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43" w:rsidRDefault="00493ED3">
      <w:pPr>
        <w:jc w:val="center"/>
        <w:rPr>
          <w:rFonts w:ascii="Arial" w:hAnsi="Arial" w:cs="Arial"/>
          <w:b/>
          <w:bCs/>
          <w:color w:val="548DD4"/>
          <w:sz w:val="32"/>
          <w:szCs w:val="32"/>
        </w:rPr>
      </w:pPr>
      <w:bookmarkStart w:id="0" w:name="_GoBack"/>
      <w:bookmarkEnd w:id="0"/>
      <w:r>
        <w:rPr>
          <w:noProof/>
          <w:sz w:val="20"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-876300</wp:posOffset>
            </wp:positionV>
            <wp:extent cx="2886075" cy="1181100"/>
            <wp:effectExtent l="0" t="0" r="9525" b="0"/>
            <wp:wrapSquare wrapText="left"/>
            <wp:docPr id="2" name="Picture 2" descr="cid:image001.jpg@01CB66DF.2BD4A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B66DF.2BD4AF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32"/>
          <w:szCs w:val="32"/>
        </w:rPr>
      </w:pPr>
    </w:p>
    <w:p w:rsidR="00A91143" w:rsidRDefault="00A91143">
      <w:pPr>
        <w:jc w:val="lef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548DD4"/>
          <w:sz w:val="32"/>
          <w:szCs w:val="32"/>
        </w:rPr>
        <w:t>Cwestiynau cyffredin am Ddysgu Gydol Oes gyda Sicrwydd Ansawdd ar Fframwaith Credydau a Chymwysterau Cymru ym meysydd gofal cymdeithasol, blynyddoedd cynnar a gofal plant yng Nghymru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A91143" w:rsidRDefault="00A91143">
      <w:pPr>
        <w:shd w:val="clear" w:color="auto" w:fill="FFFFFF"/>
        <w:jc w:val="left"/>
        <w:rPr>
          <w:rFonts w:ascii="Arial" w:hAnsi="Arial" w:cs="Arial"/>
          <w:b/>
          <w:bCs/>
          <w:sz w:val="28"/>
          <w:szCs w:val="28"/>
          <w:u w:val="single"/>
        </w:rPr>
      </w:pPr>
    </w:p>
    <w:p w:rsidR="00A91143" w:rsidRDefault="00CF5EA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Mae Cyngor Gofal Cymru </w:t>
      </w:r>
      <w:r w:rsidR="00A91143">
        <w:rPr>
          <w:rFonts w:ascii="Arial" w:hAnsi="Arial" w:cs="Arial"/>
          <w:sz w:val="28"/>
          <w:szCs w:val="28"/>
        </w:rPr>
        <w:t xml:space="preserve">wedi bod yn arwain prosiect cyffrous sydd wedi bod yn ystyried y broses o achredu dysgu gydol oes gyda sicrwydd ansawdd ym meysydd gofal cymdeithasol, blynyddoedd cynnar a gofal plant, a fydd yn rhan o Fframwaith Credydau a Chymwysterau Cymru. Mae'r prosiect wedi cynnwys nifer o gynlluniau peilot mewn ystod eang o wasanaethau ac mae'r Cyngor Gofal bellach yn barod i gynnig y cyfle i eraill fod yn rhan o'r broses o achredu dysgu gydol oes gyda sicrwydd ansawdd. </w:t>
      </w:r>
    </w:p>
    <w:p w:rsidR="00A91143" w:rsidRDefault="00A91143">
      <w:pPr>
        <w:shd w:val="clear" w:color="auto" w:fill="FFFFFF"/>
        <w:jc w:val="left"/>
        <w:rPr>
          <w:rFonts w:ascii="Arial" w:hAnsi="Arial" w:cs="Arial"/>
          <w:b/>
          <w:bCs/>
          <w:sz w:val="28"/>
          <w:szCs w:val="28"/>
          <w:u w:val="single"/>
        </w:rPr>
      </w:pP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Mae canllaw ar y broses o achredu dysgu gydol oes gyda sicrwydd ansawdd ar gael ar ein gwefan, sy'n rhoi gwybodaeth sylfaenol a fydd yn eich helpu i benderfynu a yw achredu'n addas i chi. Mae'r cwestiynau cyffredin yn ategu'r canllaw a dylent helpu i ateb unrhyw gwestiynau ychwanegol sydd gennych. </w:t>
      </w: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32"/>
          <w:szCs w:val="32"/>
        </w:rPr>
      </w:pPr>
      <w:r>
        <w:rPr>
          <w:rFonts w:ascii="Arial" w:hAnsi="Arial" w:cs="Arial"/>
          <w:b/>
          <w:bCs/>
          <w:color w:val="548DD4"/>
          <w:sz w:val="32"/>
          <w:szCs w:val="32"/>
        </w:rPr>
        <w:t>Dod o hyd i wybodaeth am Ddysgu Gydol oes gyda Sicrwydd Ansawdd</w:t>
      </w: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32"/>
          <w:szCs w:val="32"/>
        </w:rPr>
      </w:pPr>
    </w:p>
    <w:p w:rsidR="00A91143" w:rsidRDefault="00A91143">
      <w:pPr>
        <w:shd w:val="clear" w:color="auto" w:fill="FFFFFF"/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t>Beth yw Fframwaith Credydau a Chymwysterau Cymru (FfCChC)?</w:t>
      </w:r>
    </w:p>
    <w:p w:rsidR="006C205E" w:rsidRDefault="006C205E">
      <w:pPr>
        <w:shd w:val="clear" w:color="auto" w:fill="FFFFFF"/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Cyflwynwyd  Fframwaith Credydau a Chymwysterau Cymru (FfCChC) yng Nghymru yn 2003. Mae'n </w:t>
      </w:r>
      <w:r>
        <w:rPr>
          <w:rFonts w:ascii="Arial" w:hAnsi="Arial" w:cs="Arial"/>
          <w:i/>
          <w:iCs/>
          <w:sz w:val="28"/>
          <w:szCs w:val="28"/>
        </w:rPr>
        <w:t>"rhagweld y caiff pob math o ddysgu ei gynnwys o fewn fframwaith cydnabyddiaeth cyffredin"</w:t>
      </w:r>
      <w:r>
        <w:rPr>
          <w:rFonts w:ascii="Arial" w:hAnsi="Arial" w:cs="Arial"/>
          <w:sz w:val="28"/>
          <w:szCs w:val="28"/>
        </w:rPr>
        <w:t xml:space="preserve"> ac yn ategu pum nod allweddol: </w:t>
      </w:r>
    </w:p>
    <w:p w:rsidR="00A91143" w:rsidRDefault="00A91143">
      <w:pPr>
        <w:shd w:val="clear" w:color="auto" w:fill="FFFFFF"/>
        <w:jc w:val="left"/>
        <w:rPr>
          <w:rFonts w:ascii="Arial" w:hAnsi="Arial" w:cs="Arial"/>
          <w:i/>
          <w:iCs/>
          <w:sz w:val="28"/>
          <w:szCs w:val="28"/>
        </w:rPr>
      </w:pPr>
    </w:p>
    <w:p w:rsidR="00A91143" w:rsidRDefault="00A91143">
      <w:pPr>
        <w:pStyle w:val="ListParagraph"/>
        <w:numPr>
          <w:ilvl w:val="0"/>
          <w:numId w:val="9"/>
        </w:numPr>
        <w:shd w:val="clear" w:color="auto" w:fill="FFFFFF"/>
        <w:jc w:val="left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"Galluogi pawb i ddatblygu a chynnal sgiliau hanfodol;</w:t>
      </w:r>
    </w:p>
    <w:p w:rsidR="00A91143" w:rsidRDefault="00A91143">
      <w:pPr>
        <w:pStyle w:val="ListParagraph"/>
        <w:numPr>
          <w:ilvl w:val="0"/>
          <w:numId w:val="9"/>
        </w:numPr>
        <w:shd w:val="clear" w:color="auto" w:fill="FFFFFF"/>
        <w:jc w:val="left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Annog pobl i ddod yn ddysgwyr gydol oes;</w:t>
      </w:r>
    </w:p>
    <w:p w:rsidR="00A91143" w:rsidRDefault="00A91143">
      <w:pPr>
        <w:pStyle w:val="ListParagraph"/>
        <w:numPr>
          <w:ilvl w:val="0"/>
          <w:numId w:val="9"/>
        </w:numPr>
        <w:shd w:val="clear" w:color="auto" w:fill="FFFFFF"/>
        <w:jc w:val="left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Ategu'r broses o ddatblygu sgiliau mewn busnesau a sefydliadau addysgol;</w:t>
      </w:r>
    </w:p>
    <w:p w:rsidR="00A91143" w:rsidRDefault="00A91143">
      <w:pPr>
        <w:pStyle w:val="ListParagraph"/>
        <w:numPr>
          <w:ilvl w:val="0"/>
          <w:numId w:val="9"/>
        </w:numPr>
        <w:shd w:val="clear" w:color="auto" w:fill="FFFFFF"/>
        <w:jc w:val="left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Annog gweithwyr i feithrin sgiliau newydd; a</w:t>
      </w:r>
    </w:p>
    <w:p w:rsidR="00A91143" w:rsidRDefault="00A91143">
      <w:pPr>
        <w:pStyle w:val="ListParagraph"/>
        <w:numPr>
          <w:ilvl w:val="0"/>
          <w:numId w:val="9"/>
        </w:numPr>
        <w:shd w:val="clear" w:color="auto" w:fill="FFFFFF"/>
        <w:jc w:val="left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Helpu pobl i ddatblygu sgiliau newydd yn eu cymunedau."</w:t>
      </w:r>
      <w:r>
        <w:rPr>
          <w:rStyle w:val="FootnoteReference"/>
          <w:rFonts w:ascii="Arial" w:hAnsi="Arial" w:cs="Arial"/>
          <w:i/>
          <w:iCs/>
          <w:sz w:val="28"/>
          <w:szCs w:val="28"/>
        </w:rPr>
        <w:footnoteReference w:id="1"/>
      </w: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</w:t>
      </w: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Mae'n dwyn ynghyd yr holl ddysgu cydnabyddedig mewn un strwythur unigol sy'n cynnwys addysg uwch, dysgu gydol oes ac addysg a hyfforddiant cyffredinol a galwedigaethol. </w:t>
      </w:r>
    </w:p>
    <w:p w:rsidR="00A91143" w:rsidRDefault="00A91143">
      <w:pPr>
        <w:shd w:val="clear" w:color="auto" w:fill="FFFFFF"/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Gallwch gael rhagor o wybodaeth am FfCChC drwy e-bostio</w:t>
      </w:r>
      <w:r>
        <w:rPr>
          <w:rFonts w:ascii="Arial" w:hAnsi="Arial" w:cs="Arial"/>
          <w:color w:val="548DD4"/>
          <w:sz w:val="28"/>
          <w:szCs w:val="28"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sz w:val="28"/>
            <w:szCs w:val="28"/>
          </w:rPr>
          <w:t>cqfwenquiries@wales.gsi.gov.uk</w:t>
        </w:r>
      </w:hyperlink>
    </w:p>
    <w:p w:rsidR="00A91143" w:rsidRDefault="00A91143">
      <w:pPr>
        <w:shd w:val="clear" w:color="auto" w:fill="FFFFFF"/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A91143" w:rsidRDefault="00A91143">
      <w:pPr>
        <w:shd w:val="clear" w:color="auto" w:fill="FFFFFF"/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t xml:space="preserve">Beth yw dysgu gydol oes gyda sicrwydd ansawdd?  </w:t>
      </w:r>
    </w:p>
    <w:p w:rsidR="006C205E" w:rsidRDefault="006C205E">
      <w:pPr>
        <w:shd w:val="clear" w:color="auto" w:fill="FFFFFF"/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Mae dysgu gydol oes yn cwmpasu ystod eang o ddysgu - dysgu ffurfiol, anffurfiol a dysgu yn y gweithle. Mae hefyd yn cynnwys y sgiliau, y wybodaeth, yr agweddau a'r ymddygiad y mae pobl yn eu meithrin drwy eu profiadau bob dydd. </w:t>
      </w: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Caiff dysgu gydol oes gyda sicrwydd ansawdd ei asesu, ei fesur, ei gofnodi a'i ardystio h.y. ei achredu.  </w:t>
      </w:r>
    </w:p>
    <w:p w:rsidR="00A91143" w:rsidRDefault="00A91143">
      <w:pPr>
        <w:shd w:val="clear" w:color="auto" w:fill="FFFFFF"/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t>Beth yw ystyr rhan 'sicrwydd ansawdd" teitl DGOSA?</w:t>
      </w:r>
    </w:p>
    <w:p w:rsidR="006C205E" w:rsidRDefault="006C205E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Mae'n golygu y caiff y dysgu ei asesu'n ffurfiol ac y sicrheir ansawdd gan ganolfan asesu cymeradwy drwy sefydliad dyfarnu cydnabyddedig. Bydd angen i'r sefydliad dyfarnu roi systemau ar waith i sicrhau bod y dyfarniadau a wneir wrth asesu dysgwyr yn deg, yn gyson ac yn ddibynadwy.     </w:t>
      </w: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Gellir cael rhagor o wybodaeth am sefydliadau dyfarnu yn ddiweddarach yn y ddogfen hon.</w:t>
      </w: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shd w:val="clear" w:color="auto" w:fill="FFFFFF"/>
        <w:jc w:val="left"/>
        <w:rPr>
          <w:rFonts w:ascii="Arial" w:hAnsi="Arial" w:cs="Arial"/>
          <w:b/>
          <w:bCs/>
          <w:color w:val="4F81BD"/>
          <w:sz w:val="28"/>
          <w:szCs w:val="28"/>
        </w:rPr>
      </w:pPr>
      <w:r>
        <w:rPr>
          <w:rFonts w:ascii="Arial" w:hAnsi="Arial" w:cs="Arial"/>
          <w:b/>
          <w:bCs/>
          <w:color w:val="4F81BD"/>
          <w:sz w:val="28"/>
          <w:szCs w:val="28"/>
        </w:rPr>
        <w:t>Beth yw dysgu achrededig ar FfCChC?</w:t>
      </w:r>
    </w:p>
    <w:p w:rsidR="006C205E" w:rsidRDefault="006C205E">
      <w:pPr>
        <w:shd w:val="clear" w:color="auto" w:fill="FFFFFF"/>
        <w:jc w:val="left"/>
        <w:rPr>
          <w:rFonts w:ascii="Arial" w:hAnsi="Arial" w:cs="Arial"/>
          <w:b/>
          <w:bCs/>
          <w:color w:val="4F81BD"/>
          <w:sz w:val="28"/>
          <w:szCs w:val="28"/>
        </w:rPr>
      </w:pP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Mae FfCChC yn defnyddio tri chysyniad:</w:t>
      </w: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pStyle w:val="ListParagraph"/>
        <w:numPr>
          <w:ilvl w:val="0"/>
          <w:numId w:val="10"/>
        </w:num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i/>
          <w:iCs/>
          <w:sz w:val="28"/>
          <w:szCs w:val="28"/>
        </w:rPr>
        <w:t xml:space="preserve">Mynegi cyflawniadau fel </w:t>
      </w:r>
      <w:r>
        <w:rPr>
          <w:rFonts w:ascii="Arial" w:hAnsi="Arial" w:cs="Arial"/>
          <w:b/>
          <w:bCs/>
          <w:i/>
          <w:iCs/>
          <w:color w:val="4F81BD"/>
          <w:sz w:val="28"/>
          <w:szCs w:val="28"/>
        </w:rPr>
        <w:t>deilliannau dysgu</w:t>
      </w:r>
      <w:r>
        <w:rPr>
          <w:rFonts w:ascii="Arial" w:hAnsi="Arial" w:cs="Arial"/>
          <w:i/>
          <w:iCs/>
          <w:sz w:val="28"/>
          <w:szCs w:val="28"/>
        </w:rPr>
        <w:t>;</w:t>
      </w:r>
    </w:p>
    <w:p w:rsidR="00A91143" w:rsidRDefault="00A91143">
      <w:pPr>
        <w:pStyle w:val="ListParagraph"/>
        <w:numPr>
          <w:ilvl w:val="0"/>
          <w:numId w:val="10"/>
        </w:num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Y galwadau a wneir gan y dysgu hwnnw ar y dysgwr y cyfeirir atynt fel </w:t>
      </w:r>
      <w:r>
        <w:rPr>
          <w:rFonts w:ascii="Arial" w:hAnsi="Arial" w:cs="Arial"/>
          <w:b/>
          <w:bCs/>
          <w:i/>
          <w:iCs/>
          <w:color w:val="4F81BD"/>
          <w:sz w:val="28"/>
          <w:szCs w:val="28"/>
        </w:rPr>
        <w:t>lefel</w:t>
      </w:r>
      <w:r>
        <w:rPr>
          <w:rFonts w:ascii="Arial" w:hAnsi="Arial" w:cs="Arial"/>
          <w:i/>
          <w:iCs/>
          <w:sz w:val="28"/>
          <w:szCs w:val="28"/>
        </w:rPr>
        <w:t>;</w:t>
      </w:r>
    </w:p>
    <w:p w:rsidR="00A91143" w:rsidRDefault="00A91143">
      <w:pPr>
        <w:pStyle w:val="ListParagraph"/>
        <w:numPr>
          <w:ilvl w:val="0"/>
          <w:numId w:val="10"/>
        </w:num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Swm y cyflawniadau dysgu, y cyfeirir ato fel </w:t>
      </w:r>
      <w:r>
        <w:rPr>
          <w:rFonts w:ascii="Arial" w:hAnsi="Arial" w:cs="Arial"/>
          <w:b/>
          <w:bCs/>
          <w:i/>
          <w:iCs/>
          <w:color w:val="4F81BD"/>
          <w:sz w:val="28"/>
          <w:szCs w:val="28"/>
        </w:rPr>
        <w:t>credyd</w:t>
      </w:r>
      <w:r>
        <w:rPr>
          <w:rFonts w:ascii="Arial" w:hAnsi="Arial" w:cs="Arial"/>
          <w:i/>
          <w:iCs/>
          <w:sz w:val="28"/>
          <w:szCs w:val="28"/>
        </w:rPr>
        <w:t>."</w:t>
      </w:r>
      <w:r>
        <w:rPr>
          <w:rStyle w:val="FootnoteReference"/>
          <w:rFonts w:ascii="Arial" w:hAnsi="Arial" w:cs="Arial"/>
          <w:i/>
          <w:iCs/>
          <w:sz w:val="28"/>
          <w:szCs w:val="28"/>
        </w:rPr>
        <w:t>2</w:t>
      </w: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 xml:space="preserve">Datganiadau o'r hyn y mae dysgwr yn ei wybod, yn ei ddeall ac yn gallu ei wneud ar ôl cwblhau proses ddysgu yw </w:t>
      </w:r>
      <w:r>
        <w:rPr>
          <w:rFonts w:ascii="Arial" w:hAnsi="Arial" w:cs="Arial"/>
          <w:b/>
          <w:bCs/>
          <w:color w:val="4F81BD"/>
          <w:sz w:val="28"/>
          <w:szCs w:val="28"/>
        </w:rPr>
        <w:t>Deilliannau dysgu</w:t>
      </w:r>
      <w:r>
        <w:rPr>
          <w:rFonts w:ascii="Arial" w:hAnsi="Arial" w:cs="Arial"/>
          <w:sz w:val="28"/>
          <w:szCs w:val="28"/>
        </w:rPr>
        <w:t xml:space="preserve"> e.e.</w:t>
      </w: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“</w:t>
      </w:r>
      <w:r>
        <w:rPr>
          <w:rFonts w:ascii="Arial" w:hAnsi="Arial" w:cs="Arial"/>
          <w:i/>
          <w:iCs/>
          <w:sz w:val="28"/>
          <w:szCs w:val="28"/>
        </w:rPr>
        <w:t>1. Deall sut i annog teuluoedd i newid eu hymddygiad."</w:t>
      </w:r>
      <w:r>
        <w:rPr>
          <w:rStyle w:val="FootnoteReference"/>
          <w:rFonts w:ascii="Arial" w:hAnsi="Arial" w:cs="Arial"/>
          <w:i/>
          <w:iCs/>
          <w:sz w:val="28"/>
          <w:szCs w:val="28"/>
        </w:rPr>
        <w:footnoteReference w:id="2"/>
      </w:r>
      <w:r>
        <w:rPr>
          <w:rFonts w:ascii="Arial" w:hAnsi="Arial" w:cs="Arial"/>
          <w:sz w:val="28"/>
          <w:szCs w:val="28"/>
        </w:rPr>
        <w:t xml:space="preserve"> </w:t>
      </w: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Cefnogir deilliannau dysgu gan feini prawf asesu.  Defnyddir y meini prawf hyn i benderfynu a yw'r deilliant wedi'i gyflawni e.e.</w:t>
      </w: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shd w:val="clear" w:color="auto" w:fill="FFFFFF"/>
        <w:jc w:val="left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i/>
          <w:iCs/>
          <w:sz w:val="28"/>
          <w:szCs w:val="28"/>
        </w:rPr>
        <w:t xml:space="preserve">1.1 Disgrifiwch sut i annog teuluoedd i newid eu hymddygiad gan gynnwys: </w:t>
      </w:r>
    </w:p>
    <w:p w:rsidR="00A91143" w:rsidRDefault="00A91143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Ymagwedd teulu cyfan</w:t>
      </w:r>
    </w:p>
    <w:p w:rsidR="00A91143" w:rsidRDefault="00A91143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Y broses newid</w:t>
      </w:r>
    </w:p>
    <w:p w:rsidR="00A91143" w:rsidRDefault="00A91143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Ystyried deuoliaeth teimlad.”</w:t>
      </w:r>
      <w:r>
        <w:rPr>
          <w:rStyle w:val="FootnoteReference"/>
          <w:rFonts w:ascii="Arial" w:hAnsi="Arial" w:cs="Arial"/>
          <w:i/>
          <w:iCs/>
          <w:sz w:val="28"/>
          <w:szCs w:val="28"/>
        </w:rPr>
        <w:t>3</w:t>
      </w:r>
    </w:p>
    <w:p w:rsidR="00A91143" w:rsidRDefault="00A91143">
      <w:pPr>
        <w:shd w:val="clear" w:color="auto" w:fill="FFFFFF"/>
        <w:jc w:val="left"/>
        <w:rPr>
          <w:rFonts w:ascii="Arial" w:hAnsi="Arial" w:cs="Arial"/>
          <w:i/>
          <w:iCs/>
          <w:sz w:val="28"/>
          <w:szCs w:val="28"/>
        </w:rPr>
      </w:pP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 xml:space="preserve">Mae </w:t>
      </w:r>
      <w:r>
        <w:rPr>
          <w:rFonts w:ascii="Arial" w:hAnsi="Arial" w:cs="Arial"/>
          <w:b/>
          <w:bCs/>
          <w:color w:val="4F81BD"/>
          <w:sz w:val="28"/>
          <w:szCs w:val="28"/>
        </w:rPr>
        <w:t>lefel</w:t>
      </w:r>
      <w:r>
        <w:rPr>
          <w:rFonts w:ascii="Arial" w:hAnsi="Arial" w:cs="Arial"/>
          <w:sz w:val="28"/>
          <w:szCs w:val="28"/>
        </w:rPr>
        <w:t xml:space="preserve"> yn ddangosydd o'r hyn sy'n ofynnol fel rhan o'r dysgu ynghyd â'i gymhlethdod a'i fanylder ac yn ddangosydd hefyd o ymreolaeth y dysgwr - nodir hyn o dan </w:t>
      </w:r>
      <w:r>
        <w:rPr>
          <w:rFonts w:ascii="Arial" w:hAnsi="Arial" w:cs="Arial"/>
          <w:i/>
          <w:iCs/>
          <w:sz w:val="28"/>
          <w:szCs w:val="28"/>
        </w:rPr>
        <w:t>"disgrifyddion lefel"</w:t>
      </w:r>
      <w:r>
        <w:rPr>
          <w:rFonts w:ascii="Arial" w:hAnsi="Arial" w:cs="Arial"/>
          <w:sz w:val="28"/>
          <w:szCs w:val="28"/>
        </w:rPr>
        <w:t xml:space="preserve"> a ddefnyddir ar gyfer</w:t>
      </w:r>
      <w:r w:rsidR="00CF5EA3">
        <w:rPr>
          <w:rFonts w:ascii="Arial" w:hAnsi="Arial" w:cs="Arial"/>
          <w:sz w:val="28"/>
          <w:szCs w:val="28"/>
        </w:rPr>
        <w:t xml:space="preserve"> pob colofn o FfCChC</w:t>
      </w:r>
      <w:r>
        <w:rPr>
          <w:rFonts w:ascii="Arial" w:hAnsi="Arial" w:cs="Arial"/>
          <w:sz w:val="28"/>
          <w:szCs w:val="28"/>
        </w:rPr>
        <w:t>.</w:t>
      </w: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Mae FfCChC yn cynnwys naw lefel - lefel mynediad, sydd wedi'i rhannu'n dair is-lefel, a lefelau 1-8.  Mae'r diagram isod yn dangos y lefelau gwahanol ynghyd ag enghreifftiau o'r cymwysterau a'r dysgu sy'n rhan o FfCChC. Gellir cynnwys unedau ar golofn DGOSA ar unrhyw un o'r lefelau hyn. </w:t>
      </w: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 xml:space="preserve">Mae </w:t>
      </w:r>
      <w:r>
        <w:rPr>
          <w:rFonts w:ascii="Arial" w:hAnsi="Arial" w:cs="Arial"/>
          <w:b/>
          <w:bCs/>
          <w:color w:val="4F81BD"/>
          <w:sz w:val="28"/>
          <w:szCs w:val="28"/>
        </w:rPr>
        <w:t>credyd</w:t>
      </w:r>
      <w:r>
        <w:rPr>
          <w:rFonts w:ascii="Arial" w:hAnsi="Arial" w:cs="Arial"/>
          <w:sz w:val="28"/>
          <w:szCs w:val="28"/>
        </w:rPr>
        <w:t xml:space="preserve"> yn fesur o'r amser dysgu a neilltuir i gyfres o ddeilliannau dysgu. Mae'r amser dysgu yn seiliedig ar faint o amser y gellid disgwyl i ddysgwr nodweddiadol ei gymryd i gwblhau'r holl ddysgu sy'n berthnasol i gyflawni'r deilliannau dysgu. Gallai hyn gynnwys amrywiaeth o ddulliau gwahanol e.e. dysgu a addysgir, darllen dan arweiniad, ymchwil, myfyrio, trafodaethau un i un, gweithgareddau sy'n seiliedig ar waith, asesu ac ati. </w:t>
      </w: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Neilltuir 10 awr o amser dysgu i 1 credyd. </w:t>
      </w: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shd w:val="clear" w:color="auto" w:fill="FFFFFF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Caiff deilliannau dysgu a meini prawf asesu eu cynnwys mewn "uned". Rhoddir teitl clir i bob uned sy'n dangos ei chynnwys a phennir credyd a lefel ar ei chyfer. </w:t>
      </w: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91143" w:rsidRDefault="00A91143">
      <w:pPr>
        <w:shd w:val="clear" w:color="auto" w:fill="FFFFFF"/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A91143" w:rsidRDefault="00A91143">
      <w:pPr>
        <w:shd w:val="clear" w:color="auto" w:fill="FFFFFF"/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lastRenderedPageBreak/>
        <w:t xml:space="preserve">A oes unrhyw restr o'r math o bethau sydd eisoes wedi'u hachredu ym meysydd gofal cymdeithasol, blynyddoedd cynnar a gofal plant neu ganllawiau arnynt? </w:t>
      </w:r>
    </w:p>
    <w:p w:rsidR="006C205E" w:rsidRDefault="006C205E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Oes, mae amrywiaeth o ddysgu wedi'i achredu ym meysydd gofal cymdeithasol, blynyddoedd cynnar a gofal plant drwy'r prosiect peilot a arweiniwyd gan y Cyngor Gofal. Mae rhagor o wybodaeth am y rhain ar gael ar ein gwefan.  </w:t>
      </w: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t>Sut mae dysgu gydol oes gyda sicrwydd ansawdd yn wahanol i'r Fframwaith Credydau a Chymwysterau (FfCCh)?</w:t>
      </w:r>
    </w:p>
    <w:p w:rsidR="006C205E" w:rsidRDefault="006C205E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Yr unedau a ddefnyddir o fewn diplomâu'r FfCCh ym meysydd gofal cymdeithasol, blynyddoedd cynnar a gofal plant yw'r conglfeini a gyfunir yn gymwysterau drwy reolau cyfuno.  Gan fod y cymwysterau'n gydnabyddedig ledled Cymru, Gogledd Iwerddon a Lloegr, mae'r unedau sy'n rhan ohonynt yn berthnasol i'r DU gyfan yn hytrach nag i Gymru'n benodol. Mae'n annhebygol hefyd y byddai arbenigeddau penodol yn cael eu hadlewyrchu o fewn cymwysterau'r FfCCh gan na fyddai unrhyw werth ar y farchnad i sefydliadau dyfarnu gynnig unedau na fyddent ond yn denu nifer fach o fyfyrwyr ledled y DU.  </w:t>
      </w: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Mae colofn DGOSA yn gyfle i ni achredu hyfforddiant arbenigol o'r fath yn ogystal â dysgu y tu hwnt i'r prif gymwysterau a all gefnogi datblygiad proffesiynol parhaus. Gall hefyd ymateb i bolisi a mentrau Llywodraeth Cymru. Gellir hefyd ei ddefnyddio i achredu dysgu eang y gellir wedyn ei ddefnyddio fel "pasbort" ym mhob rhan o'r sector e.e. pasbort codi a chario Cymru. Yn yr achos hwn, lle ceir dyblygu ar draws y FfCCh a DGOSA, gall dysgwyr gael eu heithrio o unedau penodol o'r FfCCh o fewn y cymwysterau diploma. </w:t>
      </w: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32"/>
          <w:szCs w:val="32"/>
        </w:rPr>
      </w:pPr>
      <w:r>
        <w:rPr>
          <w:rFonts w:ascii="Arial" w:hAnsi="Arial" w:cs="Arial"/>
          <w:b/>
          <w:bCs/>
          <w:color w:val="548DD4"/>
          <w:sz w:val="32"/>
          <w:szCs w:val="32"/>
        </w:rPr>
        <w:t>Sut y gallaf benderfynu a yw dysgu gydol oes gyda sicrwydd ansawdd yn addas i mi neu fy sefydliad?</w:t>
      </w: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32"/>
          <w:szCs w:val="32"/>
        </w:rPr>
      </w:pP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Mae achredu eich dysgu ar DGOSA yn benderfyniad pwysig a bydd angen ymdrech a buddsoddiad. Fodd bynnag, credwn fod hyn yn werth chweil gan fod y manteision yn bwysig ac yn bellgyrhaeddol. </w:t>
      </w:r>
    </w:p>
    <w:p w:rsidR="00A91143" w:rsidRDefault="00A91143">
      <w:pPr>
        <w:jc w:val="left"/>
        <w:rPr>
          <w:rFonts w:ascii="Arial" w:hAnsi="Arial" w:cs="Arial"/>
          <w:color w:val="548DD4"/>
          <w:sz w:val="28"/>
          <w:szCs w:val="28"/>
        </w:rPr>
      </w:pPr>
    </w:p>
    <w:p w:rsidR="006C205E" w:rsidRDefault="006C205E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6C205E" w:rsidRDefault="006C205E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6C205E" w:rsidRDefault="006C205E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lastRenderedPageBreak/>
        <w:t>A fydd yn golygu mwy o waith i mi?</w:t>
      </w:r>
    </w:p>
    <w:p w:rsidR="006C205E" w:rsidRDefault="006C205E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Bydd, i ddechrau bydd gwaith ychwanegol. Bydd angen i chi weithio'n agos gyda sefydliad dyfarnu i ddatblygu unedau ar gyfer eich dysgu yn ystod y broses achredu. Bydd hyn yn golygu datblygu deilliannau dysgu a meini prawf asesu ar gyfer yr hyfforddiant.  Fodd bynnag, dylai manteision hyn o bell ffordd wrthbwyso'r gwaith cychwynnol o gynhyrchu unedau achrededig. Bydd sefydliadau dyfarnu yn darparu canllawiau a chymorth i chi wneud hyn. </w:t>
      </w: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6C205E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t xml:space="preserve">Mae ein hyfforddiant yn gweithio'n iawn fel ag y mae.  Beth yw pwynt ei achredu? </w:t>
      </w: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t xml:space="preserve">  </w:t>
      </w: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Gan mai dim ond yng Nghymru y mae dysgu gydol oes gyda sicrwydd ansawdd ar gael, mae'n cynnig manteision penodol i gyflogwyr a dysgwyr. Derbynnir dysgu seiliedig ar gredydau yn eang ledled Cymru a gellir ei ddefnyddio i: </w:t>
      </w: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pStyle w:val="ListParagraph"/>
        <w:numPr>
          <w:ilvl w:val="0"/>
          <w:numId w:val="2"/>
        </w:numPr>
        <w:shd w:val="clear" w:color="auto" w:fill="FFFFFF"/>
        <w:ind w:left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Ddarparu'r 'cerrig camu' tuag at ennill cymwysterau ffurfiol - gallai hyn fod naill ai ar ffurf eithriadau ar gyfer dysgu penodol neu waith i fagu hyder y rheini nad ydynt o bosibl wedi bod yn rhan o ddysgu ffurfiol ers cryn amser; </w:t>
      </w:r>
    </w:p>
    <w:p w:rsidR="00A91143" w:rsidRDefault="00A91143">
      <w:pPr>
        <w:pStyle w:val="ListParagraph"/>
        <w:numPr>
          <w:ilvl w:val="0"/>
          <w:numId w:val="2"/>
        </w:numPr>
        <w:shd w:val="clear" w:color="auto" w:fill="FFFFFF"/>
        <w:ind w:left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Hwyluso'r broses o drosglwyddo i ddysgu ffurfiol e.e. cymwysterau galwedigaethol neu academaidd;</w:t>
      </w:r>
    </w:p>
    <w:p w:rsidR="00A91143" w:rsidRDefault="00A91143">
      <w:pPr>
        <w:pStyle w:val="ListParagraph"/>
        <w:numPr>
          <w:ilvl w:val="0"/>
          <w:numId w:val="2"/>
        </w:numPr>
        <w:shd w:val="clear" w:color="auto" w:fill="FFFFFF"/>
        <w:ind w:left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Hwyluso'r broses o achredu dysgu sydd â safbwynt Cymreig penodol neu sy'n ymateb i ffactorau sy'n sbarduno polisi yng Nghymru; </w:t>
      </w:r>
    </w:p>
    <w:p w:rsidR="00A91143" w:rsidRDefault="00A91143">
      <w:pPr>
        <w:pStyle w:val="ListParagraph"/>
        <w:numPr>
          <w:ilvl w:val="0"/>
          <w:numId w:val="2"/>
        </w:numPr>
        <w:shd w:val="clear" w:color="auto" w:fill="FFFFFF"/>
        <w:ind w:left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Achredu hyfforddiant penodol neu arbenigol - efallai na fydd rhywfaint o hwn wedi'i achredu fel rhan o'r cymwysterau ehangach am mai nifer fach o fyfyrwyr fydd wedi ei ddewis neu wedi galw amdano oherwydd ei arbenigedd. Mae DGOSA yn gyfle i gydnabod hyn yn ffurfiol;</w:t>
      </w:r>
    </w:p>
    <w:p w:rsidR="00A91143" w:rsidRDefault="00A91143">
      <w:pPr>
        <w:pStyle w:val="ListParagraph"/>
        <w:numPr>
          <w:ilvl w:val="0"/>
          <w:numId w:val="2"/>
        </w:numPr>
        <w:shd w:val="clear" w:color="auto" w:fill="FFFFFF"/>
        <w:ind w:left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Gwerthfawrogi a chydnabod y dysgu a gyflawnir gan y gweithlu;</w:t>
      </w:r>
    </w:p>
    <w:p w:rsidR="00A91143" w:rsidRDefault="00A91143">
      <w:pPr>
        <w:pStyle w:val="ListParagraph"/>
        <w:numPr>
          <w:ilvl w:val="0"/>
          <w:numId w:val="2"/>
        </w:numPr>
        <w:shd w:val="clear" w:color="auto" w:fill="FFFFFF"/>
        <w:ind w:left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Rhoi statws i rolau o fewn y sector a dysgu arbenigol y gellir bod wedi ymgymryd ag ef - mewn gwirionedd, elfen o broffesiynoli;</w:t>
      </w:r>
    </w:p>
    <w:p w:rsidR="00A91143" w:rsidRDefault="00A91143">
      <w:pPr>
        <w:pStyle w:val="ListParagraph"/>
        <w:numPr>
          <w:ilvl w:val="0"/>
          <w:numId w:val="2"/>
        </w:numPr>
        <w:shd w:val="clear" w:color="auto" w:fill="FFFFFF"/>
        <w:ind w:left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Cefnogi datblygiad proffesiynol parhaus - mae hyn o bwys penodol i'r gweithwyr hynny y mae angen iddynt ddangos tystiolaeth o DPP at ddibenion cofrestru, mae hefyd yn cyfrannu at ddarparu gwasanaeth o ansawdd da; </w:t>
      </w:r>
    </w:p>
    <w:p w:rsidR="00A91143" w:rsidRDefault="00A91143">
      <w:pPr>
        <w:pStyle w:val="ListParagraph"/>
        <w:numPr>
          <w:ilvl w:val="0"/>
          <w:numId w:val="2"/>
        </w:numPr>
        <w:shd w:val="clear" w:color="auto" w:fill="FFFFFF"/>
        <w:ind w:left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Helpu i recriwtio a chadw staff - gall dysgu ffurfiol helpu i gymell y gweithlu a gall cyfleoedd da i ddysgu a datblygu yn aml fod yn </w:t>
      </w:r>
      <w:r>
        <w:rPr>
          <w:rFonts w:ascii="Arial" w:hAnsi="Arial" w:cs="Arial"/>
          <w:sz w:val="28"/>
          <w:szCs w:val="28"/>
        </w:rPr>
        <w:lastRenderedPageBreak/>
        <w:t xml:space="preserve">ffactor allweddol wrth benderfynu i ba gyflogwr y dylai rhywun weithio; </w:t>
      </w:r>
    </w:p>
    <w:p w:rsidR="00A91143" w:rsidRDefault="00A91143">
      <w:pPr>
        <w:pStyle w:val="ListParagraph"/>
        <w:numPr>
          <w:ilvl w:val="0"/>
          <w:numId w:val="2"/>
        </w:numPr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Darparu tystiolaeth i reoleiddwyr a chomisiynwyr gwasanaethau o ddysgu gyda sicrwydd ansawdd a gyflawnwyd ar lefel benodol gan y gweithlu; </w:t>
      </w:r>
    </w:p>
    <w:p w:rsidR="006C205E" w:rsidRPr="006C205E" w:rsidRDefault="00A91143" w:rsidP="006C205E">
      <w:pPr>
        <w:pStyle w:val="ListParagraph"/>
        <w:numPr>
          <w:ilvl w:val="0"/>
          <w:numId w:val="2"/>
        </w:numPr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Cyfrannu at wella safon gwasanaethau a chanlyniadau gwasanaethau. </w:t>
      </w:r>
    </w:p>
    <w:p w:rsidR="006C205E" w:rsidRDefault="006C205E">
      <w:pPr>
        <w:shd w:val="clear" w:color="auto" w:fill="FFFFFF"/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A91143" w:rsidRDefault="00A91143">
      <w:pPr>
        <w:shd w:val="clear" w:color="auto" w:fill="FFFFFF"/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t>Faint y bydd hyn yn ei gostio i mi?</w:t>
      </w:r>
    </w:p>
    <w:p w:rsidR="006C205E" w:rsidRDefault="006C205E">
      <w:pPr>
        <w:shd w:val="clear" w:color="auto" w:fill="FFFFFF"/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Mae sefydliadau dyfarnu yn codi taliadau amrywiol am eu gwasanaethau ac mae'n werth cadarnhau'r rhain cyn ymrwymo i weithio gyda sefydliad penodol. Bydd rhai yn codi tâl am gefnogi'r gwaith o ddatblygu unedau, rhai yn codi tâl arnoch i ddod yn ganolfan gydnabyddedig, rhai yn codi tâl am gofrestru ac achredu dysgwyr ac eraill ond yn codi tâl am ardystio.</w:t>
      </w: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Efallai y byddwch am weithio mewn partneriaeth â chanolfan gydnabyddedig sy'n bodoli eisoes megis coleg addysg bellach neu ganolfan sy'n seiliedig ar gyflogwyr er mwyn lleihau costau.  </w:t>
      </w: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Nid yw'r Cyngor Gofal yn codi tâl am gymeradwyo unedau ar gyfer DGOSA ar hyn o bryd. </w:t>
      </w: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t xml:space="preserve">A allaf ddarparu hyfforddiant achrededig i asiantaethau/sefydliadau eraill? </w:t>
      </w:r>
    </w:p>
    <w:p w:rsidR="006C205E" w:rsidRDefault="006C205E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Gallwch, ar yr amod nad yw hyn wedi'i gyfyngu fel un o amodau cymeradwyo'r unedau gan y Cyngor Gofal. </w:t>
      </w: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A91143" w:rsidRDefault="00A91143">
      <w:pPr>
        <w:shd w:val="clear" w:color="auto" w:fill="FFFFFF"/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t xml:space="preserve">Sut rydw i'n penderfynu pa ddysgu a allai fod yn briodol i'w achredu ar golofn DGOSA. </w:t>
      </w:r>
    </w:p>
    <w:p w:rsidR="006C205E" w:rsidRDefault="006C205E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Mae DGOSA yn canolbwyntio ar y broses o achredu dysgu nad yw'n rhan o gymwysterau ffurfiol.  Gellir gweld enghreifftiau o ddysgu a achredwyd hyd yma ym meysydd gofal cymdeithasol, blynyddoedd cynnar a gofa</w:t>
      </w:r>
      <w:r w:rsidR="00CF5EA3">
        <w:rPr>
          <w:rFonts w:ascii="Arial" w:hAnsi="Arial" w:cs="Arial"/>
          <w:sz w:val="28"/>
          <w:szCs w:val="28"/>
        </w:rPr>
        <w:t>l plant ar wefan y Cyngor Gofal.</w:t>
      </w: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Mae nifer o egwyddorion allweddol sy'n sail i'r defnydd o unedau ar golofn DGOSA FfCCh:</w:t>
      </w: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pStyle w:val="ListParagraph"/>
        <w:numPr>
          <w:ilvl w:val="0"/>
          <w:numId w:val="4"/>
        </w:num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 ddylai unedau ddyblygu darpariaeth bresennol colofn DGOSA FfCChC</w:t>
      </w:r>
    </w:p>
    <w:p w:rsidR="00A91143" w:rsidRDefault="00A91143">
      <w:pPr>
        <w:pStyle w:val="ListParagraph"/>
        <w:numPr>
          <w:ilvl w:val="0"/>
          <w:numId w:val="4"/>
        </w:num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Ni ddylai unedau ddyblygu darpariaeth bresennol y Fframwaith Credydau a Chymwysterau (FfCCh) oni bai bod cais penodol wedi'i wneud gan y Cyngor Gofal - yn yr achos hwn, bydd y Cyngor Gofal yn ceisio eithriad ar gyfer unedau penod</w:t>
      </w:r>
      <w:r w:rsidR="00CF5EA3">
        <w:rPr>
          <w:rFonts w:ascii="Arial" w:hAnsi="Arial" w:cs="Arial"/>
          <w:sz w:val="28"/>
          <w:szCs w:val="28"/>
        </w:rPr>
        <w:t>ol o'r FfCCh o fewn cymwysterau.</w:t>
      </w:r>
    </w:p>
    <w:p w:rsidR="00A91143" w:rsidRDefault="00A91143">
      <w:pPr>
        <w:pStyle w:val="ListParagraph"/>
        <w:numPr>
          <w:ilvl w:val="0"/>
          <w:numId w:val="4"/>
        </w:num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Dylai unedau gyfleu naill ai:</w:t>
      </w:r>
    </w:p>
    <w:p w:rsidR="00A91143" w:rsidRDefault="00A91143">
      <w:pPr>
        <w:pStyle w:val="ListParagraph"/>
        <w:numPr>
          <w:ilvl w:val="0"/>
          <w:numId w:val="5"/>
        </w:num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Flaenoriaethau Llywodraeth Cymru</w:t>
      </w:r>
    </w:p>
    <w:p w:rsidR="00A91143" w:rsidRDefault="00A91143">
      <w:pPr>
        <w:pStyle w:val="ListParagraph"/>
        <w:numPr>
          <w:ilvl w:val="0"/>
          <w:numId w:val="5"/>
        </w:num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Blaenoriaethau'r sector</w:t>
      </w:r>
    </w:p>
    <w:p w:rsidR="00A91143" w:rsidRDefault="00A91143">
      <w:pPr>
        <w:pStyle w:val="ListParagraph"/>
        <w:numPr>
          <w:ilvl w:val="0"/>
          <w:numId w:val="5"/>
        </w:num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Dysgu arbenigol neu benodol</w:t>
      </w:r>
    </w:p>
    <w:p w:rsidR="00A91143" w:rsidRDefault="00A91143">
      <w:pPr>
        <w:pStyle w:val="ListParagraph"/>
        <w:numPr>
          <w:ilvl w:val="0"/>
          <w:numId w:val="5"/>
        </w:num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Safonau Galwedigaethol Cenedlaethol lle bo'r rhain yn bodoli ar gyfer y maes pwnc</w:t>
      </w: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pStyle w:val="ListParagraph"/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t>Ai dim ond i ddysgu ym meysydd gofal cymdeithasol, blynyddoedd cynnar a gofal plant y mae'r broses achredu yn gymwys?</w:t>
      </w:r>
    </w:p>
    <w:p w:rsidR="006C205E" w:rsidRDefault="006C205E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Na, ond dim ond y rhannau hyn o'r sector y mae cylch gwaith y Cyngor Gofal yn eu cwmpasu. Mae colofn DGOSA yn cynnwys ystod eang o ddysgu, sydd weithiau'n rhychwantu sectorau neu broffesiynau gwahanol, er enghraifft uned a achredwyd drwy'r Cyngor Gofal i reoli gwaith atal hunanladdiad.   Darperir yr hyfforddiant ar gyfer hyn i amrywiaeth o bobl gan gynnwys gweithwyr rheng flaen, gweithwyr proffesiynol fel meddygon ac ati ac aelodau o'r gymuned. </w:t>
      </w: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t>Sut y gall cwblhau dysgu achrededig helpu tuag at ennill cymhwyster?</w:t>
      </w:r>
    </w:p>
    <w:p w:rsidR="006C205E" w:rsidRDefault="006C205E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Gall hyfforddiant achrededig fel rhan o DGOSA gwmpasu uned gyfan o fewn cymwysterau'r FfCCh neu ran o'r uned honno. Er enghraifft, yn achos y pasbort codi a chario, gan fod yr unedau DGOSA ar gyfer y dysgu hwn yn gwneud mwy na chwmpasu'r rheini o fewn diplomâu iechyd a gofal cymdeithasol y FfCCh, os yw dysgwyr wedi cwblhau'r pasbort, gallent hawlio eithriad ar gyfer yr unedau yn y cymwysterau. Enghraifft arall yw lle y caiff dysgu seiliedig ar wybodaeth ei achredu ar gyfer maes ymarfer penodol e.e. gofal diwedd oes - gellir wedyn croesgyfeirio hyn yn erbyn unedau cymhwysedd ar gyfer yr un maes pwnc o fewn cymwysterau'r FfCCh. Gall sefydliadau dyfarnu roi cyngor ar hyn.</w:t>
      </w: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6C205E" w:rsidRDefault="006C205E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6C205E" w:rsidRDefault="006C205E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6C205E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lastRenderedPageBreak/>
        <w:t>A allaf ddatblygu cymhwyster cyfan ar gyfer fy staff gan ddefnyddio dysgu achrededig?</w:t>
      </w: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t xml:space="preserve"> </w:t>
      </w: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 allwch.   Diben DGOSA yw cynnig cyfleoedd i achredu dysgu sydd y tu hwnt i'r prif gymwysterau. </w:t>
      </w: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</w:p>
    <w:p w:rsidR="006C205E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t>Beth y gall pobl ei wneud gyda'r credydau y byddant yn eu cronni?</w:t>
      </w: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t xml:space="preserve"> </w:t>
      </w: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Mae credydau yn dangos cyflawniad ar lefel benodol y gellir eu defnyddio ym mhob rhan o'r sector. Gellir hefyd eu defnyddio i ddangos DPP y gellir ei ddefnyddio fel tystiolaeth o hyfforddiant a dysgu ôl-gofrestru er mwyn cofrestru â'r Cyngor Gofal. Gellir hefyd ddefnyddio credydau i ddilyn cymwysterau neu ddysgu pellach. </w:t>
      </w: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shd w:val="clear" w:color="auto" w:fill="FFFFFF"/>
        <w:jc w:val="left"/>
        <w:rPr>
          <w:rFonts w:ascii="Arial" w:hAnsi="Arial" w:cs="Arial"/>
          <w:b/>
          <w:bCs/>
          <w:color w:val="548DD4"/>
          <w:sz w:val="32"/>
          <w:szCs w:val="32"/>
        </w:rPr>
      </w:pPr>
      <w:r>
        <w:rPr>
          <w:rFonts w:ascii="Arial" w:hAnsi="Arial" w:cs="Arial"/>
          <w:b/>
          <w:bCs/>
          <w:color w:val="548DD4"/>
          <w:sz w:val="32"/>
          <w:szCs w:val="32"/>
        </w:rPr>
        <w:t>Sut y gallaf gael gwybodaeth am rôl sefydliadau dyfarnu?</w:t>
      </w: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6C205E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t>Beth yw Sefydliadau Dyfarnu?</w:t>
      </w: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t xml:space="preserve">   </w:t>
      </w: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Cyrff cydnabyddedig yw Sefydliadau Dyfarnu a all bennu a dyfarnu credyd ar FfCChC</w:t>
      </w:r>
      <w:r w:rsidR="00CF5EA3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   </w:t>
      </w: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Bydd gan sefydliadau dyfarnu brosesau sicrhau ansawdd ar waith er mwyn gwneud yn siŵr y caiff dysgwyr eu hasesu mewn modd teg, cyson a dibynadwy. Mae sefydliadau dyfarnu hefyd yn gyfrifol am wneud yn siŵr bod unrhyw unedau y maent yn eu hychwanegu at FfCChC yn bodloni gofynion rheoleiddio. </w:t>
      </w: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ran cymeradwyo unedau DGOSA y Cyngor Gofal ym meysydd gofal cymdeithasol, blynyddoedd cynnar a gofal plant, mae sefydliadau dyfarnu yn gyfrifol am y canlynol:</w:t>
      </w: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pStyle w:val="ListParagraph"/>
        <w:numPr>
          <w:ilvl w:val="0"/>
          <w:numId w:val="7"/>
        </w:num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Sicrhau nad yw'r unedau yn dyblygu darpariaeth bresennol ar golofn DGOSA FfCChC nac unedau sy'n rhan ar y FfCCh</w:t>
      </w:r>
    </w:p>
    <w:p w:rsidR="00A91143" w:rsidRDefault="00A91143">
      <w:pPr>
        <w:pStyle w:val="ListParagraph"/>
        <w:numPr>
          <w:ilvl w:val="0"/>
          <w:numId w:val="7"/>
        </w:num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Datblygu unedau gydag asiantaethau partner</w:t>
      </w:r>
    </w:p>
    <w:p w:rsidR="00A91143" w:rsidRDefault="00A91143">
      <w:pPr>
        <w:pStyle w:val="ListParagraph"/>
        <w:numPr>
          <w:ilvl w:val="0"/>
          <w:numId w:val="7"/>
        </w:num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Sicrhau y caiff dulliau asesu priodol eu dyfeisio gydag asiantaethau partner</w:t>
      </w:r>
    </w:p>
    <w:p w:rsidR="00A91143" w:rsidRDefault="00A91143">
      <w:pPr>
        <w:pStyle w:val="ListParagraph"/>
        <w:numPr>
          <w:ilvl w:val="0"/>
          <w:numId w:val="7"/>
        </w:num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Cyflwyno unedau i'r Cyngor Gofal o fewn amserlenni y cytunwyd arnynt</w:t>
      </w:r>
    </w:p>
    <w:p w:rsidR="00A91143" w:rsidRPr="006C205E" w:rsidRDefault="00A91143">
      <w:pPr>
        <w:pStyle w:val="ListParagraph"/>
        <w:numPr>
          <w:ilvl w:val="0"/>
          <w:numId w:val="7"/>
        </w:num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 w:rsidRPr="006C205E">
        <w:rPr>
          <w:rFonts w:ascii="Arial" w:hAnsi="Arial" w:cs="Arial"/>
          <w:sz w:val="28"/>
          <w:szCs w:val="28"/>
        </w:rPr>
        <w:t xml:space="preserve">Hysbysu'r asiantaethau partner am y canlyniad yn dilyn ystyriaeth gan y Cyngor Gofal </w:t>
      </w:r>
    </w:p>
    <w:p w:rsidR="00A91143" w:rsidRDefault="00A91143">
      <w:pPr>
        <w:pStyle w:val="ListParagraph"/>
        <w:numPr>
          <w:ilvl w:val="0"/>
          <w:numId w:val="7"/>
        </w:num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 w:rsidRPr="006C205E">
        <w:rPr>
          <w:rFonts w:ascii="Arial" w:hAnsi="Arial" w:cs="Arial"/>
          <w:sz w:val="28"/>
          <w:szCs w:val="28"/>
        </w:rPr>
        <w:t>Cyflwyno unedau i FfCChC drwy'r Panel Cydnabod</w:t>
      </w:r>
      <w:r>
        <w:rPr>
          <w:rFonts w:ascii="Arial" w:hAnsi="Arial" w:cs="Arial"/>
          <w:sz w:val="28"/>
          <w:szCs w:val="28"/>
        </w:rPr>
        <w:t xml:space="preserve"> a Chymeradwyo</w:t>
      </w:r>
    </w:p>
    <w:p w:rsidR="00A91143" w:rsidRDefault="00A91143">
      <w:pPr>
        <w:pStyle w:val="ListParagraph"/>
        <w:numPr>
          <w:ilvl w:val="0"/>
          <w:numId w:val="7"/>
        </w:num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Rhoi gwybod i'r asiantaethau partner a'r Cyngor Gofal am unrhyw faterion a gaiff eu codi ynghylch ansawdd neu gynnwys unedau a gymeradwywyd</w:t>
      </w: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</w:p>
    <w:p w:rsidR="006C205E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t>A allaf achredu unedau heb sefydliad dyfarnu?</w:t>
      </w: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t xml:space="preserve">  </w:t>
      </w: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Dim ond sefydliadau dyfarnu neu gyrff cydnabyddedig all gyflwyno unedau'n ffurfiol ar gyfer cymeradwyaeth FfCChC. Er y gall cyflogwyr mewn egwyddor ddod yn gyrff cydnabyddedig, mae'n debygol y bydd y strwythurau sefydliadol a'r prosesau sicrhau ansawdd sy'n ofynnol yn eu hatal rhag gwneud hynny. Felly mae'n fwy cost-effeithiol ac effeithlon i weithio mewn partneriaeth â sefydliad dyfarnu </w:t>
      </w: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Ni</w:t>
      </w:r>
      <w:r>
        <w:rPr>
          <w:rFonts w:ascii="Arial" w:hAnsi="Arial" w:cs="Arial"/>
          <w:sz w:val="28"/>
          <w:szCs w:val="28"/>
        </w:rPr>
        <w:t xml:space="preserve"> chaiff unedau ym meysydd gofal cymdeithasol, blynyddoedd cynnar a gofal plant </w:t>
      </w:r>
      <w:r>
        <w:rPr>
          <w:rFonts w:ascii="Arial" w:hAnsi="Arial" w:cs="Arial"/>
          <w:b/>
          <w:bCs/>
          <w:sz w:val="28"/>
          <w:szCs w:val="28"/>
        </w:rPr>
        <w:t>nad</w:t>
      </w:r>
      <w:r>
        <w:rPr>
          <w:rFonts w:ascii="Arial" w:hAnsi="Arial" w:cs="Arial"/>
          <w:sz w:val="28"/>
          <w:szCs w:val="28"/>
        </w:rPr>
        <w:t xml:space="preserve"> ydynt wedi cael eu cymeradwyo gan y Cyngor Gofal eu derbyn ar FfCChC i'w hachredu gan y Panel Cydnabod a Chymeradwyo.</w:t>
      </w: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t>A oes angen i mi allu llunio unedau?</w:t>
      </w:r>
    </w:p>
    <w:p w:rsidR="006C205E" w:rsidRDefault="006C205E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Nac oes, byddech yn gweithio mewn partneriaeth â sefydliad dyfarnu a fyddai'n eich helpu i wneud hyn.  Byddech chi'n darparu'r arbenigedd yn y maes pwnc neu sector perthnasol a byddai'r sefydliad dyfarnu yn darparu'r arbenigedd mewn cynllunio a datblygu unedau sy'n addas i'w hachredu. Byddai hyn yn cynnwys cymorth technegol i bennu credyd a lefel ar gyfer yr uned. </w:t>
      </w: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br/>
        <w:t xml:space="preserve">A allaf ddewis pa sefydliad dyfarnu i weithio gydag ef? </w:t>
      </w:r>
    </w:p>
    <w:p w:rsidR="006C205E" w:rsidRDefault="006C205E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Gallwch, ar yr amod bod y sefydliad dyfarnu yn gorff cydnabyddedig neu reoledig gyda FfCChC. Er mwyn cadarnhau hyn, cysylltwch ag ysgrifenyddiaeth FfCChC </w:t>
      </w:r>
      <w:hyperlink r:id="rId11" w:history="1">
        <w:r>
          <w:rPr>
            <w:rStyle w:val="Hyperlink"/>
            <w:rFonts w:ascii="Arial" w:hAnsi="Arial" w:cs="Arial"/>
            <w:sz w:val="28"/>
            <w:szCs w:val="28"/>
          </w:rPr>
          <w:t>cqfwenquiries@wales.gsi.gov.uk</w:t>
        </w:r>
      </w:hyperlink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t xml:space="preserve">Rwyf eisoes yn gweithio gyda sefydliad dyfarnu.  A allaf barhau i weithio gydag ef ar gyfer dysgu gydol oes gyda sicrwydd ansawdd? </w:t>
      </w:r>
    </w:p>
    <w:p w:rsidR="006C205E" w:rsidRDefault="006C205E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Gallwch, ar yr amod bod y sefydliad dyfarnu yn gorff cydnabyddedig neu reoledig gyda FfCChC. Er mwyn cadarnhau hyn, cysylltwch ag ysgrifenyddiaeth FfCChC drwy e-bostio </w:t>
      </w:r>
      <w:hyperlink r:id="rId12" w:history="1">
        <w:r>
          <w:rPr>
            <w:rStyle w:val="Hyperlink"/>
            <w:rFonts w:ascii="Arial" w:hAnsi="Arial" w:cs="Arial"/>
            <w:sz w:val="28"/>
            <w:szCs w:val="28"/>
          </w:rPr>
          <w:t>cqfwenquiries@wales.gsi.gov.uk</w:t>
        </w:r>
      </w:hyperlink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6C205E" w:rsidRDefault="006C205E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6C205E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lastRenderedPageBreak/>
        <w:t xml:space="preserve">Mae gennyf fy nghanolfan asesu fy hun, sydd wedi'i chofrestru â sefydliad dyfarnu. A allaf weithio gyda hi? </w:t>
      </w: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t xml:space="preserve"> </w:t>
      </w: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Gallwch, ar yr amod bod y sefydliad dyfarnu yn gorff cydnabyddedig neu reoledig gyda FfCChC. Er mwyn cadarnhau hyn, cysylltwch ag ysgrifenyddiaeth FfCChC drwy e-bostio </w:t>
      </w:r>
      <w:hyperlink r:id="rId13" w:history="1">
        <w:r>
          <w:rPr>
            <w:rStyle w:val="Hyperlink"/>
            <w:rFonts w:ascii="Arial" w:hAnsi="Arial" w:cs="Arial"/>
            <w:sz w:val="28"/>
            <w:szCs w:val="28"/>
          </w:rPr>
          <w:t>cqfwenquiries@wales.gsi.gov.uk</w:t>
        </w:r>
      </w:hyperlink>
    </w:p>
    <w:p w:rsidR="006C205E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t xml:space="preserve">  </w:t>
      </w:r>
    </w:p>
    <w:p w:rsidR="006C205E" w:rsidRDefault="006C205E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6C205E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t>A fydd unrhyw un yn gallu defnyddio'r unedau a ddatblygwyd gennyf heb ofyn i mi? Pwy sy'n berchen ar yr unedau?</w:t>
      </w: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t xml:space="preserve">    </w:t>
      </w: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Gellir pennu statws perchenogaeth gwahanol i unedau.  Yn achos rhai unedau, dim ond y sefydliad(au) dyfarnu sy'n eu cyflwyno i'r banc data all eu defnyddio. Mae'n bosibl hefyd y bydd gofynion asesu penodol ar gyfer yr unedau sy'n cyfyngu ar y defnydd a wneir ohonynt. Gellir gweld enghraifft o hyn ar yr unedau a ddatblygwyd ar gyfer y prosiect Gwasanaeth Integredig Cymorth i Deuluoedd lle y nodir mai dim ond ymarferwyr a gymeradwywyd gan dîm Gweithredu Integredig Cymorth i Deuluoedd Llywodraeth Cymru all asesu'r uned.  Mae dolen i'r unedau hyn ar gael ar ein gwefan</w:t>
      </w:r>
      <w:r w:rsidR="00CF5EA3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Os nad oes gofynion asesu wedi'u pennu ar gyfer unedau sy'n cyfyngu ar y defnydd a wneir ohonynt, gall eraill eu defnyddio ar yr amod bod ganddynt ganolfan asesu gyda sefydliad dyfarnu sy'n berchen arnynt. </w:t>
      </w: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t xml:space="preserve">A allaf ddefnyddio rhywbeth sydd eisoes wedi'i achredu gan rywun arall? </w:t>
      </w:r>
    </w:p>
    <w:p w:rsidR="006C205E" w:rsidRDefault="006C205E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Gallwch, ar yr amod bod yr unedau yn rhai "a rennir" ac nad oes unrhyw ofynion asesu penodol a fyddai’n eich atal rhag gwneud hynny.  </w:t>
      </w:r>
    </w:p>
    <w:p w:rsidR="00A91143" w:rsidRDefault="00A91143">
      <w:pPr>
        <w:jc w:val="left"/>
        <w:rPr>
          <w:rFonts w:ascii="Arial" w:hAnsi="Arial" w:cs="Arial"/>
          <w:b/>
          <w:bCs/>
          <w:sz w:val="28"/>
          <w:szCs w:val="28"/>
        </w:rPr>
      </w:pPr>
    </w:p>
    <w:p w:rsidR="006C205E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t xml:space="preserve">Pa mor hir y mae achrediad yn para? </w:t>
      </w: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t xml:space="preserve"> </w:t>
      </w: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Pennir dyddiad pan fydd yr uned ar gael i'w defnyddio gan ddysgwyr ynghyd â dyddiad dod i ben, a fydd fel arfer rhwng 2 a 5 mlynedd. Cyn y dyddiad dod i ben caiff yr uned ei hadolygu gan sefydliadau dyfarnu i sicrhau ei bod yn dal yn gyfredol a bod galw amdani o hyd.  </w:t>
      </w: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Gall rheoleiddwyr ei gwneud yn ofynnol i unedau gael eu hadolygu neu eu dileu o'r banc data os na fyddant yn bodloni'r gofynion rheoleiddio ar gyfer FfCChC.  </w:t>
      </w: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</w:p>
    <w:p w:rsidR="006C205E" w:rsidRDefault="006C205E">
      <w:pPr>
        <w:jc w:val="left"/>
        <w:rPr>
          <w:rFonts w:ascii="Arial" w:hAnsi="Arial" w:cs="Arial"/>
          <w:b/>
          <w:bCs/>
          <w:color w:val="548DD4"/>
          <w:sz w:val="32"/>
          <w:szCs w:val="32"/>
        </w:rPr>
      </w:pPr>
    </w:p>
    <w:p w:rsidR="006C205E" w:rsidRDefault="006C205E">
      <w:pPr>
        <w:jc w:val="left"/>
        <w:rPr>
          <w:rFonts w:ascii="Arial" w:hAnsi="Arial" w:cs="Arial"/>
          <w:b/>
          <w:bCs/>
          <w:color w:val="548DD4"/>
          <w:sz w:val="32"/>
          <w:szCs w:val="32"/>
        </w:rPr>
      </w:pP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32"/>
          <w:szCs w:val="32"/>
        </w:rPr>
      </w:pPr>
      <w:r>
        <w:rPr>
          <w:rFonts w:ascii="Arial" w:hAnsi="Arial" w:cs="Arial"/>
          <w:b/>
          <w:bCs/>
          <w:color w:val="548DD4"/>
          <w:sz w:val="32"/>
          <w:szCs w:val="32"/>
        </w:rPr>
        <w:lastRenderedPageBreak/>
        <w:t xml:space="preserve">Cael gwybodaeth am rôl y Cyngor Gofal </w:t>
      </w: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32"/>
          <w:szCs w:val="32"/>
        </w:rPr>
      </w:pP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Sefydlwyd  Cyngor Gofal Cymru ("y Cyngor Gofal") ym mis Hydref 2001 i hyrwyddo safonau ymddygiad ac arfer uchel ymhlith gweithwyr gofal cymdeithasol a safonau uchel o ran eu hyfforddiant. Mae'r Cyngor Gofal yn gyfrifol am gymeradwyo'r broses o gyflwyno unedau i'w hachredu ar gyfer dysgu gydol oes gyda sicrwydd ansawdd ym meysydd gofal cymdeithasol, blynyddoedd cynnar a gofal plant. Fel y soniwyd eisoes yn y ddogfen hon, mae'r Cyngor Gofal wedi arwain prosiect peilot yn archwilio'r defnydd o achredu ar gyfer DGOSA ym meysydd gofal cymdeithasol, blynyddoedd cynnar a gofal plant. </w:t>
      </w:r>
    </w:p>
    <w:p w:rsidR="00A91143" w:rsidRDefault="00A91143">
      <w:pPr>
        <w:jc w:val="left"/>
        <w:rPr>
          <w:rFonts w:ascii="Arial" w:hAnsi="Arial" w:cs="Arial"/>
          <w:b/>
          <w:bCs/>
          <w:sz w:val="28"/>
          <w:szCs w:val="28"/>
        </w:rPr>
      </w:pPr>
    </w:p>
    <w:p w:rsidR="006C205E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t>Beth yw rôl y Cyngor Gofal yn y broses DGOSA?</w:t>
      </w: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t xml:space="preserve"> </w:t>
      </w: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Mae'r Cyngor Gofal yn chwarae rhan bwysig o ran monitro'r dysgu a achredir ym meysydd gofal cymdeithasol, blynyddoedd cynnar a gofal plant. Fel y Cyngor Sgiliau Sector, mae gan y Cyngor Gofal rôl i sicrhau bod y dysgu a achredir yn gyson â blaenoriaethau'r sector. </w:t>
      </w: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Mae'r Cyngor Gofal yn gyfrifol am gymeradwyo'r broses o gyflwyno unedau i'w hachredu ar gyfer dysgu gydol oes gyda sicrwydd ansawdd ym meysydd gofal cymdeithasol, blynyddoedd cynnar a gofal plant a bydd yn gwneud penderfyniadau ynghylch achosion busnes a gyflwynwyd dros ddatblygu unedau a chymeradwyo'r unedau terfynol. </w:t>
      </w: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gael rhagor o wybodaeth am y broses i'w dilyn i achredu dysgu, llwythwch gopi o'n canllaw i lawr (insert link).</w:t>
      </w:r>
    </w:p>
    <w:p w:rsidR="00A91143" w:rsidRDefault="00A91143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b/>
          <w:bCs/>
          <w:color w:val="4F81BD"/>
          <w:sz w:val="28"/>
          <w:szCs w:val="28"/>
        </w:rPr>
      </w:pPr>
      <w:r>
        <w:rPr>
          <w:rFonts w:ascii="Arial" w:hAnsi="Arial" w:cs="Arial"/>
          <w:b/>
          <w:bCs/>
          <w:color w:val="4F81BD"/>
          <w:sz w:val="28"/>
          <w:szCs w:val="28"/>
        </w:rPr>
        <w:t>Mae'r canllaw'n nodi y dylai unedau gyfleu Safonau Galwedigaethol Cenedlaethol lle bo'r rhain yn bodoli ar gyfer y pwnc, beth yw Safonau Galwedigaethol Cenedlaethol a ble y gellir dod o hyd iddynt?</w:t>
      </w:r>
    </w:p>
    <w:p w:rsidR="006C205E" w:rsidRDefault="006C205E">
      <w:pPr>
        <w:jc w:val="left"/>
        <w:rPr>
          <w:rFonts w:ascii="Arial" w:hAnsi="Arial" w:cs="Arial"/>
          <w:b/>
          <w:bCs/>
          <w:color w:val="4F81BD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Mae Safonau Galwedigaethol Cenedlaethol yn disgrifio arfer gorau drwy ddwyn ynghyd sgiliau, gwybodaeth a gwerthoedd. Mae SGC yn adnoddau gwerthfawr i'w defnyddio fel meincnodau ar gyfer cymwysterau a dysgu yn ogystal â diffinio rolau yn y gwaith, recriwtio staff, goruchwylio ac arfarnu. </w:t>
      </w: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Mae'r SGC sy'n cyd-fynd ag ôl-troed y Cyngor Gofal fel a ganlyn:</w:t>
      </w: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Iechyd a Gofal Cymdeithasol</w:t>
      </w: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Gofal, Dysgu a Datblygiad Plant</w:t>
      </w:r>
    </w:p>
    <w:p w:rsidR="00A91143" w:rsidRDefault="00A91143">
      <w:pPr>
        <w:jc w:val="left"/>
        <w:rPr>
          <w:rFonts w:ascii="Arial" w:hAnsi="Arial"/>
          <w:sz w:val="28"/>
          <w:szCs w:val="28"/>
          <w:lang w:eastAsia="cy-GB"/>
        </w:rPr>
      </w:pPr>
      <w:r>
        <w:rPr>
          <w:rFonts w:ascii="Arial" w:hAnsi="Arial"/>
          <w:sz w:val="28"/>
          <w:szCs w:val="28"/>
          <w:lang w:eastAsia="cy-GB"/>
        </w:rPr>
        <w:t>Comisiynu, Caffael a Chontractio</w:t>
      </w:r>
    </w:p>
    <w:p w:rsidR="00A91143" w:rsidRDefault="00A91143">
      <w:pPr>
        <w:jc w:val="left"/>
        <w:rPr>
          <w:rFonts w:ascii="Arial" w:hAnsi="Arial"/>
          <w:sz w:val="28"/>
          <w:szCs w:val="28"/>
          <w:lang w:eastAsia="cy-GB"/>
        </w:rPr>
      </w:pPr>
      <w:r>
        <w:rPr>
          <w:rFonts w:ascii="Arial" w:hAnsi="Arial"/>
          <w:sz w:val="28"/>
          <w:szCs w:val="28"/>
          <w:lang w:eastAsia="cy-GB"/>
        </w:rPr>
        <w:lastRenderedPageBreak/>
        <w:t xml:space="preserve">Arweinyddiaeth a Rheolaeth ar gyfer Gwasanaethau Gofal </w:t>
      </w:r>
    </w:p>
    <w:p w:rsidR="00A91143" w:rsidRDefault="00A91143">
      <w:pPr>
        <w:jc w:val="left"/>
        <w:rPr>
          <w:rFonts w:ascii="Arial" w:hAnsi="Arial"/>
          <w:sz w:val="28"/>
          <w:szCs w:val="28"/>
          <w:lang w:eastAsia="cy-GB"/>
        </w:rPr>
      </w:pPr>
      <w:r>
        <w:rPr>
          <w:rFonts w:ascii="Arial" w:hAnsi="Arial"/>
          <w:sz w:val="28"/>
          <w:szCs w:val="28"/>
          <w:lang w:eastAsia="cy-GB"/>
        </w:rPr>
        <w:t>Gwasanaethau Synhwyraidd</w:t>
      </w:r>
    </w:p>
    <w:p w:rsidR="00A91143" w:rsidRDefault="00A91143">
      <w:pPr>
        <w:jc w:val="left"/>
        <w:rPr>
          <w:rFonts w:ascii="Arial" w:hAnsi="Arial"/>
          <w:color w:val="440099"/>
          <w:sz w:val="28"/>
          <w:szCs w:val="28"/>
          <w:lang w:eastAsia="cy-GB"/>
        </w:rPr>
      </w:pPr>
    </w:p>
    <w:p w:rsidR="00A91143" w:rsidRDefault="00A91143">
      <w:pPr>
        <w:jc w:val="left"/>
        <w:rPr>
          <w:rFonts w:ascii="Arial" w:hAnsi="Arial"/>
          <w:sz w:val="28"/>
          <w:szCs w:val="28"/>
          <w:lang w:eastAsia="cy-GB"/>
        </w:rPr>
      </w:pPr>
      <w:r>
        <w:rPr>
          <w:rFonts w:ascii="Arial" w:hAnsi="Arial"/>
          <w:sz w:val="28"/>
          <w:szCs w:val="28"/>
          <w:lang w:eastAsia="cy-GB"/>
        </w:rPr>
        <w:t xml:space="preserve">Gellir lawrlwytho'r cyfresi hyn o SGC o'n gwefan: </w:t>
      </w:r>
    </w:p>
    <w:p w:rsidR="00A91143" w:rsidRDefault="00A91143">
      <w:pPr>
        <w:jc w:val="left"/>
        <w:rPr>
          <w:rFonts w:ascii="Arial" w:hAnsi="Arial"/>
          <w:color w:val="440099"/>
          <w:sz w:val="28"/>
          <w:szCs w:val="28"/>
          <w:lang w:eastAsia="cy-GB"/>
        </w:rPr>
      </w:pPr>
      <w:hyperlink r:id="rId14" w:history="1">
        <w:r>
          <w:rPr>
            <w:rStyle w:val="Hyperlink"/>
            <w:rFonts w:ascii="Arial" w:hAnsi="Arial"/>
            <w:sz w:val="28"/>
            <w:szCs w:val="28"/>
            <w:lang w:eastAsia="cy-GB"/>
          </w:rPr>
          <w:t>http://www.ccwales.org.uk/qualifications-and-careers/nos?diablo.lang=cym</w:t>
        </w:r>
      </w:hyperlink>
    </w:p>
    <w:p w:rsidR="006C205E" w:rsidRDefault="006C205E">
      <w:pPr>
        <w:jc w:val="left"/>
        <w:rPr>
          <w:rFonts w:ascii="Arial" w:hAnsi="Arial"/>
          <w:color w:val="440099"/>
          <w:sz w:val="28"/>
          <w:szCs w:val="28"/>
          <w:lang w:eastAsia="cy-GB"/>
        </w:rPr>
      </w:pPr>
    </w:p>
    <w:p w:rsidR="006C205E" w:rsidRDefault="006C205E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t>A yw'r Cyngor Gofal yn cydweithio ag unrhyw gyrff eraill?</w:t>
      </w:r>
    </w:p>
    <w:p w:rsidR="006C205E" w:rsidRDefault="006C205E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Mae gennym gytundeb cydweithio gyda'r Asiantaeth Genedlaethol Arwain ac Arloesi mewn Gofal Iechyd. Mae'r Cyngor Gofal yn aelod o banel achredu'r Asiantaeth ac mae'r Asiantaeth wedi bod yn rhan weithredol o waith y Cyngor Gofal yn y maes hwn (y Grŵp Llywio a'r Grŵp Technegol). </w:t>
      </w:r>
    </w:p>
    <w:p w:rsidR="00A91143" w:rsidRDefault="00A91143">
      <w:pPr>
        <w:pStyle w:val="NormalWeb4"/>
        <w:spacing w:after="0" w:line="240" w:lineRule="auto"/>
        <w:rPr>
          <w:rFonts w:ascii="Arial" w:hAnsi="Arial"/>
          <w:b/>
          <w:bCs/>
          <w:color w:val="548DD4"/>
          <w:sz w:val="28"/>
          <w:szCs w:val="28"/>
          <w:lang w:val="cy-GB"/>
        </w:rPr>
      </w:pPr>
    </w:p>
    <w:p w:rsidR="00A91143" w:rsidRDefault="00A91143">
      <w:pPr>
        <w:pStyle w:val="NormalWeb4"/>
        <w:spacing w:after="0" w:line="240" w:lineRule="auto"/>
        <w:rPr>
          <w:rFonts w:ascii="Arial" w:hAnsi="Arial"/>
          <w:b/>
          <w:bCs/>
          <w:color w:val="548DD4"/>
          <w:sz w:val="28"/>
          <w:szCs w:val="28"/>
          <w:lang w:val="cy-GB"/>
        </w:rPr>
      </w:pPr>
      <w:r>
        <w:rPr>
          <w:rFonts w:ascii="Arial" w:hAnsi="Arial"/>
          <w:b/>
          <w:bCs/>
          <w:color w:val="548DD4"/>
          <w:sz w:val="28"/>
          <w:szCs w:val="28"/>
          <w:lang w:val="cy-GB"/>
        </w:rPr>
        <w:t>Sut mae hyn oll yn cysylltu â'r broses o gofrestru â'r Cyngor Gofal?</w:t>
      </w:r>
    </w:p>
    <w:p w:rsidR="006C205E" w:rsidRDefault="006C205E">
      <w:pPr>
        <w:pStyle w:val="NormalWeb4"/>
        <w:spacing w:after="0" w:line="240" w:lineRule="auto"/>
        <w:rPr>
          <w:rFonts w:ascii="Arial" w:hAnsi="Arial"/>
          <w:b/>
          <w:bCs/>
          <w:color w:val="548DD4"/>
          <w:sz w:val="28"/>
          <w:szCs w:val="28"/>
          <w:lang w:val="cy-GB"/>
        </w:rPr>
      </w:pPr>
    </w:p>
    <w:p w:rsidR="00A91143" w:rsidRDefault="00A91143">
      <w:pPr>
        <w:pStyle w:val="NormalWeb4"/>
        <w:spacing w:after="0" w:line="240" w:lineRule="auto"/>
        <w:rPr>
          <w:rFonts w:ascii="Arial" w:hAnsi="Arial"/>
          <w:color w:val="000000"/>
          <w:sz w:val="28"/>
          <w:szCs w:val="28"/>
          <w:lang w:val="cy-GB"/>
        </w:rPr>
      </w:pPr>
      <w:r>
        <w:rPr>
          <w:rFonts w:ascii="Arial" w:hAnsi="Arial"/>
          <w:color w:val="000000"/>
          <w:sz w:val="28"/>
          <w:szCs w:val="28"/>
          <w:lang w:val="cy-GB"/>
        </w:rPr>
        <w:t xml:space="preserve">Mae'r broses o achredu dysgu gydol oes yn golygu y gellir ymestyn cyfleoedd i archwilio datblygiad proffesiynol parhaus (dpp).  Mae hyn yn cyd-fynd â gofynion hyfforddiant a dysgu ôl-gofrestru y Cyngor Gofal ar gyfer ailgofrestru grwpiau staff penodol - ar hyn o bryd gweithwyr cymdeithasol, myfyrwyr gwaith cymdeithasol, rheolwyr cartrefi gofal i oedolion a rheolwyr a gweithwyr gofal preswyl i blant.  Er mwyn i'r unigolion hynny gael eu cadw ar y gofrestr, mae'n rhaid iddynt ddangos tystiolaeth i'r Cyngor Gofal eu bod wedi diweddaru eu gwybodaeth a'u sgiliau ac wedi eu cynnal neu eu datblygu dros gyfnod o dair blynedd. Mae dysgu achrededig yn gyfrwng perffaith i wneud hyn. </w:t>
      </w:r>
    </w:p>
    <w:p w:rsidR="00A91143" w:rsidRDefault="00A911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A91143" w:rsidRDefault="00A91143">
      <w:pPr>
        <w:pStyle w:val="NormalWeb4"/>
        <w:spacing w:after="0" w:line="240" w:lineRule="auto"/>
        <w:rPr>
          <w:rFonts w:ascii="Arial" w:hAnsi="Arial"/>
          <w:b/>
          <w:bCs/>
          <w:color w:val="000000"/>
          <w:sz w:val="28"/>
          <w:szCs w:val="28"/>
          <w:lang w:val="cy-GB"/>
        </w:rPr>
      </w:pPr>
    </w:p>
    <w:p w:rsidR="00A91143" w:rsidRDefault="00A91143">
      <w:pPr>
        <w:pStyle w:val="NormalWeb4"/>
        <w:spacing w:after="0" w:line="240" w:lineRule="auto"/>
        <w:rPr>
          <w:rFonts w:ascii="Arial" w:hAnsi="Arial"/>
          <w:b/>
          <w:bCs/>
          <w:color w:val="548DD4"/>
          <w:sz w:val="32"/>
          <w:szCs w:val="32"/>
          <w:lang w:val="cy-GB"/>
        </w:rPr>
      </w:pPr>
      <w:r>
        <w:rPr>
          <w:rFonts w:ascii="Arial" w:hAnsi="Arial"/>
          <w:b/>
          <w:bCs/>
          <w:color w:val="548DD4"/>
          <w:sz w:val="32"/>
          <w:szCs w:val="32"/>
          <w:lang w:val="cy-GB"/>
        </w:rPr>
        <w:t xml:space="preserve">Gwybodaeth ddefnyddiol arall    </w:t>
      </w:r>
    </w:p>
    <w:p w:rsidR="00A91143" w:rsidRDefault="00A91143">
      <w:pPr>
        <w:jc w:val="left"/>
        <w:rPr>
          <w:rFonts w:ascii="Arial" w:hAnsi="Arial" w:cs="Arial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t>Ble y gallaf gael rhagor o wybodaeth i'm helpu i benderfynu a ddylwn barhau?</w:t>
      </w:r>
    </w:p>
    <w:p w:rsidR="006C205E" w:rsidRDefault="006C205E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</w:p>
    <w:p w:rsidR="00A91143" w:rsidRDefault="00A91143">
      <w:pPr>
        <w:jc w:val="left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Gallwch gael canllaw cynhwysfawr ar ein gwefan</w:t>
      </w:r>
    </w:p>
    <w:p w:rsidR="00A91143" w:rsidRDefault="00A91143">
      <w:pPr>
        <w:jc w:val="left"/>
        <w:rPr>
          <w:rFonts w:ascii="Arial" w:hAnsi="Arial" w:cs="Arial"/>
          <w:b/>
          <w:bCs/>
          <w:color w:val="548DD4"/>
          <w:sz w:val="28"/>
          <w:szCs w:val="28"/>
        </w:rPr>
      </w:pPr>
      <w:bookmarkStart w:id="1" w:name="cysill"/>
      <w:bookmarkEnd w:id="1"/>
    </w:p>
    <w:sectPr w:rsidR="00A91143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4BA" w:rsidRDefault="006B74BA">
      <w:r>
        <w:separator/>
      </w:r>
    </w:p>
  </w:endnote>
  <w:endnote w:type="continuationSeparator" w:id="0">
    <w:p w:rsidR="006B74BA" w:rsidRDefault="006B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43" w:rsidRDefault="00A911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93ED3">
      <w:rPr>
        <w:noProof/>
      </w:rPr>
      <w:t>2</w:t>
    </w:r>
    <w:r>
      <w:fldChar w:fldCharType="end"/>
    </w:r>
  </w:p>
  <w:p w:rsidR="00A91143" w:rsidRDefault="00A91143">
    <w:pPr>
      <w:pStyle w:val="Footer"/>
    </w:pPr>
    <w:bookmarkStart w:id="2" w:name="DVXParaEnd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4BA" w:rsidRDefault="006B74BA">
      <w:r>
        <w:separator/>
      </w:r>
    </w:p>
  </w:footnote>
  <w:footnote w:type="continuationSeparator" w:id="0">
    <w:p w:rsidR="006B74BA" w:rsidRDefault="006B74BA">
      <w:r>
        <w:continuationSeparator/>
      </w:r>
    </w:p>
  </w:footnote>
  <w:footnote w:id="1">
    <w:p w:rsidR="00A91143" w:rsidRDefault="00A91143">
      <w:pPr>
        <w:pStyle w:val="FootnoteText"/>
        <w:jc w:val="left"/>
      </w:pPr>
      <w:r>
        <w:rPr>
          <w:rStyle w:val="FootnoteReference"/>
        </w:rPr>
        <w:footnoteRef/>
      </w:r>
      <w:r>
        <w:t xml:space="preserve">Fframwaith Credydau a Chymwysterau Cyflawni'r Addewid. Cynllun Cyflawni a Llawlyfr 2009-2014. </w:t>
      </w:r>
      <w:hyperlink r:id="rId1" w:history="1">
        <w:r>
          <w:rPr>
            <w:color w:val="0000FF"/>
            <w:u w:val="single"/>
          </w:rPr>
          <w:t>http://wales.gov.uk/docs/dcells/publications/090619handbook20092014en.pdf</w:t>
        </w:r>
      </w:hyperlink>
    </w:p>
    <w:p w:rsidR="00A91143" w:rsidRDefault="00A91143">
      <w:pPr>
        <w:pStyle w:val="FootnoteText"/>
        <w:jc w:val="left"/>
      </w:pPr>
    </w:p>
  </w:footnote>
  <w:footnote w:id="2">
    <w:p w:rsidR="00A91143" w:rsidRDefault="00A91143">
      <w:pPr>
        <w:pStyle w:val="FootnoteText"/>
        <w:jc w:val="left"/>
      </w:pPr>
      <w:r>
        <w:rPr>
          <w:rStyle w:val="FootnoteReference"/>
        </w:rPr>
        <w:footnoteRef/>
      </w:r>
      <w:r>
        <w:t>Uned achrededig gan y Gwasanaeth Integredig Cymorth i Deuluoedd.  Building Stronger Families by Promoting Behavioural Change.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43" w:rsidRDefault="00A911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1CE7"/>
    <w:multiLevelType w:val="hybridMultilevel"/>
    <w:tmpl w:val="12C8CFD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1">
    <w:nsid w:val="0E7A1D1D"/>
    <w:multiLevelType w:val="hybridMultilevel"/>
    <w:tmpl w:val="3B3E476A"/>
    <w:lvl w:ilvl="0" w:tplc="08090001">
      <w:start w:val="1"/>
      <w:numFmt w:val="bullet"/>
      <w:lvlText w:val=""/>
      <w:lvlJc w:val="left"/>
      <w:pPr>
        <w:ind w:left="975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15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3135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75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295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35" w:hanging="360"/>
      </w:pPr>
      <w:rPr>
        <w:rFonts w:ascii="Wingdings" w:hAnsi="Wingdings" w:cs="Times New Roman" w:hint="default"/>
      </w:rPr>
    </w:lvl>
  </w:abstractNum>
  <w:abstractNum w:abstractNumId="2">
    <w:nsid w:val="13031278"/>
    <w:multiLevelType w:val="hybridMultilevel"/>
    <w:tmpl w:val="A1A2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1B897D29"/>
    <w:multiLevelType w:val="hybridMultilevel"/>
    <w:tmpl w:val="3EA6F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4">
    <w:nsid w:val="21784326"/>
    <w:multiLevelType w:val="hybridMultilevel"/>
    <w:tmpl w:val="BC7A1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441227EB"/>
    <w:multiLevelType w:val="hybridMultilevel"/>
    <w:tmpl w:val="3774B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4BE13FB6"/>
    <w:multiLevelType w:val="hybridMultilevel"/>
    <w:tmpl w:val="DB3E7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5CF15C81"/>
    <w:multiLevelType w:val="hybridMultilevel"/>
    <w:tmpl w:val="1384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5DE60B9D"/>
    <w:multiLevelType w:val="hybridMultilevel"/>
    <w:tmpl w:val="78EC8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753664B1"/>
    <w:multiLevelType w:val="hybridMultilevel"/>
    <w:tmpl w:val="35F6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7C9C3B0B"/>
    <w:multiLevelType w:val="hybridMultilevel"/>
    <w:tmpl w:val="C360C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5E"/>
    <w:rsid w:val="00493ED3"/>
    <w:rsid w:val="006B74BA"/>
    <w:rsid w:val="006C205E"/>
    <w:rsid w:val="00A91143"/>
    <w:rsid w:val="00B13060"/>
    <w:rsid w:val="00C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2"/>
      <w:lang w:val="cy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4">
    <w:name w:val="Normal (Web)4"/>
    <w:basedOn w:val="Normal"/>
    <w:pPr>
      <w:spacing w:after="240" w:line="360" w:lineRule="atLeast"/>
      <w:jc w:val="left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paragraph" w:customStyle="1" w:styleId="NormalWeb1">
    <w:name w:val="Normal (Web)1"/>
    <w:basedOn w:val="Normal"/>
    <w:pPr>
      <w:spacing w:after="240" w:line="360" w:lineRule="atLeast"/>
      <w:jc w:val="left"/>
    </w:pPr>
    <w:rPr>
      <w:rFonts w:ascii="Times New Roman" w:hAnsi="Times New Roman"/>
      <w:sz w:val="17"/>
      <w:szCs w:val="17"/>
      <w:lang w:val="en-US"/>
    </w:rPr>
  </w:style>
  <w:style w:type="paragraph" w:customStyle="1" w:styleId="Heading11">
    <w:name w:val="Heading 11"/>
    <w:basedOn w:val="Normal"/>
    <w:pPr>
      <w:pBdr>
        <w:top w:val="single" w:sz="48" w:space="7" w:color="auto"/>
        <w:bottom w:val="single" w:sz="8" w:space="7" w:color="auto"/>
      </w:pBdr>
      <w:spacing w:after="120"/>
      <w:jc w:val="left"/>
      <w:outlineLvl w:val="1"/>
    </w:pPr>
    <w:rPr>
      <w:rFonts w:ascii="Times New Roman" w:hAnsi="Times New Roman"/>
      <w:b/>
      <w:bCs/>
      <w:kern w:val="36"/>
      <w:lang w:val="en-US"/>
    </w:rPr>
  </w:style>
  <w:style w:type="paragraph" w:styleId="Footer">
    <w:name w:val="footer"/>
    <w:basedOn w:val="Normal"/>
    <w:semiHidden/>
    <w:pPr>
      <w:tabs>
        <w:tab w:val="center" w:pos="4513"/>
        <w:tab w:val="right" w:pos="9026"/>
      </w:tabs>
      <w:jc w:val="left"/>
    </w:pPr>
    <w:rPr>
      <w:rFonts w:ascii="Calibri" w:hAnsi="Calibri"/>
    </w:rPr>
  </w:style>
  <w:style w:type="character" w:customStyle="1" w:styleId="FooterChar">
    <w:name w:val="Footer Char"/>
    <w:basedOn w:val="DefaultParagraphFont"/>
    <w:rPr>
      <w:rFonts w:ascii="Calibri" w:eastAsia="Times New Roman" w:hAnsi="Calibri"/>
      <w:sz w:val="22"/>
      <w:szCs w:val="22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subpanelbodynew1">
    <w:name w:val="sub_panel_body_new1"/>
    <w:basedOn w:val="Normal"/>
    <w:pPr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eastAsia="cy-GB"/>
    </w:rPr>
  </w:style>
  <w:style w:type="paragraph" w:styleId="Header">
    <w:name w:val="header"/>
    <w:basedOn w:val="Normal"/>
    <w:semiHidden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Verdana" w:eastAsia="Times New Roman" w:hAnsi="Verdana"/>
      <w:sz w:val="22"/>
      <w:szCs w:val="22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cy-GB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2"/>
      <w:lang w:val="cy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4">
    <w:name w:val="Normal (Web)4"/>
    <w:basedOn w:val="Normal"/>
    <w:pPr>
      <w:spacing w:after="240" w:line="360" w:lineRule="atLeast"/>
      <w:jc w:val="left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paragraph" w:customStyle="1" w:styleId="NormalWeb1">
    <w:name w:val="Normal (Web)1"/>
    <w:basedOn w:val="Normal"/>
    <w:pPr>
      <w:spacing w:after="240" w:line="360" w:lineRule="atLeast"/>
      <w:jc w:val="left"/>
    </w:pPr>
    <w:rPr>
      <w:rFonts w:ascii="Times New Roman" w:hAnsi="Times New Roman"/>
      <w:sz w:val="17"/>
      <w:szCs w:val="17"/>
      <w:lang w:val="en-US"/>
    </w:rPr>
  </w:style>
  <w:style w:type="paragraph" w:customStyle="1" w:styleId="Heading11">
    <w:name w:val="Heading 11"/>
    <w:basedOn w:val="Normal"/>
    <w:pPr>
      <w:pBdr>
        <w:top w:val="single" w:sz="48" w:space="7" w:color="auto"/>
        <w:bottom w:val="single" w:sz="8" w:space="7" w:color="auto"/>
      </w:pBdr>
      <w:spacing w:after="120"/>
      <w:jc w:val="left"/>
      <w:outlineLvl w:val="1"/>
    </w:pPr>
    <w:rPr>
      <w:rFonts w:ascii="Times New Roman" w:hAnsi="Times New Roman"/>
      <w:b/>
      <w:bCs/>
      <w:kern w:val="36"/>
      <w:lang w:val="en-US"/>
    </w:rPr>
  </w:style>
  <w:style w:type="paragraph" w:styleId="Footer">
    <w:name w:val="footer"/>
    <w:basedOn w:val="Normal"/>
    <w:semiHidden/>
    <w:pPr>
      <w:tabs>
        <w:tab w:val="center" w:pos="4513"/>
        <w:tab w:val="right" w:pos="9026"/>
      </w:tabs>
      <w:jc w:val="left"/>
    </w:pPr>
    <w:rPr>
      <w:rFonts w:ascii="Calibri" w:hAnsi="Calibri"/>
    </w:rPr>
  </w:style>
  <w:style w:type="character" w:customStyle="1" w:styleId="FooterChar">
    <w:name w:val="Footer Char"/>
    <w:basedOn w:val="DefaultParagraphFont"/>
    <w:rPr>
      <w:rFonts w:ascii="Calibri" w:eastAsia="Times New Roman" w:hAnsi="Calibri"/>
      <w:sz w:val="22"/>
      <w:szCs w:val="22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subpanelbodynew1">
    <w:name w:val="sub_panel_body_new1"/>
    <w:basedOn w:val="Normal"/>
    <w:pPr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eastAsia="cy-GB"/>
    </w:rPr>
  </w:style>
  <w:style w:type="paragraph" w:styleId="Header">
    <w:name w:val="header"/>
    <w:basedOn w:val="Normal"/>
    <w:semiHidden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Verdana" w:eastAsia="Times New Roman" w:hAnsi="Verdana"/>
      <w:sz w:val="22"/>
      <w:szCs w:val="22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cy-GB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qfwenquiries@wales.gsi.gov.u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qfwenquiries@wales.gsi.gov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qfwenquiries@wales.gsi.gov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qfwenquiries@wales.gsi.gov.uk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CB66DF.2BD4AF10" TargetMode="External"/><Relationship Id="rId14" Type="http://schemas.openxmlformats.org/officeDocument/2006/relationships/hyperlink" Target="http://www.ccwales.org.uk/qualifications-and-careers/no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ales.gov.uk/docs/dcells/publications/090619handbook20092014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20947</CharactersWithSpaces>
  <SharedDoc>false</SharedDoc>
  <HLinks>
    <vt:vector size="42" baseType="variant">
      <vt:variant>
        <vt:i4>1638400</vt:i4>
      </vt:variant>
      <vt:variant>
        <vt:i4>12</vt:i4>
      </vt:variant>
      <vt:variant>
        <vt:i4>0</vt:i4>
      </vt:variant>
      <vt:variant>
        <vt:i4>5</vt:i4>
      </vt:variant>
      <vt:variant>
        <vt:lpwstr>http://www.ccwales.org.uk/qualifications-and-careers/nos</vt:lpwstr>
      </vt:variant>
      <vt:variant>
        <vt:lpwstr/>
      </vt:variant>
      <vt:variant>
        <vt:i4>131126</vt:i4>
      </vt:variant>
      <vt:variant>
        <vt:i4>9</vt:i4>
      </vt:variant>
      <vt:variant>
        <vt:i4>0</vt:i4>
      </vt:variant>
      <vt:variant>
        <vt:i4>5</vt:i4>
      </vt:variant>
      <vt:variant>
        <vt:lpwstr>mailto:cqfwenquiries@wales.gsi.gov.uk</vt:lpwstr>
      </vt:variant>
      <vt:variant>
        <vt:lpwstr/>
      </vt:variant>
      <vt:variant>
        <vt:i4>131126</vt:i4>
      </vt:variant>
      <vt:variant>
        <vt:i4>6</vt:i4>
      </vt:variant>
      <vt:variant>
        <vt:i4>0</vt:i4>
      </vt:variant>
      <vt:variant>
        <vt:i4>5</vt:i4>
      </vt:variant>
      <vt:variant>
        <vt:lpwstr>mailto:cqfwenquiries@wales.gsi.gov.uk</vt:lpwstr>
      </vt:variant>
      <vt:variant>
        <vt:lpwstr/>
      </vt:variant>
      <vt:variant>
        <vt:i4>131126</vt:i4>
      </vt:variant>
      <vt:variant>
        <vt:i4>3</vt:i4>
      </vt:variant>
      <vt:variant>
        <vt:i4>0</vt:i4>
      </vt:variant>
      <vt:variant>
        <vt:i4>5</vt:i4>
      </vt:variant>
      <vt:variant>
        <vt:lpwstr>mailto:cqfwenquiries@wales.gsi.gov.uk</vt:lpwstr>
      </vt:variant>
      <vt:variant>
        <vt:lpwstr/>
      </vt:variant>
      <vt:variant>
        <vt:i4>131126</vt:i4>
      </vt:variant>
      <vt:variant>
        <vt:i4>0</vt:i4>
      </vt:variant>
      <vt:variant>
        <vt:i4>0</vt:i4>
      </vt:variant>
      <vt:variant>
        <vt:i4>5</vt:i4>
      </vt:variant>
      <vt:variant>
        <vt:lpwstr>mailto:cqfwenquiries@wales.gsi.gov.uk</vt:lpwstr>
      </vt:variant>
      <vt:variant>
        <vt:lpwstr/>
      </vt:variant>
      <vt:variant>
        <vt:i4>5242955</vt:i4>
      </vt:variant>
      <vt:variant>
        <vt:i4>0</vt:i4>
      </vt:variant>
      <vt:variant>
        <vt:i4>0</vt:i4>
      </vt:variant>
      <vt:variant>
        <vt:i4>5</vt:i4>
      </vt:variant>
      <vt:variant>
        <vt:lpwstr>http://wales.gov.uk/docs/dcells/publications/090619handbook20092014en.pdf</vt:lpwstr>
      </vt:variant>
      <vt:variant>
        <vt:lpwstr/>
      </vt:variant>
      <vt:variant>
        <vt:i4>7995457</vt:i4>
      </vt:variant>
      <vt:variant>
        <vt:i4>-1</vt:i4>
      </vt:variant>
      <vt:variant>
        <vt:i4>1026</vt:i4>
      </vt:variant>
      <vt:variant>
        <vt:i4>1</vt:i4>
      </vt:variant>
      <vt:variant>
        <vt:lpwstr>cid:image001.jpg@01CB66DF.2BD4AF10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LindaRees</dc:creator>
  <cp:lastModifiedBy>Dyfan Jones</cp:lastModifiedBy>
  <cp:revision>2</cp:revision>
  <cp:lastPrinted>2011-11-17T10:01:00Z</cp:lastPrinted>
  <dcterms:created xsi:type="dcterms:W3CDTF">2017-03-20T11:59:00Z</dcterms:created>
  <dcterms:modified xsi:type="dcterms:W3CDTF">2017-03-20T11:59:00Z</dcterms:modified>
</cp:coreProperties>
</file>