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7ACA6" w14:textId="257CE249" w:rsidR="00E751E6" w:rsidRDefault="00E751E6">
      <w:pPr>
        <w:rPr>
          <w:b/>
          <w:lang w:val="cy-GB"/>
        </w:rPr>
      </w:pPr>
      <w:r>
        <w:rPr>
          <w:b/>
          <w:noProof/>
          <w:lang w:val="en-US"/>
        </w:rPr>
        <w:drawing>
          <wp:anchor distT="0" distB="0" distL="114300" distR="114300" simplePos="0" relativeHeight="251658240" behindDoc="1" locked="0" layoutInCell="1" allowOverlap="1" wp14:anchorId="30E08D6A" wp14:editId="01007E5B">
            <wp:simplePos x="0" y="0"/>
            <wp:positionH relativeFrom="column">
              <wp:posOffset>-902335</wp:posOffset>
            </wp:positionH>
            <wp:positionV relativeFrom="paragraph">
              <wp:posOffset>-950595</wp:posOffset>
            </wp:positionV>
            <wp:extent cx="10671048"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IFHSC Section 2 Workbook - P and V (CYP) Cymraeg 4 Dec.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anchor>
        </w:drawing>
      </w:r>
      <w:r>
        <w:rPr>
          <w:b/>
          <w:lang w:val="cy-GB"/>
        </w:rPr>
        <w:br w:type="page"/>
      </w:r>
    </w:p>
    <w:p w14:paraId="128965B3" w14:textId="5277BC17" w:rsidR="00237DF6" w:rsidRPr="00630919" w:rsidRDefault="0035173D" w:rsidP="00237DF6">
      <w:pPr>
        <w:ind w:left="-142"/>
        <w:rPr>
          <w:b/>
          <w:lang w:val="cy-GB"/>
        </w:rPr>
      </w:pPr>
      <w:r>
        <w:rPr>
          <w:b/>
          <w:lang w:val="cy-GB"/>
        </w:rPr>
        <w:lastRenderedPageBreak/>
        <w:t>Gweith</w:t>
      </w:r>
      <w:r w:rsidR="00630919" w:rsidRPr="00630919">
        <w:rPr>
          <w:b/>
          <w:lang w:val="cy-GB"/>
        </w:rPr>
        <w:t>lyfr 2 Fframwaith Sefydlu Cymru Gyfan ar gyfer Iechyd a Gofal Cymdeithasol: Egwyddorion a gwerthoedd iechyd a gofal cymdeithasol (plant a phobl ifanc)</w:t>
      </w:r>
    </w:p>
    <w:p w14:paraId="128965B4" w14:textId="77777777" w:rsidR="00237DF6" w:rsidRPr="00630919" w:rsidRDefault="0035173D" w:rsidP="00237DF6">
      <w:pPr>
        <w:ind w:left="-142"/>
        <w:rPr>
          <w:lang w:val="cy-GB"/>
        </w:rPr>
      </w:pPr>
      <w:r>
        <w:rPr>
          <w:lang w:val="cy-GB"/>
        </w:rPr>
        <w:t>Bydd y gweith</w:t>
      </w:r>
      <w:r w:rsidR="00630919" w:rsidRPr="00630919">
        <w:rPr>
          <w:lang w:val="cy-GB"/>
        </w:rPr>
        <w:t xml:space="preserve">lyfr hwn yn eich helpu </w:t>
      </w:r>
      <w:r w:rsidR="00630919">
        <w:rPr>
          <w:lang w:val="cy-GB"/>
        </w:rPr>
        <w:t>i</w:t>
      </w:r>
      <w:r w:rsidR="00630919" w:rsidRPr="00630919">
        <w:rPr>
          <w:lang w:val="cy-GB"/>
        </w:rPr>
        <w:t xml:space="preserve"> ystyried yr</w:t>
      </w:r>
      <w:r w:rsidR="00630919">
        <w:rPr>
          <w:lang w:val="cy-GB"/>
        </w:rPr>
        <w:t xml:space="preserve"> egwyddorion a’r gwerthoedd sy’n sail i ymarfer </w:t>
      </w:r>
      <w:r w:rsidR="00630919">
        <w:rPr>
          <w:b/>
          <w:lang w:val="cy-GB"/>
        </w:rPr>
        <w:t>gweithwyr</w:t>
      </w:r>
      <w:r w:rsidR="00630919">
        <w:rPr>
          <w:lang w:val="cy-GB"/>
        </w:rPr>
        <w:t xml:space="preserve"> iechyd a gofal cymdeithasol. </w:t>
      </w:r>
      <w:r w:rsidR="00666B7A">
        <w:rPr>
          <w:lang w:val="cy-GB"/>
        </w:rPr>
        <w:t>Gallwch ddefnyddio</w:t>
      </w:r>
      <w:r w:rsidR="00630919">
        <w:rPr>
          <w:lang w:val="cy-GB"/>
        </w:rPr>
        <w:t>’r gweithgareddau</w:t>
      </w:r>
      <w:r>
        <w:rPr>
          <w:lang w:val="cy-GB"/>
        </w:rPr>
        <w:t xml:space="preserve"> rydych wedi’u cwblhau yn y gweithl</w:t>
      </w:r>
      <w:r w:rsidR="00630919">
        <w:rPr>
          <w:lang w:val="cy-GB"/>
        </w:rPr>
        <w:t xml:space="preserve">yfr </w:t>
      </w:r>
      <w:r w:rsidR="002D3035">
        <w:rPr>
          <w:lang w:val="cy-GB"/>
        </w:rPr>
        <w:t xml:space="preserve">fel tystiolaeth </w:t>
      </w:r>
      <w:r w:rsidR="00630919">
        <w:rPr>
          <w:lang w:val="cy-GB"/>
        </w:rPr>
        <w:t>tuag at gyflawni Fframwaith Sefydlu Cymru Gyfan ar gyfer Iechyd a Gofal Cymdeithasol (Fframwaith Sefydlu)</w:t>
      </w:r>
      <w:r w:rsidR="00237DF6" w:rsidRPr="00630919">
        <w:rPr>
          <w:lang w:val="cy-GB"/>
        </w:rPr>
        <w:t>.</w:t>
      </w:r>
      <w:r w:rsidR="00666B7A">
        <w:rPr>
          <w:lang w:val="cy-GB"/>
        </w:rPr>
        <w:t xml:space="preserve"> Gellir ei </w:t>
      </w:r>
      <w:r w:rsidR="00630919">
        <w:rPr>
          <w:lang w:val="cy-GB"/>
        </w:rPr>
        <w:t xml:space="preserve">gyfrif hefyd </w:t>
      </w:r>
      <w:r w:rsidR="002D3035">
        <w:rPr>
          <w:lang w:val="cy-GB"/>
        </w:rPr>
        <w:t xml:space="preserve">tuag </w:t>
      </w:r>
      <w:r w:rsidR="00630919">
        <w:rPr>
          <w:lang w:val="cy-GB"/>
        </w:rPr>
        <w:t>at y cymhwyster y byddwch angen ei gwblhau’n ddiweddarach ar gyfer ymarfer.</w:t>
      </w:r>
      <w:r w:rsidR="00237DF6" w:rsidRPr="00630919">
        <w:rPr>
          <w:lang w:val="cy-GB"/>
        </w:rPr>
        <w:t xml:space="preserve"> </w:t>
      </w:r>
    </w:p>
    <w:p w14:paraId="128965B5" w14:textId="77777777" w:rsidR="00237DF6" w:rsidRPr="00630919" w:rsidRDefault="00630919" w:rsidP="00237DF6">
      <w:pPr>
        <w:ind w:left="-142"/>
        <w:rPr>
          <w:b/>
          <w:lang w:val="cy-GB"/>
        </w:rPr>
      </w:pPr>
      <w:r>
        <w:rPr>
          <w:b/>
          <w:lang w:val="cy-GB"/>
        </w:rPr>
        <w:t>Cynnwy</w:t>
      </w:r>
      <w:r w:rsidR="00237DF6" w:rsidRPr="00630919">
        <w:rPr>
          <w:b/>
          <w:lang w:val="cy-GB"/>
        </w:rPr>
        <w:t>s:</w:t>
      </w:r>
    </w:p>
    <w:p w14:paraId="128965B6" w14:textId="77777777" w:rsidR="00237DF6" w:rsidRPr="00630919" w:rsidRDefault="00B726B2" w:rsidP="007D7D21">
      <w:pPr>
        <w:pStyle w:val="ListParagraph"/>
        <w:numPr>
          <w:ilvl w:val="1"/>
          <w:numId w:val="9"/>
        </w:numPr>
        <w:tabs>
          <w:tab w:val="left" w:pos="1560"/>
        </w:tabs>
        <w:ind w:left="1418" w:hanging="851"/>
        <w:rPr>
          <w:rFonts w:ascii="Arial" w:hAnsi="Arial" w:cs="Arial"/>
          <w:b/>
          <w:sz w:val="24"/>
          <w:szCs w:val="24"/>
          <w:lang w:val="cy-GB"/>
        </w:rPr>
      </w:pPr>
      <w:r w:rsidRPr="00630919">
        <w:rPr>
          <w:rFonts w:ascii="Arial" w:hAnsi="Arial" w:cs="Arial"/>
          <w:b/>
          <w:sz w:val="24"/>
          <w:szCs w:val="24"/>
          <w:lang w:val="cy-GB"/>
        </w:rPr>
        <w:t xml:space="preserve"> </w:t>
      </w:r>
      <w:r w:rsidR="00630919">
        <w:rPr>
          <w:rFonts w:ascii="Arial" w:hAnsi="Arial" w:cs="Arial"/>
          <w:b/>
          <w:sz w:val="24"/>
          <w:szCs w:val="24"/>
          <w:lang w:val="cy-GB"/>
        </w:rPr>
        <w:t xml:space="preserve">Deddfwriaeth, polisïau </w:t>
      </w:r>
      <w:r w:rsidR="00130A64">
        <w:rPr>
          <w:rFonts w:ascii="Arial" w:hAnsi="Arial" w:cs="Arial"/>
          <w:b/>
          <w:sz w:val="24"/>
          <w:szCs w:val="24"/>
          <w:lang w:val="cy-GB"/>
        </w:rPr>
        <w:t xml:space="preserve">cenedlaethol </w:t>
      </w:r>
      <w:r w:rsidR="00630919">
        <w:rPr>
          <w:rFonts w:ascii="Arial" w:hAnsi="Arial" w:cs="Arial"/>
          <w:b/>
          <w:sz w:val="24"/>
          <w:szCs w:val="24"/>
          <w:lang w:val="cy-GB"/>
        </w:rPr>
        <w:t>a chodau ymddygiad ac y</w:t>
      </w:r>
      <w:r w:rsidR="00130A64">
        <w:rPr>
          <w:rFonts w:ascii="Arial" w:hAnsi="Arial" w:cs="Arial"/>
          <w:b/>
          <w:sz w:val="24"/>
          <w:szCs w:val="24"/>
          <w:lang w:val="cy-GB"/>
        </w:rPr>
        <w:t xml:space="preserve">marfer proffesiynol </w:t>
      </w:r>
    </w:p>
    <w:p w14:paraId="128965B7" w14:textId="77777777" w:rsidR="007D7D21" w:rsidRPr="00630919" w:rsidRDefault="00B726B2" w:rsidP="007D7D21">
      <w:pPr>
        <w:pStyle w:val="ListParagraph"/>
        <w:numPr>
          <w:ilvl w:val="1"/>
          <w:numId w:val="9"/>
        </w:numPr>
        <w:ind w:left="709" w:hanging="208"/>
        <w:rPr>
          <w:rFonts w:ascii="Arial" w:hAnsi="Arial" w:cs="Arial"/>
          <w:b/>
          <w:sz w:val="24"/>
          <w:szCs w:val="24"/>
          <w:lang w:val="cy-GB"/>
        </w:rPr>
      </w:pPr>
      <w:r w:rsidRPr="00630919">
        <w:rPr>
          <w:rFonts w:ascii="Arial" w:hAnsi="Arial" w:cs="Arial"/>
          <w:b/>
          <w:sz w:val="24"/>
          <w:szCs w:val="24"/>
          <w:lang w:val="cy-GB"/>
        </w:rPr>
        <w:t xml:space="preserve"> </w:t>
      </w:r>
      <w:r w:rsidR="00630919">
        <w:rPr>
          <w:rFonts w:ascii="Arial" w:hAnsi="Arial" w:cs="Arial"/>
          <w:b/>
          <w:sz w:val="24"/>
          <w:szCs w:val="24"/>
          <w:lang w:val="cy-GB"/>
        </w:rPr>
        <w:t>Sut mae dulliau seiliedig ar hawliau’n berthnasol i iechyd a gofal cymdeithasol?</w:t>
      </w:r>
    </w:p>
    <w:p w14:paraId="128965B8" w14:textId="77777777" w:rsidR="00237DF6" w:rsidRPr="00630919" w:rsidRDefault="00237DF6" w:rsidP="007D7D21">
      <w:pPr>
        <w:pStyle w:val="ListParagraph"/>
        <w:numPr>
          <w:ilvl w:val="1"/>
          <w:numId w:val="9"/>
        </w:numPr>
        <w:ind w:left="709" w:hanging="208"/>
        <w:rPr>
          <w:rFonts w:ascii="Arial" w:hAnsi="Arial" w:cs="Arial"/>
          <w:b/>
          <w:sz w:val="24"/>
          <w:szCs w:val="24"/>
          <w:lang w:val="cy-GB"/>
        </w:rPr>
      </w:pPr>
      <w:r w:rsidRPr="00630919">
        <w:rPr>
          <w:rFonts w:ascii="Arial" w:hAnsi="Arial" w:cs="Arial"/>
          <w:b/>
          <w:sz w:val="24"/>
          <w:szCs w:val="24"/>
          <w:lang w:val="cy-GB"/>
        </w:rPr>
        <w:t xml:space="preserve"> </w:t>
      </w:r>
      <w:r w:rsidR="00630919">
        <w:rPr>
          <w:rFonts w:ascii="Arial" w:hAnsi="Arial" w:cs="Arial"/>
          <w:b/>
          <w:sz w:val="24"/>
          <w:szCs w:val="24"/>
          <w:lang w:val="cy-GB"/>
        </w:rPr>
        <w:t>Sut i ddefnyddio dulliau sy’n canolbwyntio ar y plentyn?</w:t>
      </w:r>
    </w:p>
    <w:p w14:paraId="128965B9" w14:textId="77777777" w:rsidR="00B726B2" w:rsidRDefault="00B726B2" w:rsidP="00630919">
      <w:pPr>
        <w:pStyle w:val="ListParagraph"/>
        <w:numPr>
          <w:ilvl w:val="1"/>
          <w:numId w:val="9"/>
        </w:numPr>
        <w:ind w:left="709" w:hanging="208"/>
        <w:rPr>
          <w:rFonts w:ascii="Arial" w:hAnsi="Arial" w:cs="Arial"/>
          <w:b/>
          <w:sz w:val="24"/>
          <w:szCs w:val="24"/>
          <w:lang w:val="cy-GB"/>
        </w:rPr>
      </w:pPr>
      <w:r w:rsidRPr="00630919">
        <w:rPr>
          <w:rFonts w:ascii="Arial" w:hAnsi="Arial" w:cs="Arial"/>
          <w:b/>
          <w:sz w:val="24"/>
          <w:szCs w:val="24"/>
          <w:lang w:val="cy-GB"/>
        </w:rPr>
        <w:t xml:space="preserve"> </w:t>
      </w:r>
      <w:r w:rsidR="00630919">
        <w:rPr>
          <w:rFonts w:ascii="Arial" w:hAnsi="Arial" w:cs="Arial"/>
          <w:b/>
          <w:sz w:val="24"/>
          <w:szCs w:val="24"/>
          <w:lang w:val="cy-GB"/>
        </w:rPr>
        <w:t>Cydraddoldeb, amrywiaeth a chynhwysiant</w:t>
      </w:r>
    </w:p>
    <w:p w14:paraId="128965BA" w14:textId="77777777" w:rsidR="00630919" w:rsidRDefault="00630919" w:rsidP="00630919">
      <w:pPr>
        <w:pStyle w:val="ListParagraph"/>
        <w:numPr>
          <w:ilvl w:val="1"/>
          <w:numId w:val="9"/>
        </w:numPr>
        <w:ind w:left="709" w:hanging="208"/>
        <w:rPr>
          <w:rFonts w:ascii="Arial" w:hAnsi="Arial" w:cs="Arial"/>
          <w:b/>
          <w:sz w:val="24"/>
          <w:szCs w:val="24"/>
          <w:lang w:val="cy-GB"/>
        </w:rPr>
      </w:pPr>
      <w:r>
        <w:rPr>
          <w:rFonts w:ascii="Arial" w:hAnsi="Arial" w:cs="Arial"/>
          <w:b/>
          <w:sz w:val="24"/>
          <w:szCs w:val="24"/>
          <w:lang w:val="cy-GB"/>
        </w:rPr>
        <w:t>Cymryd risg cadarnhaol</w:t>
      </w:r>
    </w:p>
    <w:p w14:paraId="128965BB" w14:textId="77777777" w:rsidR="00630919" w:rsidRDefault="00630919" w:rsidP="00630919">
      <w:pPr>
        <w:pStyle w:val="ListParagraph"/>
        <w:numPr>
          <w:ilvl w:val="1"/>
          <w:numId w:val="9"/>
        </w:numPr>
        <w:ind w:left="709" w:hanging="208"/>
        <w:rPr>
          <w:rFonts w:ascii="Arial" w:hAnsi="Arial" w:cs="Arial"/>
          <w:b/>
          <w:sz w:val="24"/>
          <w:szCs w:val="24"/>
          <w:lang w:val="cy-GB"/>
        </w:rPr>
      </w:pPr>
      <w:r>
        <w:rPr>
          <w:rFonts w:ascii="Arial" w:hAnsi="Arial" w:cs="Arial"/>
          <w:b/>
          <w:sz w:val="24"/>
          <w:szCs w:val="24"/>
          <w:lang w:val="cy-GB"/>
        </w:rPr>
        <w:t>Perthnasoedd cadarnhaol a ffiniau proffesiynol</w:t>
      </w:r>
    </w:p>
    <w:p w14:paraId="128965BC" w14:textId="77777777" w:rsidR="00630919" w:rsidRDefault="00630919" w:rsidP="00630919">
      <w:pPr>
        <w:pStyle w:val="ListParagraph"/>
        <w:numPr>
          <w:ilvl w:val="1"/>
          <w:numId w:val="9"/>
        </w:numPr>
        <w:ind w:left="709" w:hanging="208"/>
        <w:rPr>
          <w:rFonts w:ascii="Arial" w:hAnsi="Arial" w:cs="Arial"/>
          <w:b/>
          <w:sz w:val="24"/>
          <w:szCs w:val="24"/>
          <w:lang w:val="cy-GB"/>
        </w:rPr>
      </w:pPr>
      <w:r>
        <w:rPr>
          <w:rFonts w:ascii="Arial" w:hAnsi="Arial" w:cs="Arial"/>
          <w:b/>
          <w:sz w:val="24"/>
          <w:szCs w:val="24"/>
          <w:lang w:val="cy-GB"/>
        </w:rPr>
        <w:t>Cyfathrebu</w:t>
      </w:r>
    </w:p>
    <w:p w14:paraId="128965BD" w14:textId="77777777" w:rsidR="00630919" w:rsidRDefault="00630919" w:rsidP="00630919">
      <w:pPr>
        <w:pStyle w:val="ListParagraph"/>
        <w:numPr>
          <w:ilvl w:val="1"/>
          <w:numId w:val="9"/>
        </w:numPr>
        <w:ind w:left="709" w:hanging="208"/>
        <w:rPr>
          <w:rFonts w:ascii="Arial" w:hAnsi="Arial" w:cs="Arial"/>
          <w:b/>
          <w:sz w:val="24"/>
          <w:szCs w:val="24"/>
          <w:lang w:val="cy-GB"/>
        </w:rPr>
      </w:pPr>
      <w:r>
        <w:rPr>
          <w:rFonts w:ascii="Arial" w:hAnsi="Arial" w:cs="Arial"/>
          <w:b/>
          <w:sz w:val="24"/>
          <w:szCs w:val="24"/>
          <w:lang w:val="cy-GB"/>
        </w:rPr>
        <w:t>Y Gymraeg a diwylliant Cymr</w:t>
      </w:r>
      <w:r w:rsidR="002D3035">
        <w:rPr>
          <w:rFonts w:ascii="Arial" w:hAnsi="Arial" w:cs="Arial"/>
          <w:b/>
          <w:sz w:val="24"/>
          <w:szCs w:val="24"/>
          <w:lang w:val="cy-GB"/>
        </w:rPr>
        <w:t>eig</w:t>
      </w:r>
    </w:p>
    <w:p w14:paraId="128965BE" w14:textId="77777777" w:rsidR="00630919" w:rsidRDefault="00630919" w:rsidP="00630919">
      <w:pPr>
        <w:pStyle w:val="ListParagraph"/>
        <w:numPr>
          <w:ilvl w:val="1"/>
          <w:numId w:val="9"/>
        </w:numPr>
        <w:ind w:left="709" w:hanging="208"/>
        <w:rPr>
          <w:rFonts w:ascii="Arial" w:hAnsi="Arial" w:cs="Arial"/>
          <w:b/>
          <w:sz w:val="24"/>
          <w:szCs w:val="24"/>
          <w:lang w:val="cy-GB"/>
        </w:rPr>
      </w:pPr>
      <w:r>
        <w:rPr>
          <w:rFonts w:ascii="Arial" w:hAnsi="Arial" w:cs="Arial"/>
          <w:b/>
          <w:sz w:val="24"/>
          <w:szCs w:val="24"/>
          <w:lang w:val="cy-GB"/>
        </w:rPr>
        <w:t>Dulliau cadarnhaol o leihau arferion cyfyngol ym maes iechyd a gofal cymdeithasol</w:t>
      </w:r>
    </w:p>
    <w:p w14:paraId="128965BF" w14:textId="77777777" w:rsidR="00630919" w:rsidRDefault="00630919" w:rsidP="00630919">
      <w:pPr>
        <w:pStyle w:val="ListParagraph"/>
        <w:numPr>
          <w:ilvl w:val="1"/>
          <w:numId w:val="9"/>
        </w:numPr>
        <w:ind w:left="709" w:hanging="208"/>
        <w:rPr>
          <w:rFonts w:ascii="Arial" w:hAnsi="Arial" w:cs="Arial"/>
          <w:b/>
          <w:sz w:val="24"/>
          <w:szCs w:val="24"/>
          <w:lang w:val="cy-GB"/>
        </w:rPr>
      </w:pPr>
      <w:r>
        <w:rPr>
          <w:rFonts w:ascii="Arial" w:hAnsi="Arial" w:cs="Arial"/>
          <w:b/>
          <w:sz w:val="24"/>
          <w:szCs w:val="24"/>
          <w:lang w:val="cy-GB"/>
        </w:rPr>
        <w:t xml:space="preserve">Newid a </w:t>
      </w:r>
      <w:r w:rsidR="002D3035">
        <w:rPr>
          <w:rFonts w:ascii="Arial" w:hAnsi="Arial" w:cs="Arial"/>
          <w:b/>
          <w:sz w:val="24"/>
          <w:szCs w:val="24"/>
          <w:lang w:val="cy-GB"/>
        </w:rPr>
        <w:t>chyfnodau pontio</w:t>
      </w:r>
      <w:r w:rsidR="00130A64">
        <w:rPr>
          <w:rFonts w:ascii="Arial" w:hAnsi="Arial" w:cs="Arial"/>
          <w:b/>
          <w:sz w:val="24"/>
          <w:szCs w:val="24"/>
          <w:lang w:val="cy-GB"/>
        </w:rPr>
        <w:t xml:space="preserve"> ym maes iechyd a gofal cymdeithasol</w:t>
      </w:r>
    </w:p>
    <w:p w14:paraId="128965C0" w14:textId="77777777" w:rsidR="00130A64" w:rsidRDefault="00130A64" w:rsidP="00630919">
      <w:pPr>
        <w:pStyle w:val="ListParagraph"/>
        <w:numPr>
          <w:ilvl w:val="1"/>
          <w:numId w:val="9"/>
        </w:numPr>
        <w:ind w:left="709" w:hanging="208"/>
        <w:rPr>
          <w:rFonts w:ascii="Arial" w:hAnsi="Arial" w:cs="Arial"/>
          <w:b/>
          <w:sz w:val="24"/>
          <w:szCs w:val="24"/>
          <w:lang w:val="cy-GB"/>
        </w:rPr>
      </w:pPr>
      <w:r>
        <w:rPr>
          <w:rFonts w:ascii="Arial" w:hAnsi="Arial" w:cs="Arial"/>
          <w:b/>
          <w:sz w:val="24"/>
          <w:szCs w:val="24"/>
          <w:lang w:val="cy-GB"/>
        </w:rPr>
        <w:t>Myfyrio</w:t>
      </w:r>
    </w:p>
    <w:p w14:paraId="128965C1" w14:textId="77777777" w:rsidR="00130A64" w:rsidRDefault="00130A64" w:rsidP="00630919">
      <w:pPr>
        <w:pStyle w:val="ListParagraph"/>
        <w:numPr>
          <w:ilvl w:val="1"/>
          <w:numId w:val="9"/>
        </w:numPr>
        <w:ind w:left="709" w:hanging="208"/>
        <w:rPr>
          <w:rFonts w:ascii="Arial" w:hAnsi="Arial" w:cs="Arial"/>
          <w:b/>
          <w:sz w:val="24"/>
          <w:szCs w:val="24"/>
          <w:lang w:val="cy-GB"/>
        </w:rPr>
      </w:pPr>
      <w:r>
        <w:rPr>
          <w:rFonts w:ascii="Arial" w:hAnsi="Arial" w:cs="Arial"/>
          <w:b/>
          <w:sz w:val="24"/>
          <w:szCs w:val="24"/>
          <w:lang w:val="cy-GB"/>
        </w:rPr>
        <w:t xml:space="preserve">Myfyrio ar y </w:t>
      </w:r>
      <w:r w:rsidR="0035173D">
        <w:rPr>
          <w:rFonts w:ascii="Arial" w:hAnsi="Arial" w:cs="Arial"/>
          <w:b/>
          <w:sz w:val="24"/>
          <w:szCs w:val="24"/>
          <w:lang w:val="cy-GB"/>
        </w:rPr>
        <w:t>gweithlyfr</w:t>
      </w:r>
    </w:p>
    <w:p w14:paraId="128965C2" w14:textId="77777777" w:rsidR="00130A64" w:rsidRPr="00630919" w:rsidRDefault="00130A64" w:rsidP="00630919">
      <w:pPr>
        <w:pStyle w:val="ListParagraph"/>
        <w:numPr>
          <w:ilvl w:val="1"/>
          <w:numId w:val="9"/>
        </w:numPr>
        <w:ind w:left="709" w:hanging="208"/>
        <w:rPr>
          <w:rFonts w:ascii="Arial" w:hAnsi="Arial" w:cs="Arial"/>
          <w:b/>
          <w:sz w:val="24"/>
          <w:szCs w:val="24"/>
          <w:lang w:val="cy-GB"/>
        </w:rPr>
      </w:pPr>
      <w:r>
        <w:rPr>
          <w:rFonts w:ascii="Arial" w:hAnsi="Arial" w:cs="Arial"/>
          <w:b/>
          <w:sz w:val="24"/>
          <w:szCs w:val="24"/>
          <w:lang w:val="cy-GB"/>
        </w:rPr>
        <w:t>Polisïau a gweithdrefnau</w:t>
      </w:r>
    </w:p>
    <w:p w14:paraId="128965C3" w14:textId="77777777" w:rsidR="00237DF6" w:rsidRPr="00630919" w:rsidRDefault="00237DF6" w:rsidP="007D7D21">
      <w:pPr>
        <w:spacing w:after="0" w:line="300" w:lineRule="exact"/>
        <w:ind w:left="567"/>
        <w:rPr>
          <w:rFonts w:asciiTheme="minorHAnsi" w:hAnsiTheme="minorHAnsi" w:cstheme="minorBidi"/>
          <w:b/>
          <w:sz w:val="22"/>
          <w:szCs w:val="22"/>
          <w:lang w:val="cy-GB"/>
        </w:rPr>
      </w:pPr>
    </w:p>
    <w:p w14:paraId="128965C4" w14:textId="77777777" w:rsidR="00D14F67" w:rsidRPr="00630919" w:rsidRDefault="00D14F67" w:rsidP="00237DF6">
      <w:pPr>
        <w:spacing w:after="0" w:line="300" w:lineRule="exact"/>
        <w:rPr>
          <w:rFonts w:eastAsia="Calibri"/>
          <w:lang w:val="cy-GB"/>
        </w:rPr>
      </w:pPr>
    </w:p>
    <w:p w14:paraId="128965C5" w14:textId="77777777" w:rsidR="00EC0CE8" w:rsidRPr="00630919" w:rsidRDefault="00EC0CE8" w:rsidP="00237DF6">
      <w:pPr>
        <w:spacing w:after="0" w:line="240" w:lineRule="auto"/>
        <w:rPr>
          <w:rFonts w:eastAsia="Calibri"/>
          <w:b/>
          <w:bCs/>
          <w:lang w:val="cy-GB"/>
        </w:rPr>
      </w:pPr>
    </w:p>
    <w:p w14:paraId="128965C6" w14:textId="77777777" w:rsidR="004254D8" w:rsidRPr="00630919" w:rsidRDefault="004254D8" w:rsidP="00AD2C04">
      <w:pPr>
        <w:spacing w:after="0" w:line="300" w:lineRule="exact"/>
        <w:rPr>
          <w:rFonts w:eastAsia="Calibri" w:cs="Times New Roman"/>
          <w:lang w:val="cy-GB"/>
        </w:rPr>
      </w:pPr>
    </w:p>
    <w:p w14:paraId="128965C7" w14:textId="77777777" w:rsidR="002449A7" w:rsidRPr="00630919" w:rsidRDefault="002449A7" w:rsidP="00AD2C04">
      <w:pPr>
        <w:spacing w:after="0" w:line="300" w:lineRule="exact"/>
        <w:rPr>
          <w:rFonts w:eastAsia="Calibri" w:cs="Times New Roman"/>
          <w:lang w:val="cy-GB"/>
        </w:rPr>
      </w:pPr>
    </w:p>
    <w:p w14:paraId="128965C8" w14:textId="77777777" w:rsidR="002449A7" w:rsidRPr="00630919" w:rsidRDefault="002449A7" w:rsidP="00AD2C04">
      <w:pPr>
        <w:spacing w:after="0" w:line="300" w:lineRule="exact"/>
        <w:rPr>
          <w:rFonts w:eastAsia="Calibri" w:cs="Times New Roman"/>
          <w:lang w:val="cy-GB"/>
        </w:rPr>
      </w:pPr>
    </w:p>
    <w:p w14:paraId="128965C9" w14:textId="77777777" w:rsidR="00AD2C04" w:rsidRPr="00630919" w:rsidRDefault="001742B7" w:rsidP="00AD2C04">
      <w:pPr>
        <w:rPr>
          <w:b/>
          <w:lang w:val="cy-GB"/>
        </w:rPr>
      </w:pPr>
      <w:r w:rsidRPr="00630919">
        <w:rPr>
          <w:b/>
          <w:lang w:val="cy-GB"/>
        </w:rPr>
        <w:lastRenderedPageBreak/>
        <w:t>2.1</w:t>
      </w:r>
      <w:r w:rsidR="00AD2C04" w:rsidRPr="00630919">
        <w:rPr>
          <w:b/>
          <w:lang w:val="cy-GB"/>
        </w:rPr>
        <w:t xml:space="preserve"> </w:t>
      </w:r>
      <w:r w:rsidR="00130A64">
        <w:rPr>
          <w:b/>
          <w:lang w:val="cy-GB"/>
        </w:rPr>
        <w:t>Deddfwriaeth, polisïau cenedlaethol a chodau ymddygiad ac ymarfer proffesiynol</w:t>
      </w:r>
    </w:p>
    <w:p w14:paraId="128965CA" w14:textId="77777777" w:rsidR="008D1AC7" w:rsidRPr="009A79F0" w:rsidRDefault="00793419" w:rsidP="00AD2C04">
      <w:pPr>
        <w:rPr>
          <w:lang w:val="cy-GB"/>
        </w:rPr>
      </w:pPr>
      <w:r>
        <w:rPr>
          <w:lang w:val="cy-GB"/>
        </w:rPr>
        <w:t xml:space="preserve">Bydd yr adran hon yn eich helpu i ddatblygu ymwybyddiaeth o egwyddorion a gwerthoedd iechyd a gofal cymdeithasol </w:t>
      </w:r>
      <w:r w:rsidR="002D3035">
        <w:rPr>
          <w:lang w:val="cy-GB"/>
        </w:rPr>
        <w:t>sydd i’w gweld</w:t>
      </w:r>
      <w:r>
        <w:rPr>
          <w:lang w:val="cy-GB"/>
        </w:rPr>
        <w:t xml:space="preserve"> mewn </w:t>
      </w:r>
      <w:r>
        <w:rPr>
          <w:b/>
          <w:bCs/>
          <w:lang w:val="cy-GB"/>
        </w:rPr>
        <w:t xml:space="preserve">deddfwriaeth, polisïau cenedlaethol </w:t>
      </w:r>
      <w:r>
        <w:rPr>
          <w:lang w:val="cy-GB"/>
        </w:rPr>
        <w:t xml:space="preserve">a </w:t>
      </w:r>
      <w:r>
        <w:rPr>
          <w:b/>
          <w:bCs/>
          <w:lang w:val="cy-GB"/>
        </w:rPr>
        <w:t>chodau ymddygiad ac ymarfer proffesiynol</w:t>
      </w:r>
      <w:r>
        <w:rPr>
          <w:lang w:val="cy-GB"/>
        </w:rPr>
        <w:t>. Bydd yn eich helpu i feddwl am sut i’w defnyddio yn eich gwaith</w:t>
      </w:r>
      <w:r w:rsidR="002D3035">
        <w:rPr>
          <w:lang w:val="cy-GB"/>
        </w:rPr>
        <w:t xml:space="preserve"> bob dydd hefyd. Byddwn</w:t>
      </w:r>
      <w:r>
        <w:rPr>
          <w:lang w:val="cy-GB"/>
        </w:rPr>
        <w:t xml:space="preserve"> yn edrych ar agweddau</w:t>
      </w:r>
      <w:r w:rsidR="002D3035">
        <w:rPr>
          <w:lang w:val="cy-GB"/>
        </w:rPr>
        <w:t xml:space="preserve"> gwahanol</w:t>
      </w:r>
      <w:r>
        <w:rPr>
          <w:lang w:val="cy-GB"/>
        </w:rPr>
        <w:t xml:space="preserve"> ar </w:t>
      </w:r>
      <w:r>
        <w:rPr>
          <w:b/>
          <w:bCs/>
          <w:lang w:val="cy-GB"/>
        </w:rPr>
        <w:t>ddeddfwriaeth a pholisi cenedlaethol</w:t>
      </w:r>
      <w:r>
        <w:rPr>
          <w:lang w:val="cy-GB"/>
        </w:rPr>
        <w:t xml:space="preserve"> drwy’r gweithlyfrau gan eu bod yn sail ac yn arweiniad i’r ffordd y dylem weithio i gefnogi plant, pobl ifanc ac oedolion mewn modd diogel a </w:t>
      </w:r>
      <w:r w:rsidRPr="009A79F0">
        <w:rPr>
          <w:lang w:val="cy-GB"/>
        </w:rPr>
        <w:t>pharchus.</w:t>
      </w:r>
    </w:p>
    <w:p w14:paraId="128965CB" w14:textId="77777777" w:rsidR="00AD2C04" w:rsidRPr="009A79F0" w:rsidRDefault="009D20C6" w:rsidP="00AD2C04">
      <w:pPr>
        <w:rPr>
          <w:b/>
          <w:lang w:val="cy-GB"/>
        </w:rPr>
      </w:pPr>
      <w:r w:rsidRPr="009A79F0">
        <w:rPr>
          <w:b/>
          <w:lang w:val="cy-GB"/>
        </w:rPr>
        <w:t>Gweithgar</w:t>
      </w:r>
      <w:r w:rsidR="00942060" w:rsidRPr="009A79F0">
        <w:rPr>
          <w:b/>
          <w:lang w:val="cy-GB"/>
        </w:rPr>
        <w:t>edd</w:t>
      </w:r>
      <w:r w:rsidRPr="009A79F0">
        <w:rPr>
          <w:b/>
          <w:lang w:val="cy-GB"/>
        </w:rPr>
        <w:t xml:space="preserve"> dysgu</w:t>
      </w:r>
    </w:p>
    <w:p w14:paraId="128965CC" w14:textId="77777777" w:rsidR="00AD2C04" w:rsidRPr="009A79F0" w:rsidRDefault="009D20C6" w:rsidP="00AD2C04">
      <w:pPr>
        <w:rPr>
          <w:lang w:val="cy-GB"/>
        </w:rPr>
      </w:pPr>
      <w:r w:rsidRPr="009A79F0">
        <w:rPr>
          <w:lang w:val="cy-GB"/>
        </w:rPr>
        <w:t xml:space="preserve">Mae Deddf Gwasanaethau Cymdeithasol a Llesiant (Cymru) 2014 yn </w:t>
      </w:r>
      <w:r w:rsidR="002D3035" w:rsidRPr="009A79F0">
        <w:rPr>
          <w:lang w:val="cy-GB"/>
        </w:rPr>
        <w:t xml:space="preserve">ddarn pwysig o </w:t>
      </w:r>
      <w:r w:rsidRPr="009A79F0">
        <w:rPr>
          <w:lang w:val="cy-GB"/>
        </w:rPr>
        <w:t>ddeddfwriaeth</w:t>
      </w:r>
      <w:r w:rsidR="002D3035" w:rsidRPr="009A79F0">
        <w:rPr>
          <w:lang w:val="cy-GB"/>
        </w:rPr>
        <w:t xml:space="preserve"> yn ymwneud â sut y dylem </w:t>
      </w:r>
      <w:r w:rsidR="0015404F" w:rsidRPr="009A79F0">
        <w:rPr>
          <w:lang w:val="cy-GB"/>
        </w:rPr>
        <w:t>d</w:t>
      </w:r>
      <w:r w:rsidRPr="009A79F0">
        <w:rPr>
          <w:lang w:val="cy-GB"/>
        </w:rPr>
        <w:t>darparu gofal a chymorth i’r rhai sydd ei angen ledled Cymru</w:t>
      </w:r>
      <w:r w:rsidR="0015404F" w:rsidRPr="009A79F0">
        <w:rPr>
          <w:lang w:val="cy-GB"/>
        </w:rPr>
        <w:t>. Edrychwch ar weithl</w:t>
      </w:r>
      <w:r w:rsidRPr="009A79F0">
        <w:rPr>
          <w:lang w:val="cy-GB"/>
        </w:rPr>
        <w:t>yfr Deddf Gwasanaethau Cymdeithasol a Llesiant (Cymru)</w:t>
      </w:r>
      <w:r w:rsidR="00AD2C04" w:rsidRPr="009A79F0">
        <w:rPr>
          <w:lang w:val="cy-GB"/>
        </w:rPr>
        <w:t xml:space="preserve"> </w:t>
      </w:r>
      <w:hyperlink r:id="rId12" w:history="1">
        <w:r w:rsidRPr="009A79F0">
          <w:rPr>
            <w:rStyle w:val="Hyperlink"/>
            <w:lang w:val="cy-GB"/>
          </w:rPr>
          <w:t>‘Beth mae’r Ddeddf yn ei olygu i mi?</w:t>
        </w:r>
      </w:hyperlink>
      <w:r w:rsidR="00AD2C04" w:rsidRPr="009A79F0">
        <w:rPr>
          <w:lang w:val="cy-GB"/>
        </w:rPr>
        <w:t>’</w:t>
      </w:r>
      <w:r w:rsidR="00F44FC2" w:rsidRPr="009A79F0">
        <w:rPr>
          <w:rStyle w:val="FootnoteReference"/>
          <w:lang w:val="cy-GB"/>
        </w:rPr>
        <w:footnoteReference w:id="1"/>
      </w:r>
      <w:r w:rsidR="002447BA" w:rsidRPr="009A79F0">
        <w:rPr>
          <w:lang w:val="cy-GB"/>
        </w:rPr>
        <w:t xml:space="preserve"> </w:t>
      </w:r>
      <w:r w:rsidRPr="009A79F0">
        <w:rPr>
          <w:lang w:val="cy-GB"/>
        </w:rPr>
        <w:t>ar gyfer gweithwyr iechyd a gofal cymdeithasol. Bydd hyn yn eich help</w:t>
      </w:r>
      <w:r w:rsidR="0015404F" w:rsidRPr="009A79F0">
        <w:rPr>
          <w:lang w:val="cy-GB"/>
        </w:rPr>
        <w:t>u i ddeall egwyddorion a gwerth</w:t>
      </w:r>
      <w:r w:rsidRPr="009A79F0">
        <w:rPr>
          <w:lang w:val="cy-GB"/>
        </w:rPr>
        <w:t xml:space="preserve">oedd iechyd a </w:t>
      </w:r>
      <w:r w:rsidR="0015404F" w:rsidRPr="009A79F0">
        <w:rPr>
          <w:lang w:val="cy-GB"/>
        </w:rPr>
        <w:t>gofal cymdeithasol. Mae’n rhoi</w:t>
      </w:r>
      <w:r w:rsidRPr="009A79F0">
        <w:rPr>
          <w:lang w:val="cy-GB"/>
        </w:rPr>
        <w:t xml:space="preserve"> enghreifftiau ymarferol o sut y gellir rhoi</w:t>
      </w:r>
      <w:r w:rsidR="002D3035" w:rsidRPr="009A79F0">
        <w:rPr>
          <w:lang w:val="cy-GB"/>
        </w:rPr>
        <w:t>’r</w:t>
      </w:r>
      <w:r w:rsidRPr="009A79F0">
        <w:rPr>
          <w:lang w:val="cy-GB"/>
        </w:rPr>
        <w:t xml:space="preserve"> egwyddorion a gwerthoedd ar waith wrth weithio gyda phlant a phobl ifanc.</w:t>
      </w:r>
    </w:p>
    <w:p w14:paraId="128965CD" w14:textId="77777777" w:rsidR="00AD2C04" w:rsidRPr="00630919" w:rsidRDefault="00793419" w:rsidP="00AD2C04">
      <w:pPr>
        <w:rPr>
          <w:lang w:val="cy-GB"/>
        </w:rPr>
      </w:pPr>
      <w:r w:rsidRPr="009A79F0">
        <w:rPr>
          <w:lang w:val="cy-GB"/>
        </w:rPr>
        <w:t>Mae gweithlyfr y Ddeddf wedi’i rannu’n bum adran, un ar gyfer pob egwyddor. Dylech gwblhau o leiaf dau weithgaredd dysgu ar gyfer pob egwyddor - mae’r rhain yn amrywio o astudiaethau achos i wrando ar glipiau</w:t>
      </w:r>
      <w:r>
        <w:rPr>
          <w:lang w:val="cy-GB"/>
        </w:rPr>
        <w:t xml:space="preserve"> sain byr neu wylio clipiau ffilm byr.</w:t>
      </w:r>
    </w:p>
    <w:p w14:paraId="128965CE" w14:textId="77777777" w:rsidR="00AD2C04" w:rsidRPr="00630919" w:rsidRDefault="0015404F" w:rsidP="00AD2C04">
      <w:pPr>
        <w:rPr>
          <w:lang w:val="cy-GB"/>
        </w:rPr>
      </w:pPr>
      <w:r>
        <w:rPr>
          <w:lang w:val="cy-GB"/>
        </w:rPr>
        <w:t xml:space="preserve">Gallwch ddefnyddio’r dystiolaeth rydych yn ei chofnodi yng ngweithlyfr y Ddeddf fel tystiolaeth tuag at ganlyniadau dysgu’r adran hon. Gwnewch yn siŵr eich bod chi’n cwblhau’r cynllun gweithredu datblygiad personol ar y diwedd hefyd gan y bydd hyn yn eich helpu i feddwl am beth rydych wedi’i ddysgu a sut y gallwch </w:t>
      </w:r>
      <w:r w:rsidR="009A79F0">
        <w:rPr>
          <w:lang w:val="cy-GB"/>
        </w:rPr>
        <w:t xml:space="preserve">ei roi </w:t>
      </w:r>
      <w:r>
        <w:rPr>
          <w:lang w:val="cy-GB"/>
        </w:rPr>
        <w:t>ar waith</w:t>
      </w:r>
      <w:r w:rsidR="00AD2C04" w:rsidRPr="00630919">
        <w:rPr>
          <w:lang w:val="cy-GB"/>
        </w:rPr>
        <w:t>.</w:t>
      </w:r>
    </w:p>
    <w:p w14:paraId="128965CF" w14:textId="22D7CBF9" w:rsidR="00AD2C04" w:rsidRPr="00630919" w:rsidRDefault="0015404F" w:rsidP="00AD2C04">
      <w:pPr>
        <w:rPr>
          <w:lang w:val="cy-GB"/>
        </w:rPr>
      </w:pPr>
      <w:r>
        <w:rPr>
          <w:lang w:val="cy-GB"/>
        </w:rPr>
        <w:t xml:space="preserve">Defnyddiwch y </w:t>
      </w:r>
      <w:r w:rsidR="00B654FD">
        <w:rPr>
          <w:lang w:val="cy-GB"/>
        </w:rPr>
        <w:t>lle</w:t>
      </w:r>
      <w:r>
        <w:rPr>
          <w:lang w:val="cy-GB"/>
        </w:rPr>
        <w:t xml:space="preserve"> isod i wneud nodiadau am unrhyw beth pwysig arall a ddysgoch o weithlyfr y Ddeddf</w:t>
      </w:r>
      <w:r w:rsidR="00FF4239" w:rsidRPr="00630919">
        <w:rPr>
          <w:lang w:val="cy-GB"/>
        </w:rPr>
        <w:t>.</w:t>
      </w:r>
    </w:p>
    <w:tbl>
      <w:tblPr>
        <w:tblStyle w:val="TableGrid"/>
        <w:tblW w:w="0" w:type="auto"/>
        <w:tblInd w:w="-142" w:type="dxa"/>
        <w:tblLook w:val="04A0" w:firstRow="1" w:lastRow="0" w:firstColumn="1" w:lastColumn="0" w:noHBand="0" w:noVBand="1"/>
      </w:tblPr>
      <w:tblGrid>
        <w:gridCol w:w="13948"/>
      </w:tblGrid>
      <w:tr w:rsidR="00AD2C04" w:rsidRPr="00630919" w14:paraId="128965D4" w14:textId="77777777" w:rsidTr="00E76BA1">
        <w:tc>
          <w:tcPr>
            <w:tcW w:w="13948" w:type="dxa"/>
          </w:tcPr>
          <w:p w14:paraId="128965D0" w14:textId="77777777" w:rsidR="00AD2C04" w:rsidRPr="00630919" w:rsidRDefault="009A79F0" w:rsidP="00E76BA1">
            <w:pPr>
              <w:spacing w:after="200" w:line="276" w:lineRule="auto"/>
              <w:rPr>
                <w:lang w:val="cy-GB"/>
              </w:rPr>
            </w:pPr>
            <w:r>
              <w:rPr>
                <w:lang w:val="cy-GB"/>
              </w:rPr>
              <w:t>Nodiadau</w:t>
            </w:r>
            <w:r w:rsidR="00A628CC">
              <w:rPr>
                <w:lang w:val="cy-GB"/>
              </w:rPr>
              <w:t>’r gweithlyfr</w:t>
            </w:r>
          </w:p>
          <w:p w14:paraId="128965D1" w14:textId="77777777" w:rsidR="00AD2C04" w:rsidRPr="00630919" w:rsidRDefault="00AD2C04" w:rsidP="00E76BA1">
            <w:pPr>
              <w:rPr>
                <w:lang w:val="cy-GB"/>
              </w:rPr>
            </w:pPr>
          </w:p>
          <w:p w14:paraId="128965D3" w14:textId="62AAF9A2" w:rsidR="00AD2C04" w:rsidRPr="00630919" w:rsidRDefault="00A628CC" w:rsidP="00F9455E">
            <w:pPr>
              <w:spacing w:after="200" w:line="276" w:lineRule="auto"/>
              <w:rPr>
                <w:lang w:val="cy-GB"/>
              </w:rPr>
            </w:pPr>
            <w:r>
              <w:rPr>
                <w:lang w:val="cy-GB"/>
              </w:rPr>
              <w:t>Adborth rheolwr</w:t>
            </w:r>
          </w:p>
        </w:tc>
      </w:tr>
    </w:tbl>
    <w:p w14:paraId="128965D5" w14:textId="77777777" w:rsidR="00140C7B" w:rsidRPr="00630919" w:rsidRDefault="001742B7" w:rsidP="001742B7">
      <w:pPr>
        <w:rPr>
          <w:b/>
          <w:lang w:val="cy-GB"/>
        </w:rPr>
      </w:pPr>
      <w:r w:rsidRPr="00630919">
        <w:rPr>
          <w:b/>
          <w:lang w:val="cy-GB"/>
        </w:rPr>
        <w:lastRenderedPageBreak/>
        <w:t xml:space="preserve">2.2 </w:t>
      </w:r>
      <w:r w:rsidR="00A628CC">
        <w:rPr>
          <w:b/>
          <w:lang w:val="cy-GB"/>
        </w:rPr>
        <w:t>Sut mae dulliau seiliedig ar hawliau’n berthnasol i iechyd a gofal cymdeithasol?</w:t>
      </w:r>
    </w:p>
    <w:p w14:paraId="128965D6" w14:textId="77777777" w:rsidR="00140C7B" w:rsidRPr="009A79F0" w:rsidRDefault="00A628CC" w:rsidP="00140C7B">
      <w:pPr>
        <w:rPr>
          <w:lang w:val="cy-GB"/>
        </w:rPr>
      </w:pPr>
      <w:r>
        <w:rPr>
          <w:lang w:val="cy-GB"/>
        </w:rPr>
        <w:t xml:space="preserve">Yn eich gwaith fel gweithiwr iechyd a gofal cymdeithasol byddwch yn cefnogi plant a phobl ifanc sy’n dod o gefndiroedd, crefyddau a </w:t>
      </w:r>
      <w:r w:rsidRPr="009A79F0">
        <w:rPr>
          <w:lang w:val="cy-GB"/>
        </w:rPr>
        <w:t>diwylliannau gwahanol. Mae’r gwaith hwn yn seiliedig ar yr egwyddorion a’r gwerthoedd y dysgoch amdanynt yn yr adran flaenorol, ynghyd â hawliau</w:t>
      </w:r>
      <w:r w:rsidR="00140C7B" w:rsidRPr="009A79F0">
        <w:rPr>
          <w:lang w:val="cy-GB"/>
        </w:rPr>
        <w:t>:</w:t>
      </w:r>
    </w:p>
    <w:p w14:paraId="128965D7" w14:textId="77777777" w:rsidR="00140C7B" w:rsidRPr="009A79F0" w:rsidRDefault="00A628CC" w:rsidP="00140C7B">
      <w:pPr>
        <w:pStyle w:val="ListParagraph"/>
        <w:numPr>
          <w:ilvl w:val="0"/>
          <w:numId w:val="12"/>
        </w:numPr>
        <w:ind w:left="0" w:firstLine="0"/>
        <w:rPr>
          <w:rFonts w:ascii="Arial" w:hAnsi="Arial" w:cs="Arial"/>
          <w:lang w:val="cy-GB"/>
        </w:rPr>
      </w:pPr>
      <w:r w:rsidRPr="009A79F0">
        <w:rPr>
          <w:rFonts w:ascii="Arial" w:hAnsi="Arial" w:cs="Arial"/>
          <w:sz w:val="24"/>
          <w:szCs w:val="24"/>
          <w:lang w:val="cy-GB"/>
        </w:rPr>
        <w:t xml:space="preserve">i </w:t>
      </w:r>
      <w:r w:rsidR="00151191" w:rsidRPr="009A79F0">
        <w:rPr>
          <w:rFonts w:ascii="Arial" w:hAnsi="Arial" w:cs="Arial"/>
          <w:sz w:val="24"/>
          <w:szCs w:val="24"/>
          <w:lang w:val="cy-GB"/>
        </w:rPr>
        <w:t>gael eu trin fel unigolyn</w:t>
      </w:r>
    </w:p>
    <w:p w14:paraId="128965D8" w14:textId="77777777" w:rsidR="00151191" w:rsidRPr="009A79F0" w:rsidRDefault="00151191" w:rsidP="00140C7B">
      <w:pPr>
        <w:pStyle w:val="ListParagraph"/>
        <w:numPr>
          <w:ilvl w:val="0"/>
          <w:numId w:val="12"/>
        </w:numPr>
        <w:ind w:left="0" w:firstLine="0"/>
        <w:rPr>
          <w:rFonts w:ascii="Arial" w:hAnsi="Arial" w:cs="Arial"/>
          <w:lang w:val="cy-GB"/>
        </w:rPr>
      </w:pPr>
      <w:r w:rsidRPr="009A79F0">
        <w:rPr>
          <w:rFonts w:ascii="Arial" w:hAnsi="Arial" w:cs="Arial"/>
          <w:sz w:val="24"/>
          <w:szCs w:val="24"/>
          <w:lang w:val="cy-GB"/>
        </w:rPr>
        <w:t>i gael eu trin yn gyfartal a pheidio ag wynebu gwahaniaethu</w:t>
      </w:r>
    </w:p>
    <w:p w14:paraId="128965D9" w14:textId="77777777" w:rsidR="00151191" w:rsidRPr="009A79F0" w:rsidRDefault="00151191" w:rsidP="00140C7B">
      <w:pPr>
        <w:pStyle w:val="ListParagraph"/>
        <w:numPr>
          <w:ilvl w:val="0"/>
          <w:numId w:val="12"/>
        </w:numPr>
        <w:ind w:left="0" w:firstLine="0"/>
        <w:rPr>
          <w:rFonts w:ascii="Arial" w:hAnsi="Arial" w:cs="Arial"/>
          <w:lang w:val="cy-GB"/>
        </w:rPr>
      </w:pPr>
      <w:r w:rsidRPr="009A79F0">
        <w:rPr>
          <w:rFonts w:ascii="Arial" w:hAnsi="Arial" w:cs="Arial"/>
          <w:sz w:val="24"/>
          <w:szCs w:val="24"/>
          <w:lang w:val="cy-GB"/>
        </w:rPr>
        <w:t>i gael eu parchu</w:t>
      </w:r>
    </w:p>
    <w:p w14:paraId="128965DA" w14:textId="77777777" w:rsidR="00151191" w:rsidRPr="009A79F0" w:rsidRDefault="00151191" w:rsidP="00140C7B">
      <w:pPr>
        <w:pStyle w:val="ListParagraph"/>
        <w:numPr>
          <w:ilvl w:val="0"/>
          <w:numId w:val="12"/>
        </w:numPr>
        <w:ind w:left="0" w:firstLine="0"/>
        <w:rPr>
          <w:rFonts w:ascii="Arial" w:hAnsi="Arial" w:cs="Arial"/>
          <w:lang w:val="cy-GB"/>
        </w:rPr>
      </w:pPr>
      <w:r w:rsidRPr="009A79F0">
        <w:rPr>
          <w:rFonts w:ascii="Arial" w:hAnsi="Arial" w:cs="Arial"/>
          <w:sz w:val="24"/>
          <w:szCs w:val="24"/>
          <w:lang w:val="cy-GB"/>
        </w:rPr>
        <w:t>i gael preifatrwydd</w:t>
      </w:r>
    </w:p>
    <w:p w14:paraId="128965DB" w14:textId="77777777" w:rsidR="00151191" w:rsidRPr="009A79F0" w:rsidRDefault="00151191" w:rsidP="00140C7B">
      <w:pPr>
        <w:pStyle w:val="ListParagraph"/>
        <w:numPr>
          <w:ilvl w:val="0"/>
          <w:numId w:val="12"/>
        </w:numPr>
        <w:ind w:left="0" w:firstLine="0"/>
        <w:rPr>
          <w:rFonts w:ascii="Arial" w:hAnsi="Arial" w:cs="Arial"/>
          <w:lang w:val="cy-GB"/>
        </w:rPr>
      </w:pPr>
      <w:r w:rsidRPr="009A79F0">
        <w:rPr>
          <w:rFonts w:ascii="Arial" w:hAnsi="Arial" w:cs="Arial"/>
          <w:sz w:val="24"/>
          <w:szCs w:val="24"/>
          <w:lang w:val="cy-GB"/>
        </w:rPr>
        <w:t>i gael eu trin mewn ffordd urddasol</w:t>
      </w:r>
    </w:p>
    <w:p w14:paraId="128965DC" w14:textId="77777777" w:rsidR="00151191" w:rsidRPr="009A79F0" w:rsidRDefault="00151191" w:rsidP="00140C7B">
      <w:pPr>
        <w:pStyle w:val="ListParagraph"/>
        <w:numPr>
          <w:ilvl w:val="0"/>
          <w:numId w:val="12"/>
        </w:numPr>
        <w:ind w:left="0" w:firstLine="0"/>
        <w:rPr>
          <w:rFonts w:ascii="Arial" w:hAnsi="Arial" w:cs="Arial"/>
          <w:lang w:val="cy-GB"/>
        </w:rPr>
      </w:pPr>
      <w:r w:rsidRPr="009A79F0">
        <w:rPr>
          <w:rFonts w:ascii="Arial" w:hAnsi="Arial" w:cs="Arial"/>
          <w:sz w:val="24"/>
          <w:szCs w:val="24"/>
          <w:lang w:val="cy-GB"/>
        </w:rPr>
        <w:t>i gael eu diogelu rhag perygl a niwed</w:t>
      </w:r>
    </w:p>
    <w:p w14:paraId="128965DD" w14:textId="77777777" w:rsidR="00151191" w:rsidRPr="009A79F0" w:rsidRDefault="00151191" w:rsidP="00140C7B">
      <w:pPr>
        <w:pStyle w:val="ListParagraph"/>
        <w:numPr>
          <w:ilvl w:val="0"/>
          <w:numId w:val="12"/>
        </w:numPr>
        <w:ind w:left="0" w:firstLine="0"/>
        <w:rPr>
          <w:rFonts w:ascii="Arial" w:hAnsi="Arial" w:cs="Arial"/>
          <w:lang w:val="cy-GB"/>
        </w:rPr>
      </w:pPr>
      <w:r w:rsidRPr="009A79F0">
        <w:rPr>
          <w:rFonts w:ascii="Arial" w:hAnsi="Arial" w:cs="Arial"/>
          <w:sz w:val="24"/>
          <w:szCs w:val="24"/>
          <w:lang w:val="cy-GB"/>
        </w:rPr>
        <w:t xml:space="preserve">i gael cymorth a gofal mewn ffordd sy’n diwallu eu hanghenion, sy’n ystyried eu dewisiadau ac sy’n </w:t>
      </w:r>
      <w:r w:rsidR="009A79F0">
        <w:rPr>
          <w:rFonts w:ascii="Arial" w:hAnsi="Arial" w:cs="Arial"/>
          <w:sz w:val="24"/>
          <w:szCs w:val="24"/>
          <w:lang w:val="cy-GB"/>
        </w:rPr>
        <w:t>eu h</w:t>
      </w:r>
      <w:r w:rsidRPr="009A79F0">
        <w:rPr>
          <w:rFonts w:ascii="Arial" w:hAnsi="Arial" w:cs="Arial"/>
          <w:sz w:val="24"/>
          <w:szCs w:val="24"/>
          <w:lang w:val="cy-GB"/>
        </w:rPr>
        <w:t>amddiffyn</w:t>
      </w:r>
    </w:p>
    <w:p w14:paraId="128965DE" w14:textId="77777777" w:rsidR="00151191" w:rsidRPr="009A79F0" w:rsidRDefault="009A79F0" w:rsidP="00140C7B">
      <w:pPr>
        <w:pStyle w:val="ListParagraph"/>
        <w:numPr>
          <w:ilvl w:val="0"/>
          <w:numId w:val="12"/>
        </w:numPr>
        <w:ind w:left="0" w:firstLine="0"/>
        <w:rPr>
          <w:rFonts w:ascii="Arial" w:hAnsi="Arial" w:cs="Arial"/>
          <w:lang w:val="cy-GB"/>
        </w:rPr>
      </w:pPr>
      <w:r>
        <w:rPr>
          <w:rFonts w:ascii="Arial" w:hAnsi="Arial" w:cs="Arial"/>
          <w:sz w:val="24"/>
          <w:szCs w:val="24"/>
          <w:lang w:val="cy-GB"/>
        </w:rPr>
        <w:t xml:space="preserve">i gyfathrebu gan ddefnyddio </w:t>
      </w:r>
      <w:r w:rsidR="00151191" w:rsidRPr="009A79F0">
        <w:rPr>
          <w:rFonts w:ascii="Arial" w:hAnsi="Arial" w:cs="Arial"/>
          <w:sz w:val="24"/>
          <w:szCs w:val="24"/>
          <w:lang w:val="cy-GB"/>
        </w:rPr>
        <w:t>dulliau cyfathrebu ac iaith</w:t>
      </w:r>
      <w:r>
        <w:rPr>
          <w:rFonts w:ascii="Arial" w:hAnsi="Arial" w:cs="Arial"/>
          <w:sz w:val="24"/>
          <w:szCs w:val="24"/>
          <w:lang w:val="cy-GB"/>
        </w:rPr>
        <w:t xml:space="preserve"> o’u dewis</w:t>
      </w:r>
    </w:p>
    <w:p w14:paraId="128965DF" w14:textId="77777777" w:rsidR="00151191" w:rsidRPr="009A79F0" w:rsidRDefault="00151191" w:rsidP="00140C7B">
      <w:pPr>
        <w:pStyle w:val="ListParagraph"/>
        <w:numPr>
          <w:ilvl w:val="0"/>
          <w:numId w:val="12"/>
        </w:numPr>
        <w:ind w:left="0" w:firstLine="0"/>
        <w:rPr>
          <w:rFonts w:ascii="Arial" w:hAnsi="Arial" w:cs="Arial"/>
          <w:lang w:val="cy-GB"/>
        </w:rPr>
      </w:pPr>
      <w:r w:rsidRPr="009A79F0">
        <w:rPr>
          <w:rFonts w:ascii="Arial" w:hAnsi="Arial" w:cs="Arial"/>
          <w:sz w:val="24"/>
          <w:szCs w:val="24"/>
          <w:lang w:val="cy-GB"/>
        </w:rPr>
        <w:t>i allu cael gafael ar wybodaeth amdanynt hwy eu hunain</w:t>
      </w:r>
    </w:p>
    <w:p w14:paraId="128965E0" w14:textId="77777777" w:rsidR="00140C7B" w:rsidRPr="00630919" w:rsidRDefault="00942060" w:rsidP="00140C7B">
      <w:pPr>
        <w:rPr>
          <w:lang w:val="cy-GB"/>
        </w:rPr>
      </w:pPr>
      <w:r>
        <w:rPr>
          <w:lang w:val="cy-GB"/>
        </w:rPr>
        <w:t>Bydd yr hawliau hyn yn cael eu hystyried drwy’r gweithlyfr hwn a bydd yr adran hon yn eich helpu i ddysgu am sut mae dulliau seiliedig ar hawliau’n berthnasol i iechyd a gofal cymdeithasol</w:t>
      </w:r>
      <w:r w:rsidR="00140C7B" w:rsidRPr="00630919">
        <w:rPr>
          <w:lang w:val="cy-GB"/>
        </w:rPr>
        <w:t>.</w:t>
      </w:r>
    </w:p>
    <w:p w14:paraId="128965E1" w14:textId="77777777" w:rsidR="00140C7B" w:rsidRPr="00630919" w:rsidRDefault="00942060" w:rsidP="00140C7B">
      <w:pPr>
        <w:rPr>
          <w:b/>
          <w:lang w:val="cy-GB"/>
        </w:rPr>
      </w:pPr>
      <w:r>
        <w:rPr>
          <w:b/>
          <w:lang w:val="cy-GB"/>
        </w:rPr>
        <w:t>Gweithgaredd dysgu</w:t>
      </w:r>
    </w:p>
    <w:p w14:paraId="128965E2" w14:textId="77777777" w:rsidR="00793419" w:rsidRDefault="00942060" w:rsidP="00793419">
      <w:pPr>
        <w:autoSpaceDE w:val="0"/>
        <w:autoSpaceDN w:val="0"/>
        <w:adjustRightInd w:val="0"/>
        <w:rPr>
          <w:lang w:val="cy-GB"/>
        </w:rPr>
      </w:pPr>
      <w:r>
        <w:rPr>
          <w:lang w:val="cy-GB"/>
        </w:rPr>
        <w:t xml:space="preserve">Mae Confensiwn y Cenhedloedd Unedig ar Hawliau’r Plentyn 1989 yn sail i ddeddfwriaeth a pholisi cenedlaethol </w:t>
      </w:r>
      <w:r w:rsidR="0060384B">
        <w:rPr>
          <w:lang w:val="cy-GB"/>
        </w:rPr>
        <w:t>ym maes plant a phobl ifanc. Mae’r rhain yn cynnwys sicrhau bod plant a phobl ifanc yn ddiogel, bod ganddynt yr hyn sydd ei angen arnynt i ddatblygu a’u bod yn cael llais mewn penderfyniadau sy’n effeithio ar eu bywydau. Mae gwybodaeth ddefnyddiol ar</w:t>
      </w:r>
      <w:r w:rsidR="00CF2215" w:rsidRPr="00630919">
        <w:rPr>
          <w:lang w:val="cy-GB"/>
        </w:rPr>
        <w:t xml:space="preserve"> </w:t>
      </w:r>
      <w:hyperlink r:id="rId13" w:history="1">
        <w:r w:rsidR="0060384B">
          <w:rPr>
            <w:rStyle w:val="Hyperlink"/>
            <w:lang w:val="cy-GB"/>
          </w:rPr>
          <w:t>wefan Comisiynydd Plant Cymru</w:t>
        </w:r>
      </w:hyperlink>
      <w:r w:rsidR="006905B2" w:rsidRPr="00630919">
        <w:rPr>
          <w:rStyle w:val="FootnoteReference"/>
          <w:lang w:val="cy-GB"/>
        </w:rPr>
        <w:footnoteReference w:id="2"/>
      </w:r>
      <w:r w:rsidR="00793419" w:rsidRPr="00793419">
        <w:rPr>
          <w:lang w:val="cy-GB"/>
        </w:rPr>
        <w:t xml:space="preserve"> </w:t>
      </w:r>
    </w:p>
    <w:p w14:paraId="128965E3" w14:textId="0BCC30DB" w:rsidR="00793419" w:rsidRDefault="00793419" w:rsidP="00793419">
      <w:pPr>
        <w:autoSpaceDE w:val="0"/>
        <w:autoSpaceDN w:val="0"/>
        <w:adjustRightInd w:val="0"/>
        <w:rPr>
          <w:lang w:val="cy-GB"/>
        </w:rPr>
      </w:pPr>
      <w:r>
        <w:rPr>
          <w:lang w:val="cy-GB"/>
        </w:rPr>
        <w:t xml:space="preserve">Atebwch y cwestiynau am ddulliau seiliedig ar hawliau yn y </w:t>
      </w:r>
      <w:r w:rsidR="00B654FD">
        <w:rPr>
          <w:lang w:val="cy-GB"/>
        </w:rPr>
        <w:t>lle</w:t>
      </w:r>
      <w:r>
        <w:rPr>
          <w:lang w:val="cy-GB"/>
        </w:rPr>
        <w:t xml:space="preserve"> isod.</w:t>
      </w:r>
    </w:p>
    <w:p w14:paraId="128965E4" w14:textId="77777777" w:rsidR="00793419" w:rsidRDefault="00793419" w:rsidP="00793419">
      <w:pPr>
        <w:autoSpaceDE w:val="0"/>
        <w:autoSpaceDN w:val="0"/>
        <w:adjustRightInd w:val="0"/>
        <w:rPr>
          <w:lang w:val="cy-GB"/>
        </w:rPr>
      </w:pPr>
      <w:r>
        <w:rPr>
          <w:lang w:val="cy-GB"/>
        </w:rPr>
        <w:lastRenderedPageBreak/>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8"/>
      </w:tblGrid>
      <w:tr w:rsidR="00793419" w14:paraId="128965EB" w14:textId="77777777">
        <w:tc>
          <w:tcPr>
            <w:tcW w:w="13948" w:type="dxa"/>
            <w:tcBorders>
              <w:top w:val="single" w:sz="6" w:space="0" w:color="auto"/>
              <w:left w:val="single" w:sz="6" w:space="0" w:color="auto"/>
              <w:bottom w:val="single" w:sz="6" w:space="0" w:color="auto"/>
              <w:right w:val="single" w:sz="6" w:space="0" w:color="auto"/>
            </w:tcBorders>
          </w:tcPr>
          <w:p w14:paraId="128965E5" w14:textId="77777777" w:rsidR="00793419" w:rsidRDefault="00793419">
            <w:pPr>
              <w:autoSpaceDE w:val="0"/>
              <w:autoSpaceDN w:val="0"/>
              <w:adjustRightInd w:val="0"/>
              <w:spacing w:after="0"/>
              <w:rPr>
                <w:lang w:val="cy-GB"/>
              </w:rPr>
            </w:pPr>
            <w:r>
              <w:rPr>
                <w:sz w:val="22"/>
                <w:szCs w:val="22"/>
                <w:lang w:val="cy-GB"/>
              </w:rPr>
              <w:t xml:space="preserve">Nodiadau o’r gweithlyfr  </w:t>
            </w:r>
          </w:p>
          <w:p w14:paraId="128965E6" w14:textId="77777777" w:rsidR="00793419" w:rsidRDefault="00793419">
            <w:pPr>
              <w:autoSpaceDE w:val="0"/>
              <w:autoSpaceDN w:val="0"/>
              <w:adjustRightInd w:val="0"/>
              <w:spacing w:after="0"/>
              <w:rPr>
                <w:lang w:val="cy-GB"/>
              </w:rPr>
            </w:pPr>
            <w:r>
              <w:rPr>
                <w:lang w:val="cy-GB"/>
              </w:rPr>
              <w:t xml:space="preserve">1. </w:t>
            </w:r>
            <w:r w:rsidR="009A79F0">
              <w:rPr>
                <w:lang w:val="cy-GB"/>
              </w:rPr>
              <w:t>Rhestrwch bum hawl</w:t>
            </w:r>
            <w:r>
              <w:rPr>
                <w:lang w:val="cy-GB"/>
              </w:rPr>
              <w:t xml:space="preserve"> o Gonfensiwn y Cenhedloedd Unedig ar Hawliau’r Plentyn. </w:t>
            </w:r>
            <w:r>
              <w:rPr>
                <w:sz w:val="22"/>
                <w:szCs w:val="22"/>
                <w:lang w:val="cy-GB"/>
              </w:rPr>
              <w:t xml:space="preserve"> </w:t>
            </w:r>
          </w:p>
          <w:p w14:paraId="128965E7" w14:textId="77777777" w:rsidR="00793419" w:rsidRDefault="00793419">
            <w:pPr>
              <w:autoSpaceDE w:val="0"/>
              <w:autoSpaceDN w:val="0"/>
              <w:adjustRightInd w:val="0"/>
              <w:spacing w:after="0"/>
              <w:rPr>
                <w:lang w:val="cy-GB"/>
              </w:rPr>
            </w:pPr>
          </w:p>
          <w:p w14:paraId="128965E8" w14:textId="77777777" w:rsidR="00793419" w:rsidRDefault="00793419">
            <w:pPr>
              <w:autoSpaceDE w:val="0"/>
              <w:autoSpaceDN w:val="0"/>
              <w:adjustRightInd w:val="0"/>
              <w:spacing w:after="0"/>
              <w:rPr>
                <w:lang w:val="cy-GB"/>
              </w:rPr>
            </w:pPr>
            <w:r>
              <w:rPr>
                <w:lang w:val="cy-GB"/>
              </w:rPr>
              <w:t xml:space="preserve">2. Dewiswch un o’r hawliau a nodwyd uchod a rhowch enghraifft o sut fyddai hyn yn edrych fel ‘dull seiliedig ar hawliau’ wrth weithio gyda phlant a phobl ifanc.  </w:t>
            </w:r>
          </w:p>
          <w:p w14:paraId="128965E9" w14:textId="77777777" w:rsidR="00793419" w:rsidRDefault="00793419">
            <w:pPr>
              <w:autoSpaceDE w:val="0"/>
              <w:autoSpaceDN w:val="0"/>
              <w:adjustRightInd w:val="0"/>
              <w:spacing w:after="0"/>
              <w:rPr>
                <w:lang w:val="cy-GB"/>
              </w:rPr>
            </w:pPr>
          </w:p>
          <w:p w14:paraId="128965EA" w14:textId="77777777" w:rsidR="00793419" w:rsidRDefault="00793419">
            <w:pPr>
              <w:autoSpaceDE w:val="0"/>
              <w:autoSpaceDN w:val="0"/>
              <w:adjustRightInd w:val="0"/>
              <w:spacing w:after="0"/>
              <w:rPr>
                <w:lang w:val="cy-GB"/>
              </w:rPr>
            </w:pPr>
            <w:r>
              <w:rPr>
                <w:lang w:val="cy-GB"/>
              </w:rPr>
              <w:t xml:space="preserve">3. Nodwch dri darn arall o ddeddfwriaeth neu bolisi cenedlaethol a fyddai’n cefnogi dull seiliedig ar hawliau. </w:t>
            </w:r>
            <w:r>
              <w:rPr>
                <w:sz w:val="22"/>
                <w:szCs w:val="22"/>
                <w:lang w:val="cy-GB"/>
              </w:rPr>
              <w:t xml:space="preserve"> </w:t>
            </w:r>
          </w:p>
        </w:tc>
      </w:tr>
    </w:tbl>
    <w:p w14:paraId="128965EC" w14:textId="77777777" w:rsidR="00793419" w:rsidRDefault="00793419" w:rsidP="00793419">
      <w:pPr>
        <w:autoSpaceDE w:val="0"/>
        <w:autoSpaceDN w:val="0"/>
        <w:adjustRightInd w:val="0"/>
        <w:rPr>
          <w:lang w:val="cy-GB"/>
        </w:rPr>
      </w:pPr>
    </w:p>
    <w:p w14:paraId="128965ED" w14:textId="77777777" w:rsidR="00793419" w:rsidRDefault="00793419" w:rsidP="00793419">
      <w:pPr>
        <w:autoSpaceDE w:val="0"/>
        <w:autoSpaceDN w:val="0"/>
        <w:adjustRightInd w:val="0"/>
        <w:ind w:left="-142" w:firstLine="142"/>
        <w:rPr>
          <w:b/>
          <w:bCs/>
          <w:lang w:val="cy-GB"/>
        </w:rPr>
      </w:pPr>
      <w:r>
        <w:rPr>
          <w:b/>
          <w:bCs/>
          <w:lang w:val="cy-GB"/>
        </w:rPr>
        <w:t>Gweithgaredd dysgu</w:t>
      </w:r>
    </w:p>
    <w:p w14:paraId="128965EE" w14:textId="77777777" w:rsidR="00793419" w:rsidRDefault="00793419" w:rsidP="00793419">
      <w:pPr>
        <w:autoSpaceDE w:val="0"/>
        <w:autoSpaceDN w:val="0"/>
        <w:adjustRightInd w:val="0"/>
        <w:rPr>
          <w:lang w:val="cy-GB"/>
        </w:rPr>
      </w:pPr>
      <w:r>
        <w:rPr>
          <w:lang w:val="cy-GB"/>
        </w:rPr>
        <w:t xml:space="preserve">Mae </w:t>
      </w:r>
      <w:r>
        <w:rPr>
          <w:b/>
          <w:bCs/>
          <w:lang w:val="cy-GB"/>
        </w:rPr>
        <w:t>eiriolaeth</w:t>
      </w:r>
      <w:r>
        <w:rPr>
          <w:lang w:val="cy-GB"/>
        </w:rPr>
        <w:t xml:space="preserve"> yn sail i holl egwyddorion Deddf Gwasanaethau Cymdeithasol a Llesiant (Cymru) ac yn adnodd pwysig i gefnogi llais a rheolaeth a llesiant plant a phobl ifanc. Gall eiriolaeth helpu plant a phobl ifanc i gael gafael ar wybodaeth am wasanaethau, bod yn rhan o benderfyniadau am eu bywydau, ystyried dewisiadau ac opsiynau a rhoi gwybod beth yw eu hanghenion a’u dymuniadau.</w:t>
      </w:r>
    </w:p>
    <w:p w14:paraId="128965EF" w14:textId="615E47B3" w:rsidR="00793419" w:rsidRDefault="00793419" w:rsidP="00793419">
      <w:pPr>
        <w:autoSpaceDE w:val="0"/>
        <w:autoSpaceDN w:val="0"/>
        <w:adjustRightInd w:val="0"/>
        <w:rPr>
          <w:lang w:val="cy-GB"/>
        </w:rPr>
      </w:pPr>
      <w:r>
        <w:rPr>
          <w:lang w:val="cy-GB"/>
        </w:rPr>
        <w:t xml:space="preserve">Yn y </w:t>
      </w:r>
      <w:r w:rsidR="00B654FD">
        <w:rPr>
          <w:lang w:val="cy-GB"/>
        </w:rPr>
        <w:t>lle</w:t>
      </w:r>
      <w:r>
        <w:rPr>
          <w:lang w:val="cy-GB"/>
        </w:rPr>
        <w:t xml:space="preserve"> isod, disgrifiwch yn fyr sut y byddech chi’n cefnogi plant, pobl ifanc, eu teuluoedd neu ofalwyr i wneud cwyn neu fynegi pryderon am wasanaeth a sut y gallai eiriolaeth helpu.</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8"/>
      </w:tblGrid>
      <w:tr w:rsidR="00793419" w14:paraId="128965F1" w14:textId="77777777">
        <w:tc>
          <w:tcPr>
            <w:tcW w:w="13948" w:type="dxa"/>
            <w:tcBorders>
              <w:top w:val="single" w:sz="6" w:space="0" w:color="auto"/>
              <w:left w:val="single" w:sz="6" w:space="0" w:color="auto"/>
              <w:bottom w:val="single" w:sz="6" w:space="0" w:color="auto"/>
              <w:right w:val="single" w:sz="6" w:space="0" w:color="auto"/>
            </w:tcBorders>
          </w:tcPr>
          <w:p w14:paraId="128965F0" w14:textId="77777777" w:rsidR="00793419" w:rsidRDefault="009A79F0">
            <w:pPr>
              <w:autoSpaceDE w:val="0"/>
              <w:autoSpaceDN w:val="0"/>
              <w:adjustRightInd w:val="0"/>
              <w:spacing w:after="0"/>
            </w:pPr>
            <w:r>
              <w:rPr>
                <w:sz w:val="22"/>
                <w:szCs w:val="22"/>
                <w:lang w:val="cy-GB"/>
              </w:rPr>
              <w:t>Nodiadau</w:t>
            </w:r>
            <w:r w:rsidR="00793419">
              <w:rPr>
                <w:sz w:val="22"/>
                <w:szCs w:val="22"/>
                <w:lang w:val="cy-GB"/>
              </w:rPr>
              <w:t xml:space="preserve">’r gweithlyfr  </w:t>
            </w:r>
          </w:p>
        </w:tc>
      </w:tr>
    </w:tbl>
    <w:p w14:paraId="72024C53" w14:textId="77777777" w:rsidR="0093364A" w:rsidRDefault="0093364A" w:rsidP="00793419">
      <w:pPr>
        <w:autoSpaceDE w:val="0"/>
        <w:autoSpaceDN w:val="0"/>
        <w:adjustRightInd w:val="0"/>
        <w:ind w:left="-142" w:firstLine="142"/>
        <w:rPr>
          <w:b/>
          <w:bCs/>
          <w:lang w:val="cy-GB"/>
        </w:rPr>
      </w:pPr>
    </w:p>
    <w:p w14:paraId="128965F3" w14:textId="1C5E8ADF" w:rsidR="00793419" w:rsidRDefault="00793419" w:rsidP="00793419">
      <w:pPr>
        <w:autoSpaceDE w:val="0"/>
        <w:autoSpaceDN w:val="0"/>
        <w:adjustRightInd w:val="0"/>
        <w:ind w:left="-142" w:firstLine="142"/>
        <w:rPr>
          <w:b/>
          <w:bCs/>
          <w:lang w:val="cy-GB"/>
        </w:rPr>
      </w:pPr>
      <w:r>
        <w:rPr>
          <w:b/>
          <w:bCs/>
          <w:lang w:val="cy-GB"/>
        </w:rPr>
        <w:t>Gweithgaredd dysgu</w:t>
      </w:r>
    </w:p>
    <w:p w14:paraId="128965F4" w14:textId="13A3C0DC" w:rsidR="00793419" w:rsidRDefault="00793419" w:rsidP="00793419">
      <w:pPr>
        <w:autoSpaceDE w:val="0"/>
        <w:autoSpaceDN w:val="0"/>
        <w:adjustRightInd w:val="0"/>
        <w:rPr>
          <w:lang w:val="cy-GB"/>
        </w:rPr>
      </w:pPr>
      <w:r>
        <w:rPr>
          <w:lang w:val="cy-GB"/>
        </w:rPr>
        <w:t xml:space="preserve">Siaradwch â’ch rheolwr llinell neu’ch mentor am sut y gallwch ddefnyddio dulliau seiliedig ar hawliau yn eich gwaith bob dydd a chofnodi’r pwyntiau pwysig yn y </w:t>
      </w:r>
      <w:r w:rsidR="00B654FD">
        <w:rPr>
          <w:lang w:val="cy-GB"/>
        </w:rPr>
        <w:t>lle</w:t>
      </w:r>
      <w:r>
        <w:rPr>
          <w:lang w:val="cy-GB"/>
        </w:rPr>
        <w:t xml:space="preserve"> isod. Os nad ydych wedi’ch cyflogi eto, gadewch hwn yn wag a dychwelwch ato eto.</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0"/>
      </w:tblGrid>
      <w:tr w:rsidR="00793419" w14:paraId="128965F6" w14:textId="77777777">
        <w:tc>
          <w:tcPr>
            <w:tcW w:w="13840" w:type="dxa"/>
            <w:tcBorders>
              <w:top w:val="single" w:sz="6" w:space="0" w:color="auto"/>
              <w:left w:val="single" w:sz="6" w:space="0" w:color="auto"/>
              <w:bottom w:val="single" w:sz="6" w:space="0" w:color="auto"/>
              <w:right w:val="single" w:sz="6" w:space="0" w:color="auto"/>
            </w:tcBorders>
          </w:tcPr>
          <w:p w14:paraId="128965F5" w14:textId="77777777" w:rsidR="00793419" w:rsidRDefault="009A79F0">
            <w:pPr>
              <w:autoSpaceDE w:val="0"/>
              <w:autoSpaceDN w:val="0"/>
              <w:adjustRightInd w:val="0"/>
              <w:spacing w:after="0"/>
              <w:rPr>
                <w:lang w:val="cy-GB"/>
              </w:rPr>
            </w:pPr>
            <w:r>
              <w:rPr>
                <w:sz w:val="22"/>
                <w:szCs w:val="22"/>
                <w:lang w:val="cy-GB"/>
              </w:rPr>
              <w:t>Nodiadau</w:t>
            </w:r>
            <w:r w:rsidR="00793419">
              <w:rPr>
                <w:sz w:val="22"/>
                <w:szCs w:val="22"/>
                <w:lang w:val="cy-GB"/>
              </w:rPr>
              <w:t xml:space="preserve">’r gweithlyfr  </w:t>
            </w:r>
          </w:p>
        </w:tc>
      </w:tr>
    </w:tbl>
    <w:p w14:paraId="128965F7" w14:textId="6ADDB16F" w:rsidR="00793419" w:rsidRDefault="00793419" w:rsidP="00793419">
      <w:pPr>
        <w:autoSpaceDE w:val="0"/>
        <w:autoSpaceDN w:val="0"/>
        <w:adjustRightInd w:val="0"/>
        <w:rPr>
          <w:rFonts w:ascii="Calibri" w:hAnsi="Calibri" w:cs="Calibri"/>
          <w:b/>
          <w:bCs/>
          <w:sz w:val="22"/>
          <w:szCs w:val="22"/>
          <w:lang w:val="cy-GB"/>
        </w:rPr>
      </w:pPr>
    </w:p>
    <w:p w14:paraId="55ECCF4E" w14:textId="77777777" w:rsidR="00F9455E" w:rsidRDefault="00F9455E" w:rsidP="00793419">
      <w:pPr>
        <w:autoSpaceDE w:val="0"/>
        <w:autoSpaceDN w:val="0"/>
        <w:adjustRightInd w:val="0"/>
        <w:rPr>
          <w:rFonts w:ascii="Calibri" w:hAnsi="Calibri" w:cs="Calibri"/>
          <w:b/>
          <w:bCs/>
          <w:sz w:val="22"/>
          <w:szCs w:val="22"/>
          <w:lang w:val="cy-GB"/>
        </w:rPr>
      </w:pPr>
    </w:p>
    <w:p w14:paraId="128965F8" w14:textId="77777777" w:rsidR="00793419" w:rsidRDefault="00793419" w:rsidP="00793419">
      <w:pPr>
        <w:autoSpaceDE w:val="0"/>
        <w:autoSpaceDN w:val="0"/>
        <w:adjustRightInd w:val="0"/>
        <w:rPr>
          <w:rFonts w:ascii="Calibri" w:hAnsi="Calibri" w:cs="Calibri"/>
          <w:b/>
          <w:bCs/>
          <w:sz w:val="22"/>
          <w:szCs w:val="22"/>
          <w:lang w:val="cy-GB"/>
        </w:rPr>
      </w:pPr>
      <w:r>
        <w:rPr>
          <w:b/>
          <w:bCs/>
          <w:lang w:val="cy-GB"/>
        </w:rPr>
        <w:t>2.3 Sut i ddefnyddio dulliau sy’n canolbwyntio ar y plentyn?</w:t>
      </w:r>
    </w:p>
    <w:p w14:paraId="128965F9" w14:textId="77777777" w:rsidR="00793419" w:rsidRDefault="00793419" w:rsidP="00793419">
      <w:pPr>
        <w:autoSpaceDE w:val="0"/>
        <w:autoSpaceDN w:val="0"/>
        <w:adjustRightInd w:val="0"/>
        <w:rPr>
          <w:lang w:val="cy-GB"/>
        </w:rPr>
      </w:pPr>
      <w:r>
        <w:rPr>
          <w:lang w:val="cy-GB"/>
        </w:rPr>
        <w:t>Mae dulliau sy’n canolbwyntio ar y plentyn yn ganolog i ofal a chymorth ar gyfer plant a phobl ifanc. Bydd yr adran hon yn adeiladu ar yr hyn rydych wedi’i ddysgu hyd yn hyn ac yn eich helpu i feddwl sut y gallwch ddefnyddio’r rhain wrth weithio.</w:t>
      </w:r>
    </w:p>
    <w:p w14:paraId="128965FA" w14:textId="77777777" w:rsidR="00793419" w:rsidRDefault="00793419" w:rsidP="00793419">
      <w:pPr>
        <w:autoSpaceDE w:val="0"/>
        <w:autoSpaceDN w:val="0"/>
        <w:adjustRightInd w:val="0"/>
        <w:rPr>
          <w:b/>
          <w:bCs/>
          <w:lang w:val="cy-GB"/>
        </w:rPr>
      </w:pPr>
      <w:r>
        <w:rPr>
          <w:b/>
          <w:bCs/>
          <w:lang w:val="cy-GB"/>
        </w:rPr>
        <w:t>Gweithgaredd dysgu</w:t>
      </w:r>
    </w:p>
    <w:p w14:paraId="128965FB" w14:textId="064D0393" w:rsidR="00793419" w:rsidRDefault="00793419" w:rsidP="00793419">
      <w:pPr>
        <w:autoSpaceDE w:val="0"/>
        <w:autoSpaceDN w:val="0"/>
        <w:adjustRightInd w:val="0"/>
        <w:rPr>
          <w:lang w:val="cy-GB"/>
        </w:rPr>
      </w:pPr>
      <w:r>
        <w:rPr>
          <w:lang w:val="cy-GB"/>
        </w:rPr>
        <w:t xml:space="preserve">Yn y </w:t>
      </w:r>
      <w:r w:rsidR="00B654FD">
        <w:rPr>
          <w:lang w:val="cy-GB"/>
        </w:rPr>
        <w:t>lle</w:t>
      </w:r>
      <w:r>
        <w:rPr>
          <w:lang w:val="cy-GB"/>
        </w:rPr>
        <w:t xml:space="preserve"> isod, disgrifiwch beth yw ystyr y term ‘dulliau sy’n canolbwyntio ar y plentyn’, pam mae’r rhain yn bwysig a ffyrdd o weithio sy’n eu cefnogi.</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98"/>
      </w:tblGrid>
      <w:tr w:rsidR="00793419" w14:paraId="128965FD" w14:textId="77777777">
        <w:tc>
          <w:tcPr>
            <w:tcW w:w="13698" w:type="dxa"/>
            <w:tcBorders>
              <w:top w:val="single" w:sz="6" w:space="0" w:color="auto"/>
              <w:left w:val="single" w:sz="6" w:space="0" w:color="auto"/>
              <w:bottom w:val="single" w:sz="6" w:space="0" w:color="auto"/>
              <w:right w:val="single" w:sz="6" w:space="0" w:color="auto"/>
            </w:tcBorders>
          </w:tcPr>
          <w:p w14:paraId="128965FC" w14:textId="77777777" w:rsidR="00793419" w:rsidRDefault="009A79F0">
            <w:pPr>
              <w:autoSpaceDE w:val="0"/>
              <w:autoSpaceDN w:val="0"/>
              <w:adjustRightInd w:val="0"/>
              <w:spacing w:after="0"/>
              <w:rPr>
                <w:lang w:val="cy-GB"/>
              </w:rPr>
            </w:pPr>
            <w:r>
              <w:rPr>
                <w:sz w:val="22"/>
                <w:szCs w:val="22"/>
                <w:lang w:val="cy-GB"/>
              </w:rPr>
              <w:t>Nodiadau</w:t>
            </w:r>
            <w:r w:rsidR="00793419">
              <w:rPr>
                <w:sz w:val="22"/>
                <w:szCs w:val="22"/>
                <w:lang w:val="cy-GB"/>
              </w:rPr>
              <w:t xml:space="preserve">’r gweithlyfr  </w:t>
            </w:r>
          </w:p>
        </w:tc>
      </w:tr>
    </w:tbl>
    <w:p w14:paraId="128965FE" w14:textId="77777777" w:rsidR="00793419" w:rsidRDefault="00793419" w:rsidP="00793419">
      <w:pPr>
        <w:autoSpaceDE w:val="0"/>
        <w:autoSpaceDN w:val="0"/>
        <w:adjustRightInd w:val="0"/>
        <w:ind w:left="-142"/>
        <w:rPr>
          <w:lang w:val="cy-GB"/>
        </w:rPr>
      </w:pPr>
    </w:p>
    <w:p w14:paraId="128965FF" w14:textId="77777777" w:rsidR="00793419" w:rsidRDefault="00793419" w:rsidP="00793419">
      <w:pPr>
        <w:autoSpaceDE w:val="0"/>
        <w:autoSpaceDN w:val="0"/>
        <w:adjustRightInd w:val="0"/>
        <w:rPr>
          <w:b/>
          <w:bCs/>
          <w:lang w:val="cy-GB"/>
        </w:rPr>
      </w:pPr>
      <w:r>
        <w:rPr>
          <w:b/>
          <w:bCs/>
          <w:lang w:val="cy-GB"/>
        </w:rPr>
        <w:t>Gweithgaredd dysgu</w:t>
      </w:r>
    </w:p>
    <w:p w14:paraId="12896600" w14:textId="77777777" w:rsidR="00793419" w:rsidRDefault="00793419" w:rsidP="00793419">
      <w:pPr>
        <w:autoSpaceDE w:val="0"/>
        <w:autoSpaceDN w:val="0"/>
        <w:adjustRightInd w:val="0"/>
        <w:rPr>
          <w:lang w:val="cy-GB"/>
        </w:rPr>
      </w:pPr>
      <w:r>
        <w:rPr>
          <w:lang w:val="cy-GB"/>
        </w:rPr>
        <w:t>Darllenwch yr astudiaeth achos isod a meddyliwch pam ei bod hi’n bwysig gwybod am ddymuniadau a chefndir plentyn a s</w:t>
      </w:r>
      <w:r w:rsidR="009A79F0">
        <w:rPr>
          <w:lang w:val="cy-GB"/>
        </w:rPr>
        <w:t>ut fyddech chi’n cael gwybod</w:t>
      </w:r>
      <w:r>
        <w:rPr>
          <w:lang w:val="cy-GB"/>
        </w:rPr>
        <w:t xml:space="preserve"> am ddymuniadau a chefndiroedd plant a phobl ifanc a beth sy’n bwysig iddyn nhw. </w:t>
      </w:r>
    </w:p>
    <w:p w14:paraId="12896601" w14:textId="77777777" w:rsidR="00793419" w:rsidRDefault="00793419" w:rsidP="00793419">
      <w:pPr>
        <w:autoSpaceDE w:val="0"/>
        <w:autoSpaceDN w:val="0"/>
        <w:adjustRightInd w:val="0"/>
        <w:rPr>
          <w:b/>
          <w:bCs/>
          <w:lang w:val="cy-GB"/>
        </w:rPr>
      </w:pPr>
      <w:r>
        <w:rPr>
          <w:b/>
          <w:bCs/>
          <w:lang w:val="cy-GB"/>
        </w:rPr>
        <w:t>Astudiaeth achos - Daniel</w:t>
      </w:r>
    </w:p>
    <w:p w14:paraId="12896602" w14:textId="77777777" w:rsidR="00793419" w:rsidRDefault="00793419" w:rsidP="00793419">
      <w:pPr>
        <w:autoSpaceDE w:val="0"/>
        <w:autoSpaceDN w:val="0"/>
        <w:adjustRightInd w:val="0"/>
        <w:rPr>
          <w:lang w:val="cy-GB"/>
        </w:rPr>
      </w:pPr>
      <w:r>
        <w:rPr>
          <w:lang w:val="cy-GB"/>
        </w:rPr>
        <w:t>Mae gan Daniel, 12 oed, nam ar ei olwg ac fe’i lleolwyd mewn cartref plant yn dilyn ymosodiad treisgar ar ei fam gan ei chyn bartner. Mae’r adran iechyd a gwasanaethau cymdeithasol yn gyfarwy</w:t>
      </w:r>
      <w:r w:rsidR="009A79F0">
        <w:rPr>
          <w:lang w:val="cy-GB"/>
        </w:rPr>
        <w:t xml:space="preserve">dd â’r teulu ers y dyddiau pan </w:t>
      </w:r>
      <w:r>
        <w:rPr>
          <w:lang w:val="cy-GB"/>
        </w:rPr>
        <w:t xml:space="preserve">oedd ei fam, Donna, yn dioddef o iselder </w:t>
      </w:r>
      <w:r w:rsidR="009A79F0">
        <w:rPr>
          <w:lang w:val="cy-GB"/>
        </w:rPr>
        <w:t>clinigol ac yn cael trafferth g</w:t>
      </w:r>
      <w:r>
        <w:rPr>
          <w:lang w:val="cy-GB"/>
        </w:rPr>
        <w:t xml:space="preserve">ofalu am Daniel a’i chwiorydd iau. Ar y pryd, derbyniodd gymorth gan ganolfan leol i deuluoedd ac ymwelydd iechyd. Yn dilyn yr ymosodiad treisgar aethpwyd â mam Daniel i’r ysbyty gydag anafiadau difrifol i’w phen. </w:t>
      </w:r>
      <w:r w:rsidR="009A79F0">
        <w:rPr>
          <w:lang w:val="cy-GB"/>
        </w:rPr>
        <w:t>Mae hi wedi dweud na all</w:t>
      </w:r>
      <w:r>
        <w:rPr>
          <w:lang w:val="cy-GB"/>
        </w:rPr>
        <w:t xml:space="preserve"> ymdopi â gofalu am y plant mwyach ac mae’n gwrthod gadael ei phartner. Mae ei nain yn gofalu am ei chwiorydd iau. Tŷ bychan iawn sydd ganddi ac mae ganddi sawl problem iechyd ac nid oedd yn teimlo ei bod hi’n gallu gofalu am y tri phlentyn. Mae’n byw 20 milltir i ffwrdd o’r cartref plant ac nid yw’n gyrru.</w:t>
      </w:r>
    </w:p>
    <w:p w14:paraId="12896603" w14:textId="77777777" w:rsidR="00793419" w:rsidRDefault="00793419" w:rsidP="00793419">
      <w:pPr>
        <w:autoSpaceDE w:val="0"/>
        <w:autoSpaceDN w:val="0"/>
        <w:adjustRightInd w:val="0"/>
        <w:rPr>
          <w:lang w:val="cy-GB"/>
        </w:rPr>
      </w:pPr>
      <w:r>
        <w:rPr>
          <w:lang w:val="cy-GB"/>
        </w:rPr>
        <w:t xml:space="preserve">Mae Daniel yn dod o gartref Cymraeg ac yn mynd i ysgol Gymraeg; ond nid oes yr un plentyn arall yn y cartref plant yn siarad Cymraeg. Mae’n dawedog iawn, ac mae’r staff yn poeni am ei les. Mae gweithiwr allweddol Daniel wedi ceisio ei gael i gymryd rhan </w:t>
      </w:r>
      <w:r>
        <w:rPr>
          <w:lang w:val="cy-GB"/>
        </w:rPr>
        <w:lastRenderedPageBreak/>
        <w:t xml:space="preserve">drwy chwarae gemau bwrdd a mynd am dro, ond mae wedi mynd yn fwy </w:t>
      </w:r>
      <w:r w:rsidR="006820EE">
        <w:rPr>
          <w:lang w:val="cy-GB"/>
        </w:rPr>
        <w:t>i’w gragen</w:t>
      </w:r>
      <w:r>
        <w:rPr>
          <w:lang w:val="cy-GB"/>
        </w:rPr>
        <w:t>. Cysylltwyd â thad Daniel i weld a oes ganddo gyfrifoldeb rhiant. Roedd Daniel yn flin pan glywodd eu bod nhw wedi cysylltu â’i dad gan nad yw wedi bod yn rhan o’i fywyd ers</w:t>
      </w:r>
      <w:r w:rsidR="009A79F0">
        <w:rPr>
          <w:lang w:val="cy-GB"/>
        </w:rPr>
        <w:t xml:space="preserve"> pan oedd yn dair</w:t>
      </w:r>
      <w:r w:rsidR="006820EE">
        <w:rPr>
          <w:lang w:val="cy-GB"/>
        </w:rPr>
        <w:t xml:space="preserve"> oed. Mae Daniel yn poeni </w:t>
      </w:r>
      <w:r>
        <w:rPr>
          <w:lang w:val="cy-GB"/>
        </w:rPr>
        <w:t xml:space="preserve">y bydd yn gorfod mynd i fyw at ei dad. </w:t>
      </w:r>
    </w:p>
    <w:p w14:paraId="12896604" w14:textId="77777777" w:rsidR="00793419" w:rsidRDefault="00793419" w:rsidP="00793419">
      <w:pPr>
        <w:autoSpaceDE w:val="0"/>
        <w:autoSpaceDN w:val="0"/>
        <w:adjustRightInd w:val="0"/>
        <w:rPr>
          <w:lang w:val="cy-GB"/>
        </w:rPr>
      </w:pPr>
      <w:r>
        <w:rPr>
          <w:lang w:val="cy-GB"/>
        </w:rPr>
        <w:t xml:space="preserve">Mae Eleri’n gweithio yn y cartref plant ar benwythnosau, ac er nad yw’n hyderus yn ei sgiliau iaith mae’n siarad Cymraeg gyda Daniel ac mae’n ymateb yn gadarnhaol ac </w:t>
      </w:r>
      <w:r w:rsidR="000127B6">
        <w:rPr>
          <w:lang w:val="cy-GB"/>
        </w:rPr>
        <w:t>yn dechrau siarad gyda hi o dipyn i beth</w:t>
      </w:r>
      <w:r>
        <w:rPr>
          <w:lang w:val="cy-GB"/>
        </w:rPr>
        <w:t>. Mae’n dweud wrthi ei fod yn colli ei fam a’i chwiorydd yn ogystal â’i ffrindiau gan mai dim ond yn yr ysgol mae’n eu gweld bellach. Nid yw wedi gwneud ffrindiau gyda’r plant eraill yn y cartre</w:t>
      </w:r>
      <w:r w:rsidR="000127B6">
        <w:rPr>
          <w:lang w:val="cy-GB"/>
        </w:rPr>
        <w:t xml:space="preserve">f. Mae’n ei chael hi’n anodd eu deall nhw </w:t>
      </w:r>
      <w:r>
        <w:rPr>
          <w:lang w:val="cy-GB"/>
        </w:rPr>
        <w:t xml:space="preserve">weithiau ac maen nhw’n ei alw’n ‘stupid four eyes’ </w:t>
      </w:r>
      <w:r w:rsidR="000127B6">
        <w:rPr>
          <w:lang w:val="cy-GB"/>
        </w:rPr>
        <w:t>o hyd</w:t>
      </w:r>
      <w:r>
        <w:rPr>
          <w:lang w:val="cy-GB"/>
        </w:rPr>
        <w:t xml:space="preserve"> gan ei fod yn gwis</w:t>
      </w:r>
      <w:r w:rsidR="000127B6">
        <w:rPr>
          <w:lang w:val="cy-GB"/>
        </w:rPr>
        <w:t>go sbectol drwchus. Mae’n</w:t>
      </w:r>
      <w:r>
        <w:rPr>
          <w:lang w:val="cy-GB"/>
        </w:rPr>
        <w:t xml:space="preserve"> poeni am ei fam </w:t>
      </w:r>
      <w:r w:rsidR="000127B6">
        <w:rPr>
          <w:lang w:val="cy-GB"/>
        </w:rPr>
        <w:t xml:space="preserve">hefyd </w:t>
      </w:r>
      <w:r>
        <w:rPr>
          <w:lang w:val="cy-GB"/>
        </w:rPr>
        <w:t>a beth fydd yn digwydd iddi hi. Mae’n dweud nad yw’n ymddiried yn ei weithiwr cymdeithasol gan iddi gysylltu â’i dad y tu ôl i’w gefn.</w:t>
      </w:r>
    </w:p>
    <w:p w14:paraId="12896605" w14:textId="77777777" w:rsidR="00793419" w:rsidRDefault="00793419" w:rsidP="00793419">
      <w:pPr>
        <w:autoSpaceDE w:val="0"/>
        <w:autoSpaceDN w:val="0"/>
        <w:adjustRightInd w:val="0"/>
        <w:rPr>
          <w:b/>
          <w:bCs/>
          <w:lang w:val="cy-GB"/>
        </w:rPr>
      </w:pPr>
      <w:r>
        <w:rPr>
          <w:b/>
          <w:bCs/>
          <w:lang w:val="cy-GB"/>
        </w:rPr>
        <w:t>Gweithgaredd dysgu</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98"/>
      </w:tblGrid>
      <w:tr w:rsidR="00793419" w14:paraId="1289661F" w14:textId="77777777">
        <w:tc>
          <w:tcPr>
            <w:tcW w:w="13698" w:type="dxa"/>
            <w:tcBorders>
              <w:top w:val="single" w:sz="6" w:space="0" w:color="auto"/>
              <w:left w:val="single" w:sz="6" w:space="0" w:color="auto"/>
              <w:bottom w:val="single" w:sz="6" w:space="0" w:color="auto"/>
              <w:right w:val="single" w:sz="6" w:space="0" w:color="auto"/>
            </w:tcBorders>
          </w:tcPr>
          <w:p w14:paraId="12896606" w14:textId="77777777" w:rsidR="00793419" w:rsidRPr="00793419" w:rsidRDefault="000127B6">
            <w:pPr>
              <w:autoSpaceDE w:val="0"/>
              <w:autoSpaceDN w:val="0"/>
              <w:adjustRightInd w:val="0"/>
              <w:spacing w:after="0"/>
              <w:rPr>
                <w:lang w:val="cy-GB"/>
              </w:rPr>
            </w:pPr>
            <w:r>
              <w:rPr>
                <w:lang w:val="cy-GB"/>
              </w:rPr>
              <w:t>Nodiadau</w:t>
            </w:r>
            <w:r w:rsidR="00793419" w:rsidRPr="00793419">
              <w:rPr>
                <w:lang w:val="cy-GB"/>
              </w:rPr>
              <w:t xml:space="preserve">’r gweithlyfr </w:t>
            </w:r>
          </w:p>
          <w:p w14:paraId="12896607" w14:textId="77777777" w:rsidR="00793419" w:rsidRPr="00793419" w:rsidRDefault="00793419">
            <w:pPr>
              <w:autoSpaceDE w:val="0"/>
              <w:autoSpaceDN w:val="0"/>
              <w:adjustRightInd w:val="0"/>
              <w:spacing w:after="0"/>
              <w:rPr>
                <w:lang w:val="cy-GB"/>
              </w:rPr>
            </w:pPr>
          </w:p>
          <w:p w14:paraId="12896608" w14:textId="77777777" w:rsidR="00793419" w:rsidRPr="00793419" w:rsidRDefault="000127B6">
            <w:pPr>
              <w:autoSpaceDE w:val="0"/>
              <w:autoSpaceDN w:val="0"/>
              <w:adjustRightInd w:val="0"/>
              <w:spacing w:after="0"/>
              <w:rPr>
                <w:lang w:val="cy-GB"/>
              </w:rPr>
            </w:pPr>
            <w:r>
              <w:rPr>
                <w:lang w:val="cy-GB"/>
              </w:rPr>
              <w:t>1.  Beth yw hawliau Daniel fan hyn</w:t>
            </w:r>
            <w:r w:rsidR="00793419" w:rsidRPr="00793419">
              <w:rPr>
                <w:lang w:val="cy-GB"/>
              </w:rPr>
              <w:t xml:space="preserve">? </w:t>
            </w:r>
          </w:p>
          <w:p w14:paraId="12896609" w14:textId="77777777" w:rsidR="00793419" w:rsidRPr="00793419" w:rsidRDefault="00793419">
            <w:pPr>
              <w:autoSpaceDE w:val="0"/>
              <w:autoSpaceDN w:val="0"/>
              <w:adjustRightInd w:val="0"/>
              <w:spacing w:after="0"/>
              <w:rPr>
                <w:lang w:val="cy-GB"/>
              </w:rPr>
            </w:pPr>
          </w:p>
          <w:p w14:paraId="1289660A" w14:textId="77777777" w:rsidR="00793419" w:rsidRPr="00793419" w:rsidRDefault="00793419">
            <w:pPr>
              <w:autoSpaceDE w:val="0"/>
              <w:autoSpaceDN w:val="0"/>
              <w:adjustRightInd w:val="0"/>
              <w:spacing w:after="0"/>
              <w:rPr>
                <w:lang w:val="cy-GB"/>
              </w:rPr>
            </w:pPr>
            <w:r w:rsidRPr="00793419">
              <w:rPr>
                <w:lang w:val="cy-GB"/>
              </w:rPr>
              <w:t xml:space="preserve">2. Sut allai Daniel fod yn teimlo? </w:t>
            </w:r>
          </w:p>
          <w:p w14:paraId="1289660B" w14:textId="77777777" w:rsidR="00793419" w:rsidRPr="00793419" w:rsidRDefault="00793419">
            <w:pPr>
              <w:autoSpaceDE w:val="0"/>
              <w:autoSpaceDN w:val="0"/>
              <w:adjustRightInd w:val="0"/>
              <w:spacing w:after="0"/>
              <w:rPr>
                <w:lang w:val="cy-GB"/>
              </w:rPr>
            </w:pPr>
          </w:p>
          <w:p w14:paraId="1289660C" w14:textId="77777777" w:rsidR="00793419" w:rsidRPr="00793419" w:rsidRDefault="000127B6">
            <w:pPr>
              <w:autoSpaceDE w:val="0"/>
              <w:autoSpaceDN w:val="0"/>
              <w:adjustRightInd w:val="0"/>
              <w:spacing w:after="0"/>
              <w:rPr>
                <w:lang w:val="cy-GB"/>
              </w:rPr>
            </w:pPr>
            <w:r>
              <w:rPr>
                <w:lang w:val="cy-GB"/>
              </w:rPr>
              <w:t xml:space="preserve">3. Beth fyddai wedi </w:t>
            </w:r>
            <w:r w:rsidR="00793419" w:rsidRPr="00793419">
              <w:rPr>
                <w:lang w:val="cy-GB"/>
              </w:rPr>
              <w:t xml:space="preserve">helpu’r sefyllfa? </w:t>
            </w:r>
          </w:p>
          <w:p w14:paraId="1289660D" w14:textId="77777777" w:rsidR="00793419" w:rsidRPr="00793419" w:rsidRDefault="00793419">
            <w:pPr>
              <w:autoSpaceDE w:val="0"/>
              <w:autoSpaceDN w:val="0"/>
              <w:adjustRightInd w:val="0"/>
              <w:spacing w:after="0"/>
              <w:rPr>
                <w:lang w:val="cy-GB"/>
              </w:rPr>
            </w:pPr>
          </w:p>
          <w:p w14:paraId="1289660E" w14:textId="77777777" w:rsidR="00793419" w:rsidRPr="00793419" w:rsidRDefault="00793419">
            <w:pPr>
              <w:autoSpaceDE w:val="0"/>
              <w:autoSpaceDN w:val="0"/>
              <w:adjustRightInd w:val="0"/>
              <w:spacing w:after="0"/>
              <w:rPr>
                <w:lang w:val="cy-GB"/>
              </w:rPr>
            </w:pPr>
            <w:r w:rsidRPr="00793419">
              <w:rPr>
                <w:lang w:val="cy-GB"/>
              </w:rPr>
              <w:t xml:space="preserve">4. Beth fyddai cyd-gynhyrchu a llais a rheolaeth yn ei olygu yn y sefyllfa hon?  </w:t>
            </w:r>
          </w:p>
          <w:p w14:paraId="1289660F" w14:textId="77777777" w:rsidR="00793419" w:rsidRPr="00793419" w:rsidRDefault="00793419">
            <w:pPr>
              <w:autoSpaceDE w:val="0"/>
              <w:autoSpaceDN w:val="0"/>
              <w:adjustRightInd w:val="0"/>
              <w:spacing w:after="0"/>
              <w:rPr>
                <w:lang w:val="cy-GB"/>
              </w:rPr>
            </w:pPr>
          </w:p>
          <w:p w14:paraId="12896610" w14:textId="77777777" w:rsidR="00793419" w:rsidRPr="00793419" w:rsidRDefault="00793419">
            <w:pPr>
              <w:autoSpaceDE w:val="0"/>
              <w:autoSpaceDN w:val="0"/>
              <w:adjustRightInd w:val="0"/>
              <w:spacing w:after="0"/>
              <w:rPr>
                <w:lang w:val="cy-GB"/>
              </w:rPr>
            </w:pPr>
            <w:r w:rsidRPr="00793419">
              <w:rPr>
                <w:lang w:val="cy-GB"/>
              </w:rPr>
              <w:t>5. Sut fyddai’r gweithwy</w:t>
            </w:r>
            <w:r w:rsidR="00256C3C">
              <w:rPr>
                <w:lang w:val="cy-GB"/>
              </w:rPr>
              <w:t xml:space="preserve">r wedi gallu cael gwybod </w:t>
            </w:r>
            <w:r w:rsidRPr="00793419">
              <w:rPr>
                <w:lang w:val="cy-GB"/>
              </w:rPr>
              <w:t xml:space="preserve">beth oedd yn bwysig i Daniel? </w:t>
            </w:r>
          </w:p>
          <w:p w14:paraId="12896611" w14:textId="77777777" w:rsidR="00793419" w:rsidRPr="00793419" w:rsidRDefault="00793419">
            <w:pPr>
              <w:autoSpaceDE w:val="0"/>
              <w:autoSpaceDN w:val="0"/>
              <w:adjustRightInd w:val="0"/>
              <w:spacing w:after="0"/>
              <w:rPr>
                <w:lang w:val="cy-GB"/>
              </w:rPr>
            </w:pPr>
          </w:p>
          <w:p w14:paraId="12896612" w14:textId="77777777" w:rsidR="00793419" w:rsidRPr="00793419" w:rsidRDefault="00793419">
            <w:pPr>
              <w:autoSpaceDE w:val="0"/>
              <w:autoSpaceDN w:val="0"/>
              <w:adjustRightInd w:val="0"/>
              <w:spacing w:after="0"/>
              <w:rPr>
                <w:lang w:val="cy-GB"/>
              </w:rPr>
            </w:pPr>
            <w:r w:rsidRPr="00793419">
              <w:rPr>
                <w:lang w:val="cy-GB"/>
              </w:rPr>
              <w:t xml:space="preserve">6. Sut allai </w:t>
            </w:r>
            <w:r w:rsidRPr="00793419">
              <w:rPr>
                <w:b/>
                <w:bCs/>
                <w:lang w:val="cy-GB"/>
              </w:rPr>
              <w:t>cynllun personol</w:t>
            </w:r>
            <w:r w:rsidRPr="00793419">
              <w:rPr>
                <w:lang w:val="cy-GB"/>
              </w:rPr>
              <w:t xml:space="preserve"> helpu Daniel a’r gweithwyr sicrhau bod ei anghenion yn cael eu diwallu a’i fod yn cael ei gefnogi i gyflawni’r hyn sy’n bwysig iddo? </w:t>
            </w:r>
          </w:p>
          <w:p w14:paraId="12896613" w14:textId="77777777" w:rsidR="00793419" w:rsidRPr="00793419" w:rsidRDefault="00793419">
            <w:pPr>
              <w:autoSpaceDE w:val="0"/>
              <w:autoSpaceDN w:val="0"/>
              <w:adjustRightInd w:val="0"/>
              <w:spacing w:after="0"/>
              <w:rPr>
                <w:lang w:val="cy-GB"/>
              </w:rPr>
            </w:pPr>
          </w:p>
          <w:p w14:paraId="12896614" w14:textId="77777777" w:rsidR="00793419" w:rsidRPr="00793419" w:rsidRDefault="00793419">
            <w:pPr>
              <w:autoSpaceDE w:val="0"/>
              <w:autoSpaceDN w:val="0"/>
              <w:adjustRightInd w:val="0"/>
              <w:spacing w:after="0"/>
              <w:rPr>
                <w:lang w:val="cy-GB"/>
              </w:rPr>
            </w:pPr>
            <w:r w:rsidRPr="00793419">
              <w:rPr>
                <w:lang w:val="cy-GB"/>
              </w:rPr>
              <w:t>7. Beth yw ystyr y term ‘</w:t>
            </w:r>
            <w:r w:rsidRPr="00793419">
              <w:rPr>
                <w:b/>
                <w:bCs/>
                <w:lang w:val="cy-GB"/>
              </w:rPr>
              <w:t>cyfranogiad gweithredol</w:t>
            </w:r>
            <w:r w:rsidRPr="00793419">
              <w:rPr>
                <w:lang w:val="cy-GB"/>
              </w:rPr>
              <w:t xml:space="preserve">’? </w:t>
            </w:r>
          </w:p>
          <w:p w14:paraId="12896615" w14:textId="77777777" w:rsidR="00793419" w:rsidRPr="00793419" w:rsidRDefault="00793419">
            <w:pPr>
              <w:autoSpaceDE w:val="0"/>
              <w:autoSpaceDN w:val="0"/>
              <w:adjustRightInd w:val="0"/>
              <w:spacing w:after="0"/>
              <w:rPr>
                <w:lang w:val="cy-GB"/>
              </w:rPr>
            </w:pPr>
          </w:p>
          <w:p w14:paraId="12896616" w14:textId="77777777" w:rsidR="00793419" w:rsidRPr="00793419" w:rsidRDefault="00256C3C">
            <w:pPr>
              <w:autoSpaceDE w:val="0"/>
              <w:autoSpaceDN w:val="0"/>
              <w:adjustRightInd w:val="0"/>
              <w:spacing w:after="0"/>
              <w:rPr>
                <w:lang w:val="cy-GB"/>
              </w:rPr>
            </w:pPr>
            <w:r>
              <w:rPr>
                <w:lang w:val="cy-GB"/>
              </w:rPr>
              <w:t xml:space="preserve">8. Sut y gellid helpu Daniel i gymryd rhan </w:t>
            </w:r>
            <w:r w:rsidR="00793419" w:rsidRPr="00793419">
              <w:rPr>
                <w:lang w:val="cy-GB"/>
              </w:rPr>
              <w:t xml:space="preserve">weithredol a chael ei gynnwys ym mywyd y cartref a’r gweithgareddau sy’n bwysig iddo? </w:t>
            </w:r>
          </w:p>
          <w:p w14:paraId="12896617" w14:textId="77777777" w:rsidR="00793419" w:rsidRPr="00793419" w:rsidRDefault="00793419">
            <w:pPr>
              <w:autoSpaceDE w:val="0"/>
              <w:autoSpaceDN w:val="0"/>
              <w:adjustRightInd w:val="0"/>
              <w:spacing w:after="0"/>
              <w:rPr>
                <w:lang w:val="cy-GB"/>
              </w:rPr>
            </w:pPr>
          </w:p>
          <w:p w14:paraId="12896618" w14:textId="77777777" w:rsidR="00793419" w:rsidRPr="00793419" w:rsidRDefault="00793419">
            <w:pPr>
              <w:autoSpaceDE w:val="0"/>
              <w:autoSpaceDN w:val="0"/>
              <w:adjustRightInd w:val="0"/>
              <w:spacing w:after="0"/>
              <w:rPr>
                <w:lang w:val="cy-GB"/>
              </w:rPr>
            </w:pPr>
            <w:r w:rsidRPr="00793419">
              <w:rPr>
                <w:lang w:val="cy-GB"/>
              </w:rPr>
              <w:t xml:space="preserve">9. Pam fyddai hyn yn bwysig? </w:t>
            </w:r>
          </w:p>
          <w:p w14:paraId="12896619" w14:textId="77777777" w:rsidR="00793419" w:rsidRPr="00793419" w:rsidRDefault="00793419">
            <w:pPr>
              <w:autoSpaceDE w:val="0"/>
              <w:autoSpaceDN w:val="0"/>
              <w:adjustRightInd w:val="0"/>
              <w:spacing w:after="0"/>
              <w:rPr>
                <w:lang w:val="cy-GB"/>
              </w:rPr>
            </w:pPr>
          </w:p>
          <w:p w14:paraId="1289661A" w14:textId="77777777" w:rsidR="00793419" w:rsidRPr="00793419" w:rsidRDefault="00793419">
            <w:pPr>
              <w:autoSpaceDE w:val="0"/>
              <w:autoSpaceDN w:val="0"/>
              <w:adjustRightInd w:val="0"/>
              <w:spacing w:after="0"/>
              <w:rPr>
                <w:lang w:val="cy-GB"/>
              </w:rPr>
            </w:pPr>
            <w:r w:rsidRPr="00793419">
              <w:rPr>
                <w:lang w:val="cy-GB"/>
              </w:rPr>
              <w:t xml:space="preserve">10. Beth yw ystyr y term ‘cyfrifoldeb rhiant’ a pham ei bod hi’n bwysig gwybod a </w:t>
            </w:r>
            <w:r w:rsidR="00256C3C">
              <w:rPr>
                <w:lang w:val="cy-GB"/>
              </w:rPr>
              <w:t>yw hyn gan dad Daniel</w:t>
            </w:r>
            <w:r w:rsidRPr="00793419">
              <w:rPr>
                <w:lang w:val="cy-GB"/>
              </w:rPr>
              <w:t xml:space="preserve">? </w:t>
            </w:r>
          </w:p>
          <w:p w14:paraId="1289661B" w14:textId="77777777" w:rsidR="00793419" w:rsidRPr="00793419" w:rsidRDefault="00793419">
            <w:pPr>
              <w:autoSpaceDE w:val="0"/>
              <w:autoSpaceDN w:val="0"/>
              <w:adjustRightInd w:val="0"/>
              <w:spacing w:after="0"/>
              <w:rPr>
                <w:lang w:val="cy-GB"/>
              </w:rPr>
            </w:pPr>
          </w:p>
          <w:p w14:paraId="1289661C" w14:textId="77777777" w:rsidR="00793419" w:rsidRPr="00793419" w:rsidRDefault="00793419">
            <w:pPr>
              <w:autoSpaceDE w:val="0"/>
              <w:autoSpaceDN w:val="0"/>
              <w:adjustRightInd w:val="0"/>
              <w:spacing w:after="0"/>
              <w:rPr>
                <w:lang w:val="cy-GB"/>
              </w:rPr>
            </w:pPr>
            <w:r w:rsidRPr="00793419">
              <w:rPr>
                <w:lang w:val="cy-GB"/>
              </w:rPr>
              <w:t xml:space="preserve">11. Beth yw ystyr ‘sefydlu caniatâd gyda phlentyn neu berson ifanc wrth ddarparu gofal a chymorth’? </w:t>
            </w:r>
          </w:p>
          <w:p w14:paraId="1289661D" w14:textId="77777777" w:rsidR="00793419" w:rsidRPr="00793419" w:rsidRDefault="00793419">
            <w:pPr>
              <w:autoSpaceDE w:val="0"/>
              <w:autoSpaceDN w:val="0"/>
              <w:adjustRightInd w:val="0"/>
              <w:spacing w:after="0"/>
              <w:rPr>
                <w:lang w:val="cy-GB"/>
              </w:rPr>
            </w:pPr>
          </w:p>
          <w:p w14:paraId="1289661E" w14:textId="77777777" w:rsidR="00793419" w:rsidRDefault="00793419">
            <w:pPr>
              <w:autoSpaceDE w:val="0"/>
              <w:autoSpaceDN w:val="0"/>
              <w:adjustRightInd w:val="0"/>
              <w:spacing w:after="0"/>
            </w:pPr>
            <w:r w:rsidRPr="00793419">
              <w:rPr>
                <w:lang w:val="cy-GB"/>
              </w:rPr>
              <w:t xml:space="preserve">12. Pam ei bod hi’n bwysig cynnwys Daniel mewn unrhyw benderfyniadau am gyswllt gyda’i dad? </w:t>
            </w:r>
          </w:p>
        </w:tc>
      </w:tr>
    </w:tbl>
    <w:p w14:paraId="12896620" w14:textId="77777777" w:rsidR="00793419" w:rsidRDefault="00793419" w:rsidP="00793419">
      <w:pPr>
        <w:autoSpaceDE w:val="0"/>
        <w:autoSpaceDN w:val="0"/>
        <w:adjustRightInd w:val="0"/>
        <w:ind w:left="-142"/>
        <w:rPr>
          <w:b/>
          <w:bCs/>
          <w:lang w:val="cy-GB"/>
        </w:rPr>
      </w:pPr>
    </w:p>
    <w:p w14:paraId="12896621" w14:textId="77777777" w:rsidR="00793419" w:rsidRDefault="00793419" w:rsidP="00793419">
      <w:pPr>
        <w:autoSpaceDE w:val="0"/>
        <w:autoSpaceDN w:val="0"/>
        <w:adjustRightInd w:val="0"/>
        <w:rPr>
          <w:b/>
          <w:bCs/>
          <w:lang w:val="cy-GB"/>
        </w:rPr>
      </w:pPr>
      <w:r>
        <w:rPr>
          <w:b/>
          <w:bCs/>
          <w:lang w:val="cy-GB"/>
        </w:rPr>
        <w:t>Gweithgaredd dysgu</w:t>
      </w:r>
    </w:p>
    <w:p w14:paraId="12896622" w14:textId="77777777" w:rsidR="00793419" w:rsidRDefault="00793419" w:rsidP="00793419">
      <w:pPr>
        <w:autoSpaceDE w:val="0"/>
        <w:autoSpaceDN w:val="0"/>
        <w:adjustRightInd w:val="0"/>
        <w:rPr>
          <w:lang w:val="cy-GB"/>
        </w:rPr>
      </w:pPr>
      <w:r>
        <w:rPr>
          <w:lang w:val="cy-GB"/>
        </w:rPr>
        <w:t>Mae egwyddor urddas yn ganolog i gefnogi a gweithio gydag unrhyw blentyn neu berson ifanc. Mae’n bwysig bod gweithwyr iechyd a gofal cymdeithasol yn deall beth yw urdda</w:t>
      </w:r>
      <w:r w:rsidR="00256C3C">
        <w:rPr>
          <w:lang w:val="cy-GB"/>
        </w:rPr>
        <w:t>s</w:t>
      </w:r>
      <w:r>
        <w:rPr>
          <w:lang w:val="cy-GB"/>
        </w:rPr>
        <w:t xml:space="preserve"> a sut y gellir cynnwys hyn mewn ymarfer.</w:t>
      </w:r>
    </w:p>
    <w:p w14:paraId="12896623" w14:textId="62E16D4E" w:rsidR="00793419" w:rsidRDefault="00793419" w:rsidP="00793419">
      <w:pPr>
        <w:autoSpaceDE w:val="0"/>
        <w:autoSpaceDN w:val="0"/>
        <w:adjustRightInd w:val="0"/>
        <w:rPr>
          <w:lang w:val="cy-GB"/>
        </w:rPr>
      </w:pPr>
      <w:r>
        <w:rPr>
          <w:lang w:val="cy-GB"/>
        </w:rPr>
        <w:t xml:space="preserve">Atebwch </w:t>
      </w:r>
      <w:r w:rsidR="00256C3C">
        <w:rPr>
          <w:lang w:val="cy-GB"/>
        </w:rPr>
        <w:t>y</w:t>
      </w:r>
      <w:r>
        <w:rPr>
          <w:lang w:val="cy-GB"/>
        </w:rPr>
        <w:t xml:space="preserve"> cwestiynau am urddas a pharch yn y </w:t>
      </w:r>
      <w:r w:rsidR="00B654FD">
        <w:rPr>
          <w:lang w:val="cy-GB"/>
        </w:rPr>
        <w:t>lle</w:t>
      </w:r>
      <w:r>
        <w:rPr>
          <w:lang w:val="cy-GB"/>
        </w:rPr>
        <w:t xml:space="preserve"> isod.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98"/>
      </w:tblGrid>
      <w:tr w:rsidR="00793419" w14:paraId="12896629" w14:textId="77777777">
        <w:tc>
          <w:tcPr>
            <w:tcW w:w="13698" w:type="dxa"/>
            <w:tcBorders>
              <w:top w:val="single" w:sz="6" w:space="0" w:color="auto"/>
              <w:left w:val="single" w:sz="6" w:space="0" w:color="auto"/>
              <w:bottom w:val="single" w:sz="6" w:space="0" w:color="auto"/>
              <w:right w:val="single" w:sz="6" w:space="0" w:color="auto"/>
            </w:tcBorders>
          </w:tcPr>
          <w:p w14:paraId="12896624" w14:textId="77777777" w:rsidR="001144C4" w:rsidRPr="001144C4" w:rsidRDefault="00256C3C">
            <w:pPr>
              <w:autoSpaceDE w:val="0"/>
              <w:autoSpaceDN w:val="0"/>
              <w:adjustRightInd w:val="0"/>
              <w:spacing w:after="0"/>
              <w:rPr>
                <w:lang w:val="cy-GB"/>
              </w:rPr>
            </w:pPr>
            <w:r>
              <w:rPr>
                <w:lang w:val="cy-GB"/>
              </w:rPr>
              <w:t>Nodiadau</w:t>
            </w:r>
            <w:r w:rsidR="00793419" w:rsidRPr="001144C4">
              <w:rPr>
                <w:lang w:val="cy-GB"/>
              </w:rPr>
              <w:t xml:space="preserve">’r gweithlyfr  </w:t>
            </w:r>
          </w:p>
          <w:p w14:paraId="12896625" w14:textId="77777777" w:rsidR="001144C4" w:rsidRDefault="001144C4">
            <w:pPr>
              <w:autoSpaceDE w:val="0"/>
              <w:autoSpaceDN w:val="0"/>
              <w:adjustRightInd w:val="0"/>
              <w:spacing w:after="0"/>
              <w:rPr>
                <w:lang w:val="cy-GB"/>
              </w:rPr>
            </w:pPr>
          </w:p>
          <w:p w14:paraId="12896626" w14:textId="77777777" w:rsidR="001144C4" w:rsidRDefault="00793419">
            <w:pPr>
              <w:autoSpaceDE w:val="0"/>
              <w:autoSpaceDN w:val="0"/>
              <w:adjustRightInd w:val="0"/>
              <w:spacing w:after="0"/>
              <w:rPr>
                <w:lang w:val="cy-GB"/>
              </w:rPr>
            </w:pPr>
            <w:r>
              <w:rPr>
                <w:lang w:val="cy-GB"/>
              </w:rPr>
              <w:t>1. Beth yw ystyr ‘ymddwyn tuag at blant a phobl ifanc gydag urddas a pharch’?</w:t>
            </w:r>
            <w:r>
              <w:rPr>
                <w:rFonts w:ascii="Calibri" w:hAnsi="Calibri" w:cs="Calibri"/>
                <w:sz w:val="22"/>
                <w:szCs w:val="22"/>
                <w:lang w:val="cy-GB"/>
              </w:rPr>
              <w:t xml:space="preserve"> </w:t>
            </w:r>
            <w:r>
              <w:rPr>
                <w:sz w:val="22"/>
                <w:szCs w:val="22"/>
                <w:lang w:val="cy-GB"/>
              </w:rPr>
              <w:t xml:space="preserve"> </w:t>
            </w:r>
          </w:p>
          <w:p w14:paraId="12896627" w14:textId="77777777" w:rsidR="001144C4" w:rsidRDefault="001144C4">
            <w:pPr>
              <w:autoSpaceDE w:val="0"/>
              <w:autoSpaceDN w:val="0"/>
              <w:adjustRightInd w:val="0"/>
              <w:spacing w:after="0"/>
              <w:rPr>
                <w:lang w:val="cy-GB"/>
              </w:rPr>
            </w:pPr>
          </w:p>
          <w:p w14:paraId="12896628" w14:textId="77777777" w:rsidR="00793419" w:rsidRDefault="00793419">
            <w:pPr>
              <w:autoSpaceDE w:val="0"/>
              <w:autoSpaceDN w:val="0"/>
              <w:adjustRightInd w:val="0"/>
              <w:spacing w:after="0"/>
            </w:pPr>
            <w:r>
              <w:rPr>
                <w:lang w:val="cy-GB"/>
              </w:rPr>
              <w:t>2. Pam mae hyn yn y ganolog i swydd gweithiwr iechyd a gofal cymdeithasol?</w:t>
            </w:r>
            <w:r>
              <w:rPr>
                <w:rFonts w:ascii="Calibri" w:hAnsi="Calibri" w:cs="Calibri"/>
                <w:sz w:val="22"/>
                <w:szCs w:val="22"/>
                <w:lang w:val="cy-GB"/>
              </w:rPr>
              <w:t xml:space="preserve"> </w:t>
            </w:r>
          </w:p>
        </w:tc>
      </w:tr>
    </w:tbl>
    <w:p w14:paraId="1289662A" w14:textId="1AF6268C" w:rsidR="00793419" w:rsidRDefault="00793419" w:rsidP="00793419">
      <w:pPr>
        <w:autoSpaceDE w:val="0"/>
        <w:autoSpaceDN w:val="0"/>
        <w:adjustRightInd w:val="0"/>
        <w:rPr>
          <w:lang w:val="cy-GB"/>
        </w:rPr>
      </w:pPr>
    </w:p>
    <w:p w14:paraId="70318FE4" w14:textId="2B5A6FBC" w:rsidR="0093364A" w:rsidRDefault="0093364A" w:rsidP="00793419">
      <w:pPr>
        <w:autoSpaceDE w:val="0"/>
        <w:autoSpaceDN w:val="0"/>
        <w:adjustRightInd w:val="0"/>
        <w:rPr>
          <w:lang w:val="cy-GB"/>
        </w:rPr>
      </w:pPr>
    </w:p>
    <w:p w14:paraId="477D552A" w14:textId="77777777" w:rsidR="0093364A" w:rsidRDefault="0093364A" w:rsidP="00793419">
      <w:pPr>
        <w:autoSpaceDE w:val="0"/>
        <w:autoSpaceDN w:val="0"/>
        <w:adjustRightInd w:val="0"/>
        <w:rPr>
          <w:lang w:val="cy-GB"/>
        </w:rPr>
      </w:pPr>
    </w:p>
    <w:p w14:paraId="1289662B" w14:textId="77777777" w:rsidR="00793419" w:rsidRDefault="00793419" w:rsidP="00793419">
      <w:pPr>
        <w:autoSpaceDE w:val="0"/>
        <w:autoSpaceDN w:val="0"/>
        <w:adjustRightInd w:val="0"/>
        <w:ind w:left="-142"/>
        <w:rPr>
          <w:b/>
          <w:bCs/>
          <w:lang w:val="cy-GB"/>
        </w:rPr>
      </w:pPr>
      <w:r>
        <w:rPr>
          <w:b/>
          <w:bCs/>
          <w:lang w:val="cy-GB"/>
        </w:rPr>
        <w:lastRenderedPageBreak/>
        <w:t>Gweithgaredd dysgu</w:t>
      </w:r>
    </w:p>
    <w:p w14:paraId="1289662C" w14:textId="77777777" w:rsidR="00793419" w:rsidRDefault="00793419" w:rsidP="00793419">
      <w:pPr>
        <w:autoSpaceDE w:val="0"/>
        <w:autoSpaceDN w:val="0"/>
        <w:adjustRightInd w:val="0"/>
        <w:ind w:left="-142"/>
        <w:rPr>
          <w:lang w:val="cy-GB"/>
        </w:rPr>
      </w:pPr>
      <w:r>
        <w:rPr>
          <w:lang w:val="cy-GB"/>
        </w:rPr>
        <w:t>Yn yr adran hon rydych wedi dysgu am bwysigrwydd defnyddio dulliau sy’n canolbwyntio ar y plentyn. Gofynnwch i rywun sy’n gweithio gyda chi, gweithiwr arall neu eich rheolwr, i roi rhywfaint o adborth ar:</w:t>
      </w:r>
    </w:p>
    <w:p w14:paraId="1289662D" w14:textId="77777777" w:rsidR="00793419" w:rsidRDefault="00793419" w:rsidP="00793419">
      <w:pPr>
        <w:autoSpaceDE w:val="0"/>
        <w:autoSpaceDN w:val="0"/>
        <w:adjustRightInd w:val="0"/>
        <w:ind w:left="648" w:hanging="360"/>
        <w:rPr>
          <w:lang w:val="cy-GB"/>
        </w:rPr>
      </w:pPr>
      <w:r>
        <w:rPr>
          <w:rFonts w:ascii="Symbol" w:hAnsi="Symbol" w:cs="Symbol"/>
          <w:lang w:val="cy-GB"/>
        </w:rPr>
        <w:t></w:t>
      </w:r>
      <w:r>
        <w:rPr>
          <w:rFonts w:ascii="Symbol" w:hAnsi="Symbol" w:cs="Symbol"/>
          <w:lang w:val="cy-GB"/>
        </w:rPr>
        <w:tab/>
      </w:r>
      <w:r>
        <w:rPr>
          <w:lang w:val="cy-GB"/>
        </w:rPr>
        <w:t>sut i gynnwys dulliau sy’n canolbwyntio ar y plentyn yn eich gwaith</w:t>
      </w:r>
    </w:p>
    <w:p w14:paraId="1289662E" w14:textId="77777777" w:rsidR="00793419" w:rsidRDefault="00793419" w:rsidP="00793419">
      <w:pPr>
        <w:autoSpaceDE w:val="0"/>
        <w:autoSpaceDN w:val="0"/>
        <w:adjustRightInd w:val="0"/>
        <w:ind w:left="648" w:hanging="360"/>
        <w:rPr>
          <w:lang w:val="cy-GB"/>
        </w:rPr>
      </w:pPr>
      <w:r>
        <w:rPr>
          <w:rFonts w:ascii="Symbol" w:hAnsi="Symbol" w:cs="Symbol"/>
          <w:lang w:val="cy-GB"/>
        </w:rPr>
        <w:t></w:t>
      </w:r>
      <w:r>
        <w:rPr>
          <w:rFonts w:ascii="Symbol" w:hAnsi="Symbol" w:cs="Symbol"/>
          <w:lang w:val="cy-GB"/>
        </w:rPr>
        <w:tab/>
      </w:r>
      <w:r>
        <w:rPr>
          <w:lang w:val="cy-GB"/>
        </w:rPr>
        <w:t>sut i gefnogi plant a phobl ifanc i gymryd rhan mewn gweithgareddau a phrofiadau sy’n adlewyrchu eu dymuniadau ac sy’n ystyrlon a phleserus</w:t>
      </w:r>
    </w:p>
    <w:p w14:paraId="1289662F" w14:textId="77777777" w:rsidR="00793419" w:rsidRDefault="00793419" w:rsidP="00793419">
      <w:pPr>
        <w:autoSpaceDE w:val="0"/>
        <w:autoSpaceDN w:val="0"/>
        <w:adjustRightInd w:val="0"/>
        <w:ind w:left="648" w:hanging="360"/>
        <w:rPr>
          <w:lang w:val="cy-GB"/>
        </w:rPr>
      </w:pPr>
      <w:r>
        <w:rPr>
          <w:rFonts w:ascii="Symbol" w:hAnsi="Symbol" w:cs="Symbol"/>
          <w:lang w:val="cy-GB"/>
        </w:rPr>
        <w:t></w:t>
      </w:r>
      <w:r>
        <w:rPr>
          <w:rFonts w:ascii="Symbol" w:hAnsi="Symbol" w:cs="Symbol"/>
          <w:lang w:val="cy-GB"/>
        </w:rPr>
        <w:tab/>
      </w:r>
      <w:r w:rsidR="00256C3C">
        <w:rPr>
          <w:lang w:val="cy-GB"/>
        </w:rPr>
        <w:t>sut i sicrhau y rhoddir y pwys mwyaf ar f</w:t>
      </w:r>
      <w:r>
        <w:rPr>
          <w:lang w:val="cy-GB"/>
        </w:rPr>
        <w:t xml:space="preserve">uddiannau gorau plant a </w:t>
      </w:r>
      <w:r w:rsidR="00256C3C">
        <w:rPr>
          <w:lang w:val="cy-GB"/>
        </w:rPr>
        <w:t>phobl ifanc</w:t>
      </w:r>
      <w:r>
        <w:rPr>
          <w:lang w:val="cy-GB"/>
        </w:rPr>
        <w:t>.</w:t>
      </w:r>
    </w:p>
    <w:p w14:paraId="12896630" w14:textId="77777777" w:rsidR="00793419" w:rsidRDefault="00793419" w:rsidP="00793419">
      <w:pPr>
        <w:autoSpaceDE w:val="0"/>
        <w:autoSpaceDN w:val="0"/>
        <w:adjustRightInd w:val="0"/>
        <w:rPr>
          <w:lang w:val="cy-GB"/>
        </w:rPr>
      </w:pPr>
      <w:r>
        <w:rPr>
          <w:lang w:val="cy-GB"/>
        </w:rPr>
        <w:t>Os nad ydych wedi’ch cyflogi eto, gadewch hwn yn wag a dychwelwch ato eto.</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0"/>
      </w:tblGrid>
      <w:tr w:rsidR="00793419" w14:paraId="12896632" w14:textId="77777777">
        <w:tc>
          <w:tcPr>
            <w:tcW w:w="13840" w:type="dxa"/>
            <w:tcBorders>
              <w:top w:val="single" w:sz="6" w:space="0" w:color="auto"/>
              <w:left w:val="single" w:sz="6" w:space="0" w:color="auto"/>
              <w:bottom w:val="single" w:sz="6" w:space="0" w:color="auto"/>
              <w:right w:val="single" w:sz="6" w:space="0" w:color="auto"/>
            </w:tcBorders>
          </w:tcPr>
          <w:p w14:paraId="12896631" w14:textId="77777777" w:rsidR="00793419" w:rsidRPr="001144C4" w:rsidRDefault="00793419">
            <w:pPr>
              <w:autoSpaceDE w:val="0"/>
              <w:autoSpaceDN w:val="0"/>
              <w:adjustRightInd w:val="0"/>
              <w:spacing w:after="0"/>
              <w:rPr>
                <w:lang w:val="cy-GB"/>
              </w:rPr>
            </w:pPr>
            <w:r w:rsidRPr="001144C4">
              <w:rPr>
                <w:lang w:val="cy-GB"/>
              </w:rPr>
              <w:t xml:space="preserve">Nodiadau o’r gweithlyfr  </w:t>
            </w:r>
          </w:p>
        </w:tc>
      </w:tr>
    </w:tbl>
    <w:p w14:paraId="12896633" w14:textId="77777777" w:rsidR="00793419" w:rsidRDefault="00793419" w:rsidP="00793419">
      <w:pPr>
        <w:autoSpaceDE w:val="0"/>
        <w:autoSpaceDN w:val="0"/>
        <w:adjustRightInd w:val="0"/>
        <w:ind w:left="-142"/>
        <w:rPr>
          <w:lang w:val="cy-GB"/>
        </w:rPr>
      </w:pPr>
    </w:p>
    <w:p w14:paraId="12896634" w14:textId="77777777" w:rsidR="00793419" w:rsidRDefault="00793419" w:rsidP="00793419">
      <w:pPr>
        <w:autoSpaceDE w:val="0"/>
        <w:autoSpaceDN w:val="0"/>
        <w:adjustRightInd w:val="0"/>
        <w:ind w:left="-142"/>
        <w:rPr>
          <w:b/>
          <w:bCs/>
          <w:lang w:val="cy-GB"/>
        </w:rPr>
      </w:pPr>
      <w:r>
        <w:rPr>
          <w:b/>
          <w:bCs/>
          <w:lang w:val="cy-GB"/>
        </w:rPr>
        <w:t>2.4 Cydraddoldeb, amrywiaeth a chynhwysiant</w:t>
      </w:r>
    </w:p>
    <w:p w14:paraId="12896635" w14:textId="77777777" w:rsidR="00793419" w:rsidRDefault="00793419" w:rsidP="00793419">
      <w:pPr>
        <w:autoSpaceDE w:val="0"/>
        <w:autoSpaceDN w:val="0"/>
        <w:adjustRightInd w:val="0"/>
        <w:ind w:left="-142"/>
        <w:rPr>
          <w:lang w:val="cy-GB"/>
        </w:rPr>
      </w:pPr>
      <w:r>
        <w:rPr>
          <w:lang w:val="cy-GB"/>
        </w:rPr>
        <w:t>Rydych wedi meddwl am ddull seiliedig ar hawliau a rhai agweddau ar gydraddoldeb, amrywiaeth a chynhwysiant yn adrannau 1 - 3, bydd yr adran hon yn eich helpu i ystyried sut i hyrwyddo cydraddoldeb, amrywiaeth a chynhwysiant yn eich gwaith bob dydd.</w:t>
      </w:r>
    </w:p>
    <w:p w14:paraId="12896636" w14:textId="77777777" w:rsidR="00793419" w:rsidRDefault="00793419" w:rsidP="00793419">
      <w:pPr>
        <w:autoSpaceDE w:val="0"/>
        <w:autoSpaceDN w:val="0"/>
        <w:adjustRightInd w:val="0"/>
        <w:ind w:left="-142"/>
        <w:rPr>
          <w:b/>
          <w:bCs/>
          <w:lang w:val="cy-GB"/>
        </w:rPr>
      </w:pPr>
      <w:r>
        <w:rPr>
          <w:b/>
          <w:bCs/>
          <w:lang w:val="cy-GB"/>
        </w:rPr>
        <w:t>Gweithgaredd dysgu</w:t>
      </w:r>
    </w:p>
    <w:p w14:paraId="12896637" w14:textId="2EE64023" w:rsidR="00793419" w:rsidRDefault="00793419" w:rsidP="00793419">
      <w:pPr>
        <w:autoSpaceDE w:val="0"/>
        <w:autoSpaceDN w:val="0"/>
        <w:adjustRightInd w:val="0"/>
        <w:ind w:left="-142"/>
        <w:rPr>
          <w:lang w:val="cy-GB"/>
        </w:rPr>
      </w:pPr>
      <w:r>
        <w:rPr>
          <w:lang w:val="cy-GB"/>
        </w:rPr>
        <w:t xml:space="preserve">Yn y </w:t>
      </w:r>
      <w:r w:rsidR="00B654FD">
        <w:rPr>
          <w:lang w:val="cy-GB"/>
        </w:rPr>
        <w:t>lle</w:t>
      </w:r>
      <w:r>
        <w:rPr>
          <w:lang w:val="cy-GB"/>
        </w:rPr>
        <w:t xml:space="preserve"> isod atebwch y cwestiynau i ddangos eich dealltwriaeth o gydraddoldeb, amrywiaeth, cynhwysiant a gwahaniaethu.</w:t>
      </w: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8"/>
      </w:tblGrid>
      <w:tr w:rsidR="00793419" w14:paraId="1289664A" w14:textId="77777777">
        <w:tc>
          <w:tcPr>
            <w:tcW w:w="13948" w:type="dxa"/>
            <w:tcBorders>
              <w:top w:val="single" w:sz="6" w:space="0" w:color="auto"/>
              <w:left w:val="single" w:sz="6" w:space="0" w:color="auto"/>
              <w:bottom w:val="single" w:sz="6" w:space="0" w:color="auto"/>
              <w:right w:val="single" w:sz="6" w:space="0" w:color="auto"/>
            </w:tcBorders>
          </w:tcPr>
          <w:p w14:paraId="12896638" w14:textId="77777777" w:rsidR="001144C4" w:rsidRPr="001144C4" w:rsidRDefault="00C74C3F">
            <w:pPr>
              <w:autoSpaceDE w:val="0"/>
              <w:autoSpaceDN w:val="0"/>
              <w:adjustRightInd w:val="0"/>
              <w:spacing w:after="0"/>
              <w:rPr>
                <w:lang w:val="cy-GB"/>
              </w:rPr>
            </w:pPr>
            <w:r>
              <w:rPr>
                <w:lang w:val="cy-GB"/>
              </w:rPr>
              <w:t>Nodiadau</w:t>
            </w:r>
            <w:r w:rsidR="00793419" w:rsidRPr="001144C4">
              <w:rPr>
                <w:lang w:val="cy-GB"/>
              </w:rPr>
              <w:t xml:space="preserve">’r gweithlyfr  </w:t>
            </w:r>
          </w:p>
          <w:p w14:paraId="12896639" w14:textId="77777777" w:rsidR="001144C4" w:rsidRDefault="001144C4">
            <w:pPr>
              <w:autoSpaceDE w:val="0"/>
              <w:autoSpaceDN w:val="0"/>
              <w:adjustRightInd w:val="0"/>
              <w:spacing w:after="0"/>
              <w:rPr>
                <w:lang w:val="cy-GB"/>
              </w:rPr>
            </w:pPr>
          </w:p>
          <w:p w14:paraId="1289663A" w14:textId="77777777" w:rsidR="00256C3C" w:rsidRPr="0093364A" w:rsidRDefault="00793419" w:rsidP="00256C3C">
            <w:pPr>
              <w:pStyle w:val="ListParagraph"/>
              <w:numPr>
                <w:ilvl w:val="0"/>
                <w:numId w:val="44"/>
              </w:numPr>
              <w:autoSpaceDE w:val="0"/>
              <w:autoSpaceDN w:val="0"/>
              <w:adjustRightInd w:val="0"/>
              <w:spacing w:after="0"/>
              <w:rPr>
                <w:rFonts w:ascii="Arial" w:hAnsi="Arial" w:cs="Arial"/>
                <w:sz w:val="24"/>
                <w:szCs w:val="24"/>
                <w:lang w:val="cy-GB"/>
              </w:rPr>
            </w:pPr>
            <w:r w:rsidRPr="0093364A">
              <w:rPr>
                <w:rFonts w:ascii="Arial" w:hAnsi="Arial" w:cs="Arial"/>
                <w:sz w:val="24"/>
                <w:szCs w:val="24"/>
                <w:lang w:val="cy-GB"/>
              </w:rPr>
              <w:t xml:space="preserve">Beth yw ystyr y termau canlynol: </w:t>
            </w:r>
          </w:p>
          <w:p w14:paraId="1289663B" w14:textId="0429482B" w:rsidR="00256C3C" w:rsidRPr="0093364A" w:rsidRDefault="00793419" w:rsidP="0093364A">
            <w:pPr>
              <w:pStyle w:val="ListParagraph"/>
              <w:numPr>
                <w:ilvl w:val="0"/>
                <w:numId w:val="45"/>
              </w:numPr>
              <w:autoSpaceDE w:val="0"/>
              <w:autoSpaceDN w:val="0"/>
              <w:adjustRightInd w:val="0"/>
              <w:spacing w:after="0"/>
              <w:rPr>
                <w:rFonts w:ascii="Arial" w:hAnsi="Arial" w:cs="Arial"/>
                <w:sz w:val="24"/>
                <w:szCs w:val="24"/>
                <w:lang w:val="cy-GB"/>
              </w:rPr>
            </w:pPr>
            <w:r w:rsidRPr="0093364A">
              <w:rPr>
                <w:rFonts w:ascii="Arial" w:hAnsi="Arial" w:cs="Arial"/>
                <w:sz w:val="24"/>
                <w:szCs w:val="24"/>
                <w:lang w:val="cy-GB"/>
              </w:rPr>
              <w:t xml:space="preserve">cydraddoldeb </w:t>
            </w:r>
          </w:p>
          <w:p w14:paraId="1289663C" w14:textId="5A850DEA" w:rsidR="00256C3C" w:rsidRPr="0093364A" w:rsidRDefault="00793419" w:rsidP="0093364A">
            <w:pPr>
              <w:pStyle w:val="ListParagraph"/>
              <w:numPr>
                <w:ilvl w:val="0"/>
                <w:numId w:val="45"/>
              </w:numPr>
              <w:autoSpaceDE w:val="0"/>
              <w:autoSpaceDN w:val="0"/>
              <w:adjustRightInd w:val="0"/>
              <w:spacing w:after="0"/>
              <w:rPr>
                <w:rFonts w:ascii="Arial" w:hAnsi="Arial" w:cs="Arial"/>
                <w:sz w:val="24"/>
                <w:szCs w:val="24"/>
                <w:lang w:val="cy-GB"/>
              </w:rPr>
            </w:pPr>
            <w:r w:rsidRPr="0093364A">
              <w:rPr>
                <w:rFonts w:ascii="Arial" w:hAnsi="Arial" w:cs="Arial"/>
                <w:sz w:val="24"/>
                <w:szCs w:val="24"/>
                <w:lang w:val="cy-GB"/>
              </w:rPr>
              <w:t xml:space="preserve">amrywiaeth </w:t>
            </w:r>
          </w:p>
          <w:p w14:paraId="1289663D" w14:textId="2AA2620B" w:rsidR="00256C3C" w:rsidRPr="0093364A" w:rsidRDefault="0093364A" w:rsidP="0093364A">
            <w:pPr>
              <w:pStyle w:val="ListParagraph"/>
              <w:numPr>
                <w:ilvl w:val="0"/>
                <w:numId w:val="45"/>
              </w:numPr>
              <w:autoSpaceDE w:val="0"/>
              <w:autoSpaceDN w:val="0"/>
              <w:adjustRightInd w:val="0"/>
              <w:spacing w:after="0"/>
              <w:rPr>
                <w:rFonts w:ascii="Arial" w:hAnsi="Arial" w:cs="Arial"/>
                <w:sz w:val="24"/>
                <w:szCs w:val="24"/>
                <w:lang w:val="cy-GB"/>
              </w:rPr>
            </w:pPr>
            <w:r>
              <w:rPr>
                <w:rFonts w:ascii="Arial" w:hAnsi="Arial" w:cs="Arial"/>
                <w:sz w:val="24"/>
                <w:szCs w:val="24"/>
                <w:lang w:val="cy-GB"/>
              </w:rPr>
              <w:lastRenderedPageBreak/>
              <w:t>c</w:t>
            </w:r>
            <w:r w:rsidR="00793419" w:rsidRPr="0093364A">
              <w:rPr>
                <w:rFonts w:ascii="Arial" w:hAnsi="Arial" w:cs="Arial"/>
                <w:sz w:val="24"/>
                <w:szCs w:val="24"/>
                <w:lang w:val="cy-GB"/>
              </w:rPr>
              <w:t xml:space="preserve">ynhwysiant </w:t>
            </w:r>
          </w:p>
          <w:p w14:paraId="1289663E" w14:textId="3297F9FE" w:rsidR="001144C4" w:rsidRPr="0093364A" w:rsidRDefault="00793419" w:rsidP="0093364A">
            <w:pPr>
              <w:pStyle w:val="ListParagraph"/>
              <w:numPr>
                <w:ilvl w:val="0"/>
                <w:numId w:val="45"/>
              </w:numPr>
              <w:autoSpaceDE w:val="0"/>
              <w:autoSpaceDN w:val="0"/>
              <w:adjustRightInd w:val="0"/>
              <w:spacing w:after="0"/>
              <w:rPr>
                <w:rFonts w:ascii="Arial" w:hAnsi="Arial" w:cs="Arial"/>
                <w:sz w:val="24"/>
                <w:szCs w:val="24"/>
                <w:lang w:val="cy-GB"/>
              </w:rPr>
            </w:pPr>
            <w:r w:rsidRPr="0093364A">
              <w:rPr>
                <w:rFonts w:ascii="Arial" w:hAnsi="Arial" w:cs="Arial"/>
                <w:sz w:val="24"/>
                <w:szCs w:val="24"/>
                <w:lang w:val="cy-GB"/>
              </w:rPr>
              <w:t xml:space="preserve">gwahaniaethu   </w:t>
            </w:r>
          </w:p>
          <w:p w14:paraId="1289663F" w14:textId="77777777" w:rsidR="001144C4" w:rsidRPr="0093364A" w:rsidRDefault="001144C4">
            <w:pPr>
              <w:autoSpaceDE w:val="0"/>
              <w:autoSpaceDN w:val="0"/>
              <w:adjustRightInd w:val="0"/>
              <w:spacing w:after="0"/>
              <w:rPr>
                <w:lang w:val="cy-GB"/>
              </w:rPr>
            </w:pPr>
          </w:p>
          <w:p w14:paraId="12896640" w14:textId="77777777" w:rsidR="00256C3C" w:rsidRPr="0093364A" w:rsidRDefault="00793419" w:rsidP="00256C3C">
            <w:pPr>
              <w:pStyle w:val="ListParagraph"/>
              <w:numPr>
                <w:ilvl w:val="0"/>
                <w:numId w:val="44"/>
              </w:numPr>
              <w:autoSpaceDE w:val="0"/>
              <w:autoSpaceDN w:val="0"/>
              <w:adjustRightInd w:val="0"/>
              <w:spacing w:after="0"/>
              <w:rPr>
                <w:rFonts w:ascii="Arial" w:hAnsi="Arial" w:cs="Arial"/>
                <w:sz w:val="24"/>
                <w:szCs w:val="24"/>
                <w:lang w:val="cy-GB"/>
              </w:rPr>
            </w:pPr>
            <w:r w:rsidRPr="0093364A">
              <w:rPr>
                <w:rFonts w:ascii="Arial" w:hAnsi="Arial" w:cs="Arial"/>
                <w:sz w:val="24"/>
                <w:szCs w:val="24"/>
                <w:lang w:val="cy-GB"/>
              </w:rPr>
              <w:t xml:space="preserve">Rhowch enghraifft o sut mae gweithio mewn ffordd sy’n canolbwyntio ar y plentyn yn hyrwyddo: </w:t>
            </w:r>
          </w:p>
          <w:p w14:paraId="12896641" w14:textId="58DA1876" w:rsidR="00256C3C" w:rsidRPr="0093364A" w:rsidRDefault="00793419" w:rsidP="0093364A">
            <w:pPr>
              <w:pStyle w:val="ListParagraph"/>
              <w:numPr>
                <w:ilvl w:val="0"/>
                <w:numId w:val="46"/>
              </w:numPr>
              <w:autoSpaceDE w:val="0"/>
              <w:autoSpaceDN w:val="0"/>
              <w:adjustRightInd w:val="0"/>
              <w:spacing w:after="0"/>
              <w:rPr>
                <w:rFonts w:ascii="Arial" w:hAnsi="Arial" w:cs="Arial"/>
                <w:sz w:val="24"/>
                <w:szCs w:val="24"/>
                <w:lang w:val="cy-GB"/>
              </w:rPr>
            </w:pPr>
            <w:r w:rsidRPr="0093364A">
              <w:rPr>
                <w:rFonts w:ascii="Arial" w:hAnsi="Arial" w:cs="Arial"/>
                <w:sz w:val="24"/>
                <w:szCs w:val="24"/>
                <w:lang w:val="cy-GB"/>
              </w:rPr>
              <w:t xml:space="preserve">cydraddoldeb </w:t>
            </w:r>
          </w:p>
          <w:p w14:paraId="12896642" w14:textId="302181A8" w:rsidR="00256C3C" w:rsidRPr="0093364A" w:rsidRDefault="00793419" w:rsidP="0093364A">
            <w:pPr>
              <w:pStyle w:val="ListParagraph"/>
              <w:numPr>
                <w:ilvl w:val="0"/>
                <w:numId w:val="46"/>
              </w:numPr>
              <w:autoSpaceDE w:val="0"/>
              <w:autoSpaceDN w:val="0"/>
              <w:adjustRightInd w:val="0"/>
              <w:spacing w:after="0"/>
              <w:rPr>
                <w:rFonts w:ascii="Arial" w:hAnsi="Arial" w:cs="Arial"/>
                <w:sz w:val="24"/>
                <w:szCs w:val="24"/>
                <w:lang w:val="cy-GB"/>
              </w:rPr>
            </w:pPr>
            <w:r w:rsidRPr="0093364A">
              <w:rPr>
                <w:rFonts w:ascii="Arial" w:hAnsi="Arial" w:cs="Arial"/>
                <w:sz w:val="24"/>
                <w:szCs w:val="24"/>
                <w:lang w:val="cy-GB"/>
              </w:rPr>
              <w:t xml:space="preserve">amrywiaeth  </w:t>
            </w:r>
          </w:p>
          <w:p w14:paraId="12896643" w14:textId="4868553A" w:rsidR="001144C4" w:rsidRPr="0093364A" w:rsidRDefault="00793419" w:rsidP="0093364A">
            <w:pPr>
              <w:pStyle w:val="ListParagraph"/>
              <w:numPr>
                <w:ilvl w:val="0"/>
                <w:numId w:val="46"/>
              </w:numPr>
              <w:autoSpaceDE w:val="0"/>
              <w:autoSpaceDN w:val="0"/>
              <w:adjustRightInd w:val="0"/>
              <w:spacing w:after="0"/>
              <w:rPr>
                <w:rFonts w:ascii="Arial" w:hAnsi="Arial" w:cs="Arial"/>
                <w:sz w:val="24"/>
                <w:szCs w:val="24"/>
                <w:lang w:val="cy-GB"/>
              </w:rPr>
            </w:pPr>
            <w:r w:rsidRPr="0093364A">
              <w:rPr>
                <w:rFonts w:ascii="Arial" w:hAnsi="Arial" w:cs="Arial"/>
                <w:sz w:val="24"/>
                <w:szCs w:val="24"/>
                <w:lang w:val="cy-GB"/>
              </w:rPr>
              <w:t xml:space="preserve">cynhwysiant  </w:t>
            </w:r>
          </w:p>
          <w:p w14:paraId="12896644" w14:textId="77777777" w:rsidR="001144C4" w:rsidRDefault="001144C4">
            <w:pPr>
              <w:autoSpaceDE w:val="0"/>
              <w:autoSpaceDN w:val="0"/>
              <w:adjustRightInd w:val="0"/>
              <w:spacing w:after="0"/>
              <w:rPr>
                <w:lang w:val="cy-GB"/>
              </w:rPr>
            </w:pPr>
          </w:p>
          <w:p w14:paraId="12896645" w14:textId="77777777" w:rsidR="001144C4" w:rsidRDefault="00793419">
            <w:pPr>
              <w:autoSpaceDE w:val="0"/>
              <w:autoSpaceDN w:val="0"/>
              <w:adjustRightInd w:val="0"/>
              <w:spacing w:after="0"/>
              <w:rPr>
                <w:lang w:val="cy-GB"/>
              </w:rPr>
            </w:pPr>
            <w:r>
              <w:rPr>
                <w:lang w:val="cy-GB"/>
              </w:rPr>
              <w:t xml:space="preserve">3. Gan feddwl am </w:t>
            </w:r>
            <w:r w:rsidR="00256C3C">
              <w:rPr>
                <w:lang w:val="cy-GB"/>
              </w:rPr>
              <w:t>yr</w:t>
            </w:r>
            <w:r>
              <w:rPr>
                <w:lang w:val="cy-GB"/>
              </w:rPr>
              <w:t xml:space="preserve"> astudiaeth </w:t>
            </w:r>
            <w:r w:rsidR="00C74C3F">
              <w:rPr>
                <w:lang w:val="cy-GB"/>
              </w:rPr>
              <w:t xml:space="preserve">achos am </w:t>
            </w:r>
            <w:r>
              <w:rPr>
                <w:lang w:val="cy-GB"/>
              </w:rPr>
              <w:t>Daniel neu blentyn rydych chi’n ei gefnogi, ystyriwch sut y dylid gwerthfawrogi ei ddymuniadau diwylliannol ac/neu iaith.</w:t>
            </w:r>
            <w:r>
              <w:rPr>
                <w:rFonts w:ascii="Calibri" w:hAnsi="Calibri" w:cs="Calibri"/>
                <w:sz w:val="22"/>
                <w:szCs w:val="22"/>
                <w:lang w:val="cy-GB"/>
              </w:rPr>
              <w:t xml:space="preserve"> </w:t>
            </w:r>
            <w:r>
              <w:rPr>
                <w:sz w:val="22"/>
                <w:szCs w:val="22"/>
                <w:lang w:val="cy-GB"/>
              </w:rPr>
              <w:t xml:space="preserve"> </w:t>
            </w:r>
          </w:p>
          <w:p w14:paraId="12896646" w14:textId="77777777" w:rsidR="001144C4" w:rsidRDefault="001144C4">
            <w:pPr>
              <w:autoSpaceDE w:val="0"/>
              <w:autoSpaceDN w:val="0"/>
              <w:adjustRightInd w:val="0"/>
              <w:spacing w:after="0"/>
              <w:rPr>
                <w:lang w:val="cy-GB"/>
              </w:rPr>
            </w:pPr>
          </w:p>
          <w:p w14:paraId="12896647" w14:textId="77777777" w:rsidR="001144C4" w:rsidRDefault="00793419">
            <w:pPr>
              <w:autoSpaceDE w:val="0"/>
              <w:autoSpaceDN w:val="0"/>
              <w:adjustRightInd w:val="0"/>
              <w:spacing w:after="0"/>
              <w:rPr>
                <w:lang w:val="cy-GB"/>
              </w:rPr>
            </w:pPr>
            <w:r>
              <w:rPr>
                <w:lang w:val="cy-GB"/>
              </w:rPr>
              <w:t>4. Sut allwch chi ddysg</w:t>
            </w:r>
            <w:r w:rsidR="00C74C3F">
              <w:rPr>
                <w:lang w:val="cy-GB"/>
              </w:rPr>
              <w:t xml:space="preserve">u o hyn ar gyfer eich ymarfer </w:t>
            </w:r>
            <w:r>
              <w:rPr>
                <w:lang w:val="cy-GB"/>
              </w:rPr>
              <w:t>eich hun?</w:t>
            </w:r>
            <w:r>
              <w:rPr>
                <w:rFonts w:ascii="Calibri" w:hAnsi="Calibri" w:cs="Calibri"/>
                <w:sz w:val="22"/>
                <w:szCs w:val="22"/>
                <w:lang w:val="cy-GB"/>
              </w:rPr>
              <w:t xml:space="preserve"> </w:t>
            </w:r>
            <w:r>
              <w:rPr>
                <w:sz w:val="22"/>
                <w:szCs w:val="22"/>
                <w:lang w:val="cy-GB"/>
              </w:rPr>
              <w:t xml:space="preserve"> </w:t>
            </w:r>
          </w:p>
          <w:p w14:paraId="12896648" w14:textId="77777777" w:rsidR="001144C4" w:rsidRDefault="001144C4">
            <w:pPr>
              <w:autoSpaceDE w:val="0"/>
              <w:autoSpaceDN w:val="0"/>
              <w:adjustRightInd w:val="0"/>
              <w:spacing w:after="0"/>
              <w:rPr>
                <w:lang w:val="cy-GB"/>
              </w:rPr>
            </w:pPr>
          </w:p>
          <w:p w14:paraId="37510B6A" w14:textId="77777777" w:rsidR="00793419" w:rsidRDefault="00793419" w:rsidP="00C74C3F">
            <w:pPr>
              <w:autoSpaceDE w:val="0"/>
              <w:autoSpaceDN w:val="0"/>
              <w:adjustRightInd w:val="0"/>
              <w:spacing w:after="0"/>
              <w:rPr>
                <w:rFonts w:ascii="Calibri" w:hAnsi="Calibri" w:cs="Calibri"/>
                <w:sz w:val="22"/>
                <w:szCs w:val="22"/>
                <w:lang w:val="cy-GB"/>
              </w:rPr>
            </w:pPr>
            <w:r>
              <w:rPr>
                <w:lang w:val="cy-GB"/>
              </w:rPr>
              <w:t xml:space="preserve">5. Wrth weithio ym maes iechyd a gofal cymdeithasol efallai y bydd </w:t>
            </w:r>
            <w:r w:rsidR="00C74C3F">
              <w:rPr>
                <w:lang w:val="cy-GB"/>
              </w:rPr>
              <w:t>g</w:t>
            </w:r>
            <w:r>
              <w:rPr>
                <w:lang w:val="cy-GB"/>
              </w:rPr>
              <w:t>wahaniaethu’n digwydd ac y bydd rhaid i chi herio hyn. Rhowch enghraifft o achos o wahaniaethu</w:t>
            </w:r>
            <w:r w:rsidR="00C9247B">
              <w:rPr>
                <w:lang w:val="cy-GB"/>
              </w:rPr>
              <w:t xml:space="preserve"> yn erbyn plentyn a sut y gallech</w:t>
            </w:r>
            <w:r>
              <w:rPr>
                <w:lang w:val="cy-GB"/>
              </w:rPr>
              <w:t xml:space="preserve"> herio hyn.</w:t>
            </w:r>
            <w:r>
              <w:rPr>
                <w:rFonts w:ascii="Calibri" w:hAnsi="Calibri" w:cs="Calibri"/>
                <w:sz w:val="22"/>
                <w:szCs w:val="22"/>
                <w:lang w:val="cy-GB"/>
              </w:rPr>
              <w:t xml:space="preserve"> </w:t>
            </w:r>
          </w:p>
          <w:p w14:paraId="12896649" w14:textId="21A7A426" w:rsidR="0093364A" w:rsidRDefault="0093364A" w:rsidP="00C74C3F">
            <w:pPr>
              <w:autoSpaceDE w:val="0"/>
              <w:autoSpaceDN w:val="0"/>
              <w:adjustRightInd w:val="0"/>
              <w:spacing w:after="0"/>
              <w:rPr>
                <w:lang w:val="cy-GB"/>
              </w:rPr>
            </w:pPr>
          </w:p>
        </w:tc>
      </w:tr>
    </w:tbl>
    <w:p w14:paraId="1289664B" w14:textId="77777777" w:rsidR="00793419" w:rsidRDefault="00793419" w:rsidP="00793419">
      <w:pPr>
        <w:autoSpaceDE w:val="0"/>
        <w:autoSpaceDN w:val="0"/>
        <w:adjustRightInd w:val="0"/>
        <w:rPr>
          <w:color w:val="FF0000"/>
          <w:lang w:val="cy-GB"/>
        </w:rPr>
      </w:pPr>
    </w:p>
    <w:p w14:paraId="1289664C" w14:textId="77777777" w:rsidR="00793419" w:rsidRDefault="00793419" w:rsidP="00793419">
      <w:pPr>
        <w:autoSpaceDE w:val="0"/>
        <w:autoSpaceDN w:val="0"/>
        <w:adjustRightInd w:val="0"/>
        <w:ind w:left="-142"/>
        <w:rPr>
          <w:b/>
          <w:bCs/>
          <w:lang w:val="cy-GB"/>
        </w:rPr>
      </w:pPr>
      <w:r>
        <w:rPr>
          <w:b/>
          <w:bCs/>
          <w:lang w:val="cy-GB"/>
        </w:rPr>
        <w:t>Gweithgaredd dysgu</w:t>
      </w:r>
    </w:p>
    <w:p w14:paraId="1289664D" w14:textId="23C39A4F" w:rsidR="00793419" w:rsidRDefault="00793419" w:rsidP="00793419">
      <w:pPr>
        <w:autoSpaceDE w:val="0"/>
        <w:autoSpaceDN w:val="0"/>
        <w:adjustRightInd w:val="0"/>
        <w:ind w:left="-142"/>
        <w:rPr>
          <w:lang w:val="cy-GB"/>
        </w:rPr>
      </w:pPr>
      <w:r>
        <w:rPr>
          <w:lang w:val="cy-GB"/>
        </w:rPr>
        <w:t>Siaradwch â’ch rheolwr llinell am beth mae cydraddoldeb ac amrywiaeth yn ei olygu i chi a sut ma</w:t>
      </w:r>
      <w:r w:rsidR="00C9247B">
        <w:rPr>
          <w:lang w:val="cy-GB"/>
        </w:rPr>
        <w:t xml:space="preserve">e’ch ymarfer </w:t>
      </w:r>
      <w:r>
        <w:rPr>
          <w:lang w:val="cy-GB"/>
        </w:rPr>
        <w:t>yn par</w:t>
      </w:r>
      <w:r w:rsidR="00C9247B">
        <w:rPr>
          <w:lang w:val="cy-GB"/>
        </w:rPr>
        <w:t>ch</w:t>
      </w:r>
      <w:r>
        <w:rPr>
          <w:lang w:val="cy-GB"/>
        </w:rPr>
        <w:t xml:space="preserve">u a hyrwyddo hyn. Cofnodwch bwyntiau pwysig yn y </w:t>
      </w:r>
      <w:r w:rsidR="00B654FD">
        <w:rPr>
          <w:lang w:val="cy-GB"/>
        </w:rPr>
        <w:t>lle</w:t>
      </w:r>
      <w:r>
        <w:rPr>
          <w:lang w:val="cy-GB"/>
        </w:rPr>
        <w:t xml:space="preserve"> isod. Os nad ydych wedi’ch cyflogi eto, gadewch hwn yn wag a dychwelwch ato eto.</w:t>
      </w: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8"/>
      </w:tblGrid>
      <w:tr w:rsidR="00793419" w14:paraId="1289664F" w14:textId="77777777">
        <w:tc>
          <w:tcPr>
            <w:tcW w:w="13948" w:type="dxa"/>
            <w:tcBorders>
              <w:top w:val="single" w:sz="6" w:space="0" w:color="auto"/>
              <w:left w:val="single" w:sz="6" w:space="0" w:color="auto"/>
              <w:bottom w:val="single" w:sz="6" w:space="0" w:color="auto"/>
              <w:right w:val="single" w:sz="6" w:space="0" w:color="auto"/>
            </w:tcBorders>
          </w:tcPr>
          <w:p w14:paraId="1289664E" w14:textId="77777777" w:rsidR="00793419" w:rsidRPr="001144C4" w:rsidRDefault="00793419">
            <w:pPr>
              <w:autoSpaceDE w:val="0"/>
              <w:autoSpaceDN w:val="0"/>
              <w:adjustRightInd w:val="0"/>
              <w:spacing w:after="0"/>
            </w:pPr>
            <w:r w:rsidRPr="001144C4">
              <w:rPr>
                <w:lang w:val="cy-GB"/>
              </w:rPr>
              <w:t xml:space="preserve">Nodiadau o’r gweithlyfr  </w:t>
            </w:r>
          </w:p>
        </w:tc>
      </w:tr>
    </w:tbl>
    <w:p w14:paraId="12896650" w14:textId="0FA349B8" w:rsidR="001144C4" w:rsidRDefault="001144C4" w:rsidP="00793419">
      <w:pPr>
        <w:autoSpaceDE w:val="0"/>
        <w:autoSpaceDN w:val="0"/>
        <w:adjustRightInd w:val="0"/>
        <w:ind w:left="-142"/>
        <w:rPr>
          <w:b/>
          <w:bCs/>
          <w:lang w:val="cy-GB"/>
        </w:rPr>
      </w:pPr>
    </w:p>
    <w:p w14:paraId="064FCDA5" w14:textId="38BC983A" w:rsidR="0093364A" w:rsidRDefault="0093364A" w:rsidP="00793419">
      <w:pPr>
        <w:autoSpaceDE w:val="0"/>
        <w:autoSpaceDN w:val="0"/>
        <w:adjustRightInd w:val="0"/>
        <w:ind w:left="-142"/>
        <w:rPr>
          <w:b/>
          <w:bCs/>
          <w:lang w:val="cy-GB"/>
        </w:rPr>
      </w:pPr>
    </w:p>
    <w:p w14:paraId="3628B4C0" w14:textId="77777777" w:rsidR="0093364A" w:rsidRDefault="0093364A" w:rsidP="00793419">
      <w:pPr>
        <w:autoSpaceDE w:val="0"/>
        <w:autoSpaceDN w:val="0"/>
        <w:adjustRightInd w:val="0"/>
        <w:ind w:left="-142"/>
        <w:rPr>
          <w:b/>
          <w:bCs/>
          <w:lang w:val="cy-GB"/>
        </w:rPr>
      </w:pPr>
    </w:p>
    <w:p w14:paraId="12896651" w14:textId="77777777" w:rsidR="00793419" w:rsidRDefault="00793419" w:rsidP="00793419">
      <w:pPr>
        <w:autoSpaceDE w:val="0"/>
        <w:autoSpaceDN w:val="0"/>
        <w:adjustRightInd w:val="0"/>
        <w:ind w:left="-142"/>
        <w:rPr>
          <w:b/>
          <w:bCs/>
          <w:lang w:val="cy-GB"/>
        </w:rPr>
      </w:pPr>
      <w:r>
        <w:rPr>
          <w:b/>
          <w:bCs/>
          <w:lang w:val="cy-GB"/>
        </w:rPr>
        <w:lastRenderedPageBreak/>
        <w:t>2.5 Cymryd risg cadarnhaol</w:t>
      </w:r>
    </w:p>
    <w:p w14:paraId="12896652" w14:textId="77777777" w:rsidR="00793419" w:rsidRDefault="00793419" w:rsidP="00793419">
      <w:pPr>
        <w:autoSpaceDE w:val="0"/>
        <w:autoSpaceDN w:val="0"/>
        <w:adjustRightInd w:val="0"/>
        <w:ind w:left="-142"/>
        <w:rPr>
          <w:lang w:val="cy-GB"/>
        </w:rPr>
      </w:pPr>
      <w:r>
        <w:rPr>
          <w:lang w:val="cy-GB"/>
        </w:rPr>
        <w:t xml:space="preserve">Bydd yr adran hon yn canolbwyntio ar sut y gall cymryd risg cadarnhaol gefnogi llesiant, llais, dewis a rheolaeth. Fodd bynnag, er ei bod hi’n bwysig cefnogi plant a phobl ifanc i wneud eu dewisiadau eu hunain, mae yna adegau pan </w:t>
      </w:r>
      <w:r w:rsidR="00C9247B">
        <w:rPr>
          <w:lang w:val="cy-GB"/>
        </w:rPr>
        <w:t>allai hyn gynnwys rhoi</w:t>
      </w:r>
      <w:r>
        <w:rPr>
          <w:lang w:val="cy-GB"/>
        </w:rPr>
        <w:t xml:space="preserve"> eu hunain mewn perygl wrth wneud hyn. Mae’n hanfodol felly bod gweithwyr yn gwybod sut i weithio gyda phlant a phobl ifanc i sicrhau cydbwysedd rhwng eu hawliau, risgiau a’u cyfrifoldebau.</w:t>
      </w:r>
    </w:p>
    <w:p w14:paraId="12896653" w14:textId="77777777" w:rsidR="00793419" w:rsidRDefault="00793419" w:rsidP="00793419">
      <w:pPr>
        <w:autoSpaceDE w:val="0"/>
        <w:autoSpaceDN w:val="0"/>
        <w:adjustRightInd w:val="0"/>
        <w:ind w:left="-142"/>
        <w:rPr>
          <w:b/>
          <w:bCs/>
          <w:lang w:val="cy-GB"/>
        </w:rPr>
      </w:pPr>
      <w:r>
        <w:rPr>
          <w:b/>
          <w:bCs/>
          <w:lang w:val="cy-GB"/>
        </w:rPr>
        <w:t>Gweithgaredd dysgu</w:t>
      </w:r>
    </w:p>
    <w:p w14:paraId="12896654" w14:textId="77777777" w:rsidR="00793419" w:rsidRDefault="00793419" w:rsidP="00793419">
      <w:pPr>
        <w:autoSpaceDE w:val="0"/>
        <w:autoSpaceDN w:val="0"/>
        <w:adjustRightInd w:val="0"/>
        <w:ind w:left="-142"/>
        <w:rPr>
          <w:lang w:val="cy-GB"/>
        </w:rPr>
      </w:pPr>
      <w:r>
        <w:rPr>
          <w:lang w:val="cy-GB"/>
        </w:rPr>
        <w:t>Darllenwch yr astudiaeth achos isod am Sara ac atebwch y cwestiynau.</w:t>
      </w:r>
    </w:p>
    <w:p w14:paraId="12896655" w14:textId="77777777" w:rsidR="00793419" w:rsidRDefault="00793419" w:rsidP="00793419">
      <w:pPr>
        <w:autoSpaceDE w:val="0"/>
        <w:autoSpaceDN w:val="0"/>
        <w:adjustRightInd w:val="0"/>
        <w:ind w:left="-142"/>
        <w:rPr>
          <w:lang w:val="cy-GB"/>
        </w:rPr>
      </w:pPr>
      <w:r>
        <w:rPr>
          <w:lang w:val="cy-GB"/>
        </w:rPr>
        <w:t xml:space="preserve">Merch 14 oed yw Sara sydd wedi bod mewn gofal maeth ers 3 mis. Nid yw’n gallu byw gartref gyda’i mam gan fod ei mam yn byw bywyd mor anhrefnus yn sgil dibyniaeth ar alcohol a chyffuriau. Mae brawd 18 oed Sara yn defnyddio sylweddau </w:t>
      </w:r>
      <w:r w:rsidR="00C9247B">
        <w:rPr>
          <w:lang w:val="cy-GB"/>
        </w:rPr>
        <w:t xml:space="preserve">hefyd </w:t>
      </w:r>
      <w:r>
        <w:rPr>
          <w:lang w:val="cy-GB"/>
        </w:rPr>
        <w:t xml:space="preserve">ac yn ymddwyn yn dreisgar tuag at ei fam a’i chwaer yn aml. Ers dod i’r cartref maeth mae Sara wedi bod yn niweidio ei hun ac yn ymddwyn yn heriol ac </w:t>
      </w:r>
      <w:r>
        <w:rPr>
          <w:b/>
          <w:bCs/>
          <w:lang w:val="cy-GB"/>
        </w:rPr>
        <w:t xml:space="preserve">ymosodol </w:t>
      </w:r>
      <w:r>
        <w:rPr>
          <w:lang w:val="cy-GB"/>
        </w:rPr>
        <w:t>weithiau. Mae’n ei chael hi’n anodd i fyw gyda ffiniau, yn cynnwys bod disgwy</w:t>
      </w:r>
      <w:r w:rsidR="00C9247B">
        <w:rPr>
          <w:lang w:val="cy-GB"/>
        </w:rPr>
        <w:t xml:space="preserve">l iddi fynd i’r ysgol neu </w:t>
      </w:r>
      <w:r>
        <w:rPr>
          <w:lang w:val="cy-GB"/>
        </w:rPr>
        <w:t>amser</w:t>
      </w:r>
      <w:r w:rsidR="00C9247B">
        <w:rPr>
          <w:lang w:val="cy-GB"/>
        </w:rPr>
        <w:t xml:space="preserve"> penodol</w:t>
      </w:r>
      <w:r>
        <w:rPr>
          <w:lang w:val="cy-GB"/>
        </w:rPr>
        <w:t xml:space="preserve"> i ddod gartref min nos.</w:t>
      </w:r>
    </w:p>
    <w:p w14:paraId="12896656" w14:textId="77777777" w:rsidR="00793419" w:rsidRDefault="00793419" w:rsidP="00793419">
      <w:pPr>
        <w:autoSpaceDE w:val="0"/>
        <w:autoSpaceDN w:val="0"/>
        <w:adjustRightInd w:val="0"/>
        <w:ind w:left="-142"/>
        <w:rPr>
          <w:lang w:val="cy-GB"/>
        </w:rPr>
      </w:pPr>
      <w:r>
        <w:rPr>
          <w:lang w:val="cy-GB"/>
        </w:rPr>
        <w:t>Yn ystod y mis diwethaf mae wedi dechrau niweidio’i hun ac wedi defnyddi</w:t>
      </w:r>
      <w:r w:rsidR="00C9247B">
        <w:rPr>
          <w:lang w:val="cy-GB"/>
        </w:rPr>
        <w:t>o</w:t>
      </w:r>
      <w:r>
        <w:rPr>
          <w:lang w:val="cy-GB"/>
        </w:rPr>
        <w:t xml:space="preserve"> ei harian poced i brynu llafnau i dorri ei hun. Mae ei gofalwyr maeth yn bryderus iawn ac yn teimlo y dylai gael ei goruchwylio pan mae allan yn y gymuned, yn cynnwys sut mae’n gwario ei harian poced. Mae Sara’n anghytuno ac eisiau mynd allan, cyfarfod ffrindiau a gwario ei harian fel mae’n dymuno.</w:t>
      </w: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8"/>
      </w:tblGrid>
      <w:tr w:rsidR="00793419" w14:paraId="12896662" w14:textId="77777777">
        <w:tc>
          <w:tcPr>
            <w:tcW w:w="13948" w:type="dxa"/>
            <w:tcBorders>
              <w:top w:val="single" w:sz="6" w:space="0" w:color="auto"/>
              <w:left w:val="single" w:sz="6" w:space="0" w:color="auto"/>
              <w:bottom w:val="single" w:sz="6" w:space="0" w:color="auto"/>
              <w:right w:val="single" w:sz="6" w:space="0" w:color="auto"/>
            </w:tcBorders>
          </w:tcPr>
          <w:p w14:paraId="12896657" w14:textId="77777777" w:rsidR="001144C4" w:rsidRDefault="00793419">
            <w:pPr>
              <w:autoSpaceDE w:val="0"/>
              <w:autoSpaceDN w:val="0"/>
              <w:adjustRightInd w:val="0"/>
              <w:spacing w:after="0"/>
              <w:rPr>
                <w:lang w:val="cy-GB"/>
              </w:rPr>
            </w:pPr>
            <w:r w:rsidRPr="001144C4">
              <w:rPr>
                <w:lang w:val="cy-GB"/>
              </w:rPr>
              <w:t>Nodiadau’r gweithlyfr</w:t>
            </w:r>
            <w:r>
              <w:rPr>
                <w:sz w:val="22"/>
                <w:szCs w:val="22"/>
                <w:lang w:val="cy-GB"/>
              </w:rPr>
              <w:t xml:space="preserve">  </w:t>
            </w:r>
          </w:p>
          <w:p w14:paraId="12896658" w14:textId="77777777" w:rsidR="001144C4" w:rsidRDefault="001144C4">
            <w:pPr>
              <w:autoSpaceDE w:val="0"/>
              <w:autoSpaceDN w:val="0"/>
              <w:adjustRightInd w:val="0"/>
              <w:spacing w:after="0"/>
              <w:rPr>
                <w:lang w:val="cy-GB"/>
              </w:rPr>
            </w:pPr>
          </w:p>
          <w:p w14:paraId="12896659" w14:textId="77777777" w:rsidR="001144C4" w:rsidRDefault="00793419">
            <w:pPr>
              <w:autoSpaceDE w:val="0"/>
              <w:autoSpaceDN w:val="0"/>
              <w:adjustRightInd w:val="0"/>
              <w:spacing w:after="0"/>
              <w:rPr>
                <w:lang w:val="cy-GB"/>
              </w:rPr>
            </w:pPr>
            <w:r>
              <w:rPr>
                <w:lang w:val="cy-GB"/>
              </w:rPr>
              <w:t xml:space="preserve">1. Beth ddylai ei gofalwyr maeth </w:t>
            </w:r>
            <w:r w:rsidR="00C9247B">
              <w:rPr>
                <w:lang w:val="cy-GB"/>
              </w:rPr>
              <w:t xml:space="preserve">ei </w:t>
            </w:r>
            <w:r>
              <w:rPr>
                <w:lang w:val="cy-GB"/>
              </w:rPr>
              <w:t xml:space="preserve">ystyried wrth wneud penderfyniadau am Sara? </w:t>
            </w:r>
            <w:r>
              <w:rPr>
                <w:sz w:val="22"/>
                <w:szCs w:val="22"/>
                <w:lang w:val="cy-GB"/>
              </w:rPr>
              <w:t xml:space="preserve"> </w:t>
            </w:r>
          </w:p>
          <w:p w14:paraId="1289665A" w14:textId="77777777" w:rsidR="001144C4" w:rsidRDefault="001144C4">
            <w:pPr>
              <w:autoSpaceDE w:val="0"/>
              <w:autoSpaceDN w:val="0"/>
              <w:adjustRightInd w:val="0"/>
              <w:spacing w:after="0"/>
              <w:rPr>
                <w:lang w:val="cy-GB"/>
              </w:rPr>
            </w:pPr>
          </w:p>
          <w:p w14:paraId="1289665B" w14:textId="77777777" w:rsidR="001144C4" w:rsidRDefault="00793419">
            <w:pPr>
              <w:autoSpaceDE w:val="0"/>
              <w:autoSpaceDN w:val="0"/>
              <w:adjustRightInd w:val="0"/>
              <w:spacing w:after="0"/>
              <w:rPr>
                <w:lang w:val="cy-GB"/>
              </w:rPr>
            </w:pPr>
            <w:r>
              <w:rPr>
                <w:lang w:val="cy-GB"/>
              </w:rPr>
              <w:t xml:space="preserve">2. Beth yw hawliau Sara o ran ei chyfnod datblygu a’i phrofiadau?  </w:t>
            </w:r>
          </w:p>
          <w:p w14:paraId="1289665C" w14:textId="77777777" w:rsidR="001144C4" w:rsidRDefault="001144C4">
            <w:pPr>
              <w:autoSpaceDE w:val="0"/>
              <w:autoSpaceDN w:val="0"/>
              <w:adjustRightInd w:val="0"/>
              <w:spacing w:after="0"/>
              <w:rPr>
                <w:lang w:val="cy-GB"/>
              </w:rPr>
            </w:pPr>
          </w:p>
          <w:p w14:paraId="1289665D" w14:textId="77777777" w:rsidR="001144C4" w:rsidRDefault="00793419">
            <w:pPr>
              <w:autoSpaceDE w:val="0"/>
              <w:autoSpaceDN w:val="0"/>
              <w:adjustRightInd w:val="0"/>
              <w:spacing w:after="0"/>
              <w:rPr>
                <w:lang w:val="cy-GB"/>
              </w:rPr>
            </w:pPr>
            <w:r>
              <w:rPr>
                <w:lang w:val="cy-GB"/>
              </w:rPr>
              <w:t xml:space="preserve">3. Pwy ddylai </w:t>
            </w:r>
            <w:r w:rsidR="00C9247B">
              <w:rPr>
                <w:lang w:val="cy-GB"/>
              </w:rPr>
              <w:t>fod yn rhan o’r penderfyniad ynglŷn â</w:t>
            </w:r>
            <w:r>
              <w:rPr>
                <w:lang w:val="cy-GB"/>
              </w:rPr>
              <w:t xml:space="preserve"> sut i gefnogi Sara i gadw ei hun yn ddiogel a lleihau’r risgiau? </w:t>
            </w:r>
            <w:r>
              <w:rPr>
                <w:sz w:val="22"/>
                <w:szCs w:val="22"/>
                <w:lang w:val="cy-GB"/>
              </w:rPr>
              <w:t xml:space="preserve"> </w:t>
            </w:r>
          </w:p>
          <w:p w14:paraId="1289665E" w14:textId="77777777" w:rsidR="001144C4" w:rsidRDefault="001144C4">
            <w:pPr>
              <w:autoSpaceDE w:val="0"/>
              <w:autoSpaceDN w:val="0"/>
              <w:adjustRightInd w:val="0"/>
              <w:spacing w:after="0"/>
              <w:rPr>
                <w:lang w:val="cy-GB"/>
              </w:rPr>
            </w:pPr>
          </w:p>
          <w:p w14:paraId="1289665F" w14:textId="77777777" w:rsidR="001144C4" w:rsidRDefault="00793419">
            <w:pPr>
              <w:autoSpaceDE w:val="0"/>
              <w:autoSpaceDN w:val="0"/>
              <w:adjustRightInd w:val="0"/>
              <w:spacing w:after="0"/>
              <w:rPr>
                <w:lang w:val="cy-GB"/>
              </w:rPr>
            </w:pPr>
            <w:r>
              <w:rPr>
                <w:lang w:val="cy-GB"/>
              </w:rPr>
              <w:t xml:space="preserve">4. Eglurwch bwysigrwydd gallu cymryd risgiau cadarnhaol ar les plant a phobl ifanc. </w:t>
            </w:r>
            <w:r>
              <w:rPr>
                <w:rFonts w:ascii="Calibri" w:hAnsi="Calibri" w:cs="Calibri"/>
                <w:sz w:val="22"/>
                <w:szCs w:val="22"/>
                <w:lang w:val="cy-GB"/>
              </w:rPr>
              <w:t xml:space="preserve"> </w:t>
            </w:r>
            <w:r>
              <w:rPr>
                <w:sz w:val="22"/>
                <w:szCs w:val="22"/>
                <w:lang w:val="cy-GB"/>
              </w:rPr>
              <w:t xml:space="preserve"> </w:t>
            </w:r>
          </w:p>
          <w:p w14:paraId="12896660" w14:textId="77777777" w:rsidR="001144C4" w:rsidRDefault="001144C4">
            <w:pPr>
              <w:autoSpaceDE w:val="0"/>
              <w:autoSpaceDN w:val="0"/>
              <w:adjustRightInd w:val="0"/>
              <w:spacing w:after="0"/>
              <w:rPr>
                <w:lang w:val="cy-GB"/>
              </w:rPr>
            </w:pPr>
          </w:p>
          <w:p w14:paraId="12896661" w14:textId="77777777" w:rsidR="00793419" w:rsidRDefault="00793419">
            <w:pPr>
              <w:autoSpaceDE w:val="0"/>
              <w:autoSpaceDN w:val="0"/>
              <w:adjustRightInd w:val="0"/>
              <w:spacing w:after="0"/>
            </w:pPr>
            <w:r>
              <w:rPr>
                <w:lang w:val="cy-GB"/>
              </w:rPr>
              <w:t xml:space="preserve">5. Rhowch dair enghraifft </w:t>
            </w:r>
            <w:r w:rsidR="00C9247B">
              <w:rPr>
                <w:lang w:val="cy-GB"/>
              </w:rPr>
              <w:t xml:space="preserve">arall </w:t>
            </w:r>
            <w:r>
              <w:rPr>
                <w:lang w:val="cy-GB"/>
              </w:rPr>
              <w:t>o gymryd risgiau cadarnhaol.</w:t>
            </w:r>
            <w:r>
              <w:rPr>
                <w:rFonts w:ascii="Calibri" w:hAnsi="Calibri" w:cs="Calibri"/>
                <w:sz w:val="22"/>
                <w:szCs w:val="22"/>
                <w:lang w:val="cy-GB"/>
              </w:rPr>
              <w:t xml:space="preserve"> </w:t>
            </w:r>
          </w:p>
        </w:tc>
      </w:tr>
    </w:tbl>
    <w:p w14:paraId="0B54CFD4" w14:textId="77777777" w:rsidR="0093364A" w:rsidRDefault="0093364A" w:rsidP="00793419">
      <w:pPr>
        <w:autoSpaceDE w:val="0"/>
        <w:autoSpaceDN w:val="0"/>
        <w:adjustRightInd w:val="0"/>
        <w:rPr>
          <w:b/>
          <w:bCs/>
          <w:lang w:val="cy-GB"/>
        </w:rPr>
      </w:pPr>
    </w:p>
    <w:p w14:paraId="12896664" w14:textId="2675AC04" w:rsidR="00793419" w:rsidRDefault="00793419" w:rsidP="00793419">
      <w:pPr>
        <w:autoSpaceDE w:val="0"/>
        <w:autoSpaceDN w:val="0"/>
        <w:adjustRightInd w:val="0"/>
        <w:rPr>
          <w:lang w:val="cy-GB"/>
        </w:rPr>
      </w:pPr>
      <w:r>
        <w:rPr>
          <w:b/>
          <w:bCs/>
          <w:lang w:val="cy-GB"/>
        </w:rPr>
        <w:t xml:space="preserve">Gweithgaredd dysgu </w:t>
      </w:r>
    </w:p>
    <w:p w14:paraId="12896665" w14:textId="77777777" w:rsidR="00793419" w:rsidRDefault="00793419" w:rsidP="00793419">
      <w:pPr>
        <w:autoSpaceDE w:val="0"/>
        <w:autoSpaceDN w:val="0"/>
        <w:adjustRightInd w:val="0"/>
        <w:ind w:left="-142"/>
        <w:rPr>
          <w:lang w:val="cy-GB"/>
        </w:rPr>
      </w:pPr>
      <w:r>
        <w:rPr>
          <w:lang w:val="cy-GB"/>
        </w:rPr>
        <w:t>Trafodwch gyda’ch rheolwr a gofyn iddo gofnodi sut mae wedi arsylwi arnoch chi’n defnyddio asesiadau risg i gefnogi plant a phobl ifanc i gymryd risgiau cadarnhaol. Os nad ydych wedi’ch cyflogi eto, gadewch hwn yn wag a dychwelwch ato eto.</w:t>
      </w: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8"/>
      </w:tblGrid>
      <w:tr w:rsidR="00793419" w14:paraId="12896667" w14:textId="77777777">
        <w:tc>
          <w:tcPr>
            <w:tcW w:w="13948" w:type="dxa"/>
            <w:tcBorders>
              <w:top w:val="single" w:sz="6" w:space="0" w:color="auto"/>
              <w:left w:val="single" w:sz="6" w:space="0" w:color="auto"/>
              <w:bottom w:val="single" w:sz="6" w:space="0" w:color="auto"/>
              <w:right w:val="single" w:sz="6" w:space="0" w:color="auto"/>
            </w:tcBorders>
          </w:tcPr>
          <w:p w14:paraId="12896666" w14:textId="77777777" w:rsidR="00793419" w:rsidRPr="001144C4" w:rsidRDefault="00793419">
            <w:pPr>
              <w:autoSpaceDE w:val="0"/>
              <w:autoSpaceDN w:val="0"/>
              <w:adjustRightInd w:val="0"/>
              <w:spacing w:after="0"/>
            </w:pPr>
            <w:r w:rsidRPr="001144C4">
              <w:rPr>
                <w:lang w:val="cy-GB"/>
              </w:rPr>
              <w:t xml:space="preserve">Nodiadau’r gweithlyfr  </w:t>
            </w:r>
          </w:p>
        </w:tc>
      </w:tr>
    </w:tbl>
    <w:p w14:paraId="12896668" w14:textId="77777777" w:rsidR="00793419" w:rsidRDefault="00793419" w:rsidP="00793419">
      <w:pPr>
        <w:autoSpaceDE w:val="0"/>
        <w:autoSpaceDN w:val="0"/>
        <w:adjustRightInd w:val="0"/>
        <w:rPr>
          <w:lang w:val="cy-GB"/>
        </w:rPr>
      </w:pPr>
    </w:p>
    <w:p w14:paraId="12896669" w14:textId="77777777" w:rsidR="00793419" w:rsidRDefault="00793419" w:rsidP="00793419">
      <w:pPr>
        <w:autoSpaceDE w:val="0"/>
        <w:autoSpaceDN w:val="0"/>
        <w:adjustRightInd w:val="0"/>
        <w:ind w:left="-142"/>
        <w:rPr>
          <w:b/>
          <w:bCs/>
          <w:lang w:val="cy-GB"/>
        </w:rPr>
      </w:pPr>
      <w:r>
        <w:rPr>
          <w:b/>
          <w:bCs/>
          <w:lang w:val="cy-GB"/>
        </w:rPr>
        <w:t>2.6 Perthnasoedd cadarnhaol a ffiniau proffesiynol</w:t>
      </w:r>
    </w:p>
    <w:p w14:paraId="1289666A" w14:textId="77777777" w:rsidR="00793419" w:rsidRDefault="00793419" w:rsidP="00793419">
      <w:pPr>
        <w:autoSpaceDE w:val="0"/>
        <w:autoSpaceDN w:val="0"/>
        <w:adjustRightInd w:val="0"/>
        <w:ind w:left="-142"/>
        <w:rPr>
          <w:lang w:val="cy-GB"/>
        </w:rPr>
      </w:pPr>
      <w:r>
        <w:rPr>
          <w:lang w:val="cy-GB"/>
        </w:rPr>
        <w:t>Bydd angen i chi weithio mewn partneriaeth gyda</w:t>
      </w:r>
      <w:r w:rsidR="00C9247B">
        <w:rPr>
          <w:lang w:val="cy-GB"/>
        </w:rPr>
        <w:t>’r p</w:t>
      </w:r>
      <w:r>
        <w:rPr>
          <w:lang w:val="cy-GB"/>
        </w:rPr>
        <w:t>lant a</w:t>
      </w:r>
      <w:r w:rsidR="00C9247B">
        <w:rPr>
          <w:lang w:val="cy-GB"/>
        </w:rPr>
        <w:t>’r b</w:t>
      </w:r>
      <w:r>
        <w:rPr>
          <w:lang w:val="cy-GB"/>
        </w:rPr>
        <w:t xml:space="preserve">obl ifanc rydych chi’n eu cynorthwyo a’u teuluoedd a gofalwyr yn eich swydd. Rhan o berthynas waith lwyddiannus yw cynnal ffiniau proffesiynol wrth ddatblygu perthynas ofalgar. </w:t>
      </w:r>
    </w:p>
    <w:p w14:paraId="1289666B" w14:textId="77777777" w:rsidR="00793419" w:rsidRDefault="00793419" w:rsidP="00793419">
      <w:pPr>
        <w:autoSpaceDE w:val="0"/>
        <w:autoSpaceDN w:val="0"/>
        <w:adjustRightInd w:val="0"/>
        <w:ind w:left="-142"/>
        <w:rPr>
          <w:b/>
          <w:bCs/>
          <w:lang w:val="cy-GB"/>
        </w:rPr>
      </w:pPr>
      <w:r>
        <w:rPr>
          <w:b/>
          <w:bCs/>
          <w:lang w:val="cy-GB"/>
        </w:rPr>
        <w:t>Gweithgaredd dysgu</w:t>
      </w:r>
    </w:p>
    <w:p w14:paraId="1289666C" w14:textId="77777777" w:rsidR="00793419" w:rsidRDefault="00D42941" w:rsidP="00793419">
      <w:pPr>
        <w:autoSpaceDE w:val="0"/>
        <w:autoSpaceDN w:val="0"/>
        <w:adjustRightInd w:val="0"/>
        <w:ind w:left="-142"/>
        <w:rPr>
          <w:lang w:val="cy-GB"/>
        </w:rPr>
      </w:pPr>
      <w:r>
        <w:rPr>
          <w:lang w:val="cy-GB"/>
        </w:rPr>
        <w:t>Beth yw gweithio</w:t>
      </w:r>
      <w:r w:rsidR="00793419">
        <w:rPr>
          <w:lang w:val="cy-GB"/>
        </w:rPr>
        <w:t xml:space="preserve"> ‘sy’n canolbwyntio ar berthynas’ a pham mae hyn yn bwysig?</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0"/>
      </w:tblGrid>
      <w:tr w:rsidR="00793419" w14:paraId="1289666E" w14:textId="77777777">
        <w:tc>
          <w:tcPr>
            <w:tcW w:w="13840" w:type="dxa"/>
            <w:tcBorders>
              <w:top w:val="single" w:sz="6" w:space="0" w:color="auto"/>
              <w:left w:val="single" w:sz="6" w:space="0" w:color="auto"/>
              <w:bottom w:val="single" w:sz="6" w:space="0" w:color="auto"/>
              <w:right w:val="single" w:sz="6" w:space="0" w:color="auto"/>
            </w:tcBorders>
          </w:tcPr>
          <w:p w14:paraId="1289666D" w14:textId="77777777" w:rsidR="00793419" w:rsidRPr="00532075" w:rsidRDefault="00793419">
            <w:pPr>
              <w:autoSpaceDE w:val="0"/>
              <w:autoSpaceDN w:val="0"/>
              <w:adjustRightInd w:val="0"/>
              <w:spacing w:after="0"/>
              <w:rPr>
                <w:lang w:val="cy-GB"/>
              </w:rPr>
            </w:pPr>
            <w:r w:rsidRPr="00532075">
              <w:rPr>
                <w:lang w:val="cy-GB"/>
              </w:rPr>
              <w:t xml:space="preserve">Nodiadau’r gweithlyfr  </w:t>
            </w:r>
          </w:p>
        </w:tc>
      </w:tr>
    </w:tbl>
    <w:p w14:paraId="1289666F" w14:textId="159B48E9" w:rsidR="00793419" w:rsidRDefault="00793419" w:rsidP="00793419">
      <w:pPr>
        <w:autoSpaceDE w:val="0"/>
        <w:autoSpaceDN w:val="0"/>
        <w:adjustRightInd w:val="0"/>
        <w:ind w:left="-142"/>
        <w:rPr>
          <w:b/>
          <w:bCs/>
          <w:lang w:val="cy-GB"/>
        </w:rPr>
      </w:pPr>
    </w:p>
    <w:p w14:paraId="0148D2CA" w14:textId="15CA1FD7" w:rsidR="0093364A" w:rsidRDefault="0093364A" w:rsidP="00793419">
      <w:pPr>
        <w:autoSpaceDE w:val="0"/>
        <w:autoSpaceDN w:val="0"/>
        <w:adjustRightInd w:val="0"/>
        <w:ind w:left="-142"/>
        <w:rPr>
          <w:b/>
          <w:bCs/>
          <w:lang w:val="cy-GB"/>
        </w:rPr>
      </w:pPr>
    </w:p>
    <w:p w14:paraId="063449C9" w14:textId="7C4E11F4" w:rsidR="0093364A" w:rsidRDefault="0093364A" w:rsidP="00793419">
      <w:pPr>
        <w:autoSpaceDE w:val="0"/>
        <w:autoSpaceDN w:val="0"/>
        <w:adjustRightInd w:val="0"/>
        <w:ind w:left="-142"/>
        <w:rPr>
          <w:b/>
          <w:bCs/>
          <w:lang w:val="cy-GB"/>
        </w:rPr>
      </w:pPr>
    </w:p>
    <w:p w14:paraId="5A13B021" w14:textId="713CDFEF" w:rsidR="0093364A" w:rsidRDefault="0093364A" w:rsidP="00793419">
      <w:pPr>
        <w:autoSpaceDE w:val="0"/>
        <w:autoSpaceDN w:val="0"/>
        <w:adjustRightInd w:val="0"/>
        <w:ind w:left="-142"/>
        <w:rPr>
          <w:b/>
          <w:bCs/>
          <w:lang w:val="cy-GB"/>
        </w:rPr>
      </w:pPr>
    </w:p>
    <w:p w14:paraId="4767CC02" w14:textId="77777777" w:rsidR="0093364A" w:rsidRDefault="0093364A" w:rsidP="00793419">
      <w:pPr>
        <w:autoSpaceDE w:val="0"/>
        <w:autoSpaceDN w:val="0"/>
        <w:adjustRightInd w:val="0"/>
        <w:ind w:left="-142"/>
        <w:rPr>
          <w:b/>
          <w:bCs/>
          <w:lang w:val="cy-GB"/>
        </w:rPr>
      </w:pPr>
    </w:p>
    <w:p w14:paraId="12896670" w14:textId="77777777" w:rsidR="00793419" w:rsidRDefault="00793419" w:rsidP="00793419">
      <w:pPr>
        <w:autoSpaceDE w:val="0"/>
        <w:autoSpaceDN w:val="0"/>
        <w:adjustRightInd w:val="0"/>
        <w:ind w:left="-142"/>
        <w:rPr>
          <w:b/>
          <w:bCs/>
          <w:lang w:val="cy-GB"/>
        </w:rPr>
      </w:pPr>
      <w:r>
        <w:rPr>
          <w:b/>
          <w:bCs/>
          <w:lang w:val="cy-GB"/>
        </w:rPr>
        <w:lastRenderedPageBreak/>
        <w:t>Gweithgaredd dysgu</w:t>
      </w:r>
    </w:p>
    <w:p w14:paraId="12896671" w14:textId="71B88EF2" w:rsidR="00793419" w:rsidRDefault="00793419" w:rsidP="00793419">
      <w:pPr>
        <w:autoSpaceDE w:val="0"/>
        <w:autoSpaceDN w:val="0"/>
        <w:adjustRightInd w:val="0"/>
        <w:rPr>
          <w:lang w:val="cy-GB"/>
        </w:rPr>
      </w:pPr>
      <w:r>
        <w:rPr>
          <w:lang w:val="cy-GB"/>
        </w:rPr>
        <w:t>Darllenwch dudalennau 1 a 2 o gyhoeddiad Gofal Cymdeithasol Cymru ‘</w:t>
      </w:r>
      <w:r>
        <w:rPr>
          <w:color w:val="0000FF"/>
          <w:u w:val="single"/>
          <w:lang w:val="cy-GB"/>
        </w:rPr>
        <w:t>’Ffiniau proffesiynol: adnodd i reolwyr</w:t>
      </w:r>
      <w:r w:rsidR="006905B2" w:rsidRPr="00630919">
        <w:rPr>
          <w:rStyle w:val="FootnoteReference"/>
          <w:lang w:val="cy-GB"/>
        </w:rPr>
        <w:footnoteReference w:id="3"/>
      </w:r>
      <w:r>
        <w:rPr>
          <w:lang w:val="cy-GB"/>
        </w:rPr>
        <w:t xml:space="preserve"> ac ateb y cwestiynau yn y </w:t>
      </w:r>
      <w:r w:rsidR="00B654FD">
        <w:rPr>
          <w:lang w:val="cy-GB"/>
        </w:rPr>
        <w:t>lle</w:t>
      </w:r>
      <w:r>
        <w:rPr>
          <w:lang w:val="cy-GB"/>
        </w:rPr>
        <w:t xml:space="preserve"> isod.</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09"/>
        <w:gridCol w:w="4513"/>
      </w:tblGrid>
      <w:tr w:rsidR="00793419" w14:paraId="12896675" w14:textId="77777777">
        <w:tc>
          <w:tcPr>
            <w:tcW w:w="13722" w:type="dxa"/>
            <w:gridSpan w:val="2"/>
            <w:tcBorders>
              <w:top w:val="single" w:sz="6" w:space="0" w:color="auto"/>
              <w:left w:val="single" w:sz="6" w:space="0" w:color="auto"/>
              <w:bottom w:val="single" w:sz="6" w:space="0" w:color="auto"/>
              <w:right w:val="single" w:sz="6" w:space="0" w:color="auto"/>
            </w:tcBorders>
          </w:tcPr>
          <w:p w14:paraId="12896672" w14:textId="77777777" w:rsidR="00D42941" w:rsidRDefault="00793419">
            <w:pPr>
              <w:autoSpaceDE w:val="0"/>
              <w:autoSpaceDN w:val="0"/>
              <w:adjustRightInd w:val="0"/>
              <w:spacing w:after="0"/>
              <w:rPr>
                <w:lang w:val="cy-GB"/>
              </w:rPr>
            </w:pPr>
            <w:r>
              <w:rPr>
                <w:sz w:val="22"/>
                <w:szCs w:val="22"/>
                <w:lang w:val="cy-GB"/>
              </w:rPr>
              <w:t xml:space="preserve">Nodiadau’r gweithlyfr </w:t>
            </w:r>
          </w:p>
          <w:p w14:paraId="12896673" w14:textId="77777777" w:rsidR="00D42941" w:rsidRDefault="00793419">
            <w:pPr>
              <w:autoSpaceDE w:val="0"/>
              <w:autoSpaceDN w:val="0"/>
              <w:adjustRightInd w:val="0"/>
              <w:spacing w:after="0"/>
              <w:rPr>
                <w:rFonts w:ascii="Calibri" w:hAnsi="Calibri" w:cs="Calibri"/>
                <w:lang w:val="cy-GB"/>
              </w:rPr>
            </w:pPr>
            <w:r>
              <w:rPr>
                <w:lang w:val="cy-GB"/>
              </w:rPr>
              <w:t>1. Eglurwch beth yw ystyr ‘ffiniau proffesiynol’ a pham mae’r rhain yn bwysig i weithwyr iechyd a gofal cymdeithasol.</w:t>
            </w:r>
            <w:r>
              <w:rPr>
                <w:rFonts w:ascii="Calibri" w:hAnsi="Calibri" w:cs="Calibri"/>
                <w:sz w:val="22"/>
                <w:szCs w:val="22"/>
                <w:lang w:val="cy-GB"/>
              </w:rPr>
              <w:t xml:space="preserve"> </w:t>
            </w:r>
          </w:p>
          <w:p w14:paraId="12896674" w14:textId="77777777" w:rsidR="00793419" w:rsidRDefault="00793419">
            <w:pPr>
              <w:autoSpaceDE w:val="0"/>
              <w:autoSpaceDN w:val="0"/>
              <w:adjustRightInd w:val="0"/>
              <w:spacing w:after="0"/>
              <w:rPr>
                <w:lang w:val="cy-GB"/>
              </w:rPr>
            </w:pPr>
            <w:r>
              <w:rPr>
                <w:sz w:val="22"/>
                <w:szCs w:val="22"/>
                <w:lang w:val="cy-GB"/>
              </w:rPr>
              <w:t xml:space="preserve"> </w:t>
            </w:r>
            <w:r>
              <w:rPr>
                <w:lang w:val="cy-GB"/>
              </w:rPr>
              <w:t xml:space="preserve">2. Edrychwch ar y rhestr isod a thicio pa rai o’r rhain fyddai’n </w:t>
            </w:r>
            <w:r>
              <w:rPr>
                <w:b/>
                <w:bCs/>
                <w:lang w:val="cy-GB"/>
              </w:rPr>
              <w:t>arferion annerbyniol.</w:t>
            </w:r>
            <w:r>
              <w:rPr>
                <w:lang w:val="cy-GB"/>
              </w:rPr>
              <w:t xml:space="preserve"> </w:t>
            </w:r>
            <w:r>
              <w:rPr>
                <w:sz w:val="22"/>
                <w:szCs w:val="22"/>
                <w:lang w:val="cy-GB"/>
              </w:rPr>
              <w:t xml:space="preserve"> </w:t>
            </w:r>
          </w:p>
        </w:tc>
      </w:tr>
      <w:tr w:rsidR="00793419" w14:paraId="12896678" w14:textId="77777777">
        <w:tc>
          <w:tcPr>
            <w:tcW w:w="9209" w:type="dxa"/>
            <w:tcBorders>
              <w:top w:val="single" w:sz="6" w:space="0" w:color="auto"/>
              <w:left w:val="single" w:sz="6" w:space="0" w:color="auto"/>
              <w:bottom w:val="single" w:sz="6" w:space="0" w:color="auto"/>
              <w:right w:val="single" w:sz="6" w:space="0" w:color="auto"/>
            </w:tcBorders>
          </w:tcPr>
          <w:p w14:paraId="12896676" w14:textId="77777777" w:rsidR="00793419" w:rsidRDefault="00793419">
            <w:pPr>
              <w:autoSpaceDE w:val="0"/>
              <w:autoSpaceDN w:val="0"/>
              <w:adjustRightInd w:val="0"/>
              <w:spacing w:after="0"/>
              <w:rPr>
                <w:lang w:val="cy-GB"/>
              </w:rPr>
            </w:pPr>
            <w:r>
              <w:rPr>
                <w:lang w:val="cy-GB"/>
              </w:rPr>
              <w:t>1. Gwylio plentyn ag anableddau corfforol yn dadwisgo cyn cael bath er nad yw angen unrhyw gymorth gyda hyn, dim ond cymorth i fynd i mewn ac allan o’r bath</w:t>
            </w:r>
          </w:p>
        </w:tc>
        <w:tc>
          <w:tcPr>
            <w:tcW w:w="4513" w:type="dxa"/>
            <w:tcBorders>
              <w:top w:val="single" w:sz="6" w:space="0" w:color="auto"/>
              <w:left w:val="single" w:sz="6" w:space="0" w:color="auto"/>
              <w:bottom w:val="single" w:sz="6" w:space="0" w:color="auto"/>
              <w:right w:val="single" w:sz="6" w:space="0" w:color="auto"/>
            </w:tcBorders>
          </w:tcPr>
          <w:p w14:paraId="12896677" w14:textId="77777777" w:rsidR="00793419" w:rsidRDefault="00793419">
            <w:pPr>
              <w:autoSpaceDE w:val="0"/>
              <w:autoSpaceDN w:val="0"/>
              <w:adjustRightInd w:val="0"/>
              <w:spacing w:after="0"/>
              <w:rPr>
                <w:lang w:val="cy-GB"/>
              </w:rPr>
            </w:pPr>
          </w:p>
        </w:tc>
      </w:tr>
      <w:tr w:rsidR="00793419" w14:paraId="1289667B" w14:textId="77777777">
        <w:tc>
          <w:tcPr>
            <w:tcW w:w="9209" w:type="dxa"/>
            <w:tcBorders>
              <w:top w:val="single" w:sz="6" w:space="0" w:color="auto"/>
              <w:left w:val="single" w:sz="6" w:space="0" w:color="auto"/>
              <w:bottom w:val="single" w:sz="6" w:space="0" w:color="auto"/>
              <w:right w:val="single" w:sz="6" w:space="0" w:color="auto"/>
            </w:tcBorders>
          </w:tcPr>
          <w:p w14:paraId="12896679" w14:textId="77777777" w:rsidR="00793419" w:rsidRDefault="00793419">
            <w:pPr>
              <w:autoSpaceDE w:val="0"/>
              <w:autoSpaceDN w:val="0"/>
              <w:adjustRightInd w:val="0"/>
              <w:spacing w:after="0"/>
              <w:rPr>
                <w:lang w:val="cy-GB"/>
              </w:rPr>
            </w:pPr>
            <w:r>
              <w:rPr>
                <w:lang w:val="cy-GB"/>
              </w:rPr>
              <w:t>2. Gofyn i berson ifanc a fyddai’n hoffi cwtsh gan ei fod yn ofidus iawn ac yn crio ar ôl cael cyswllt dan oruchwyliaeth gyda’i rieni</w:t>
            </w:r>
          </w:p>
        </w:tc>
        <w:tc>
          <w:tcPr>
            <w:tcW w:w="4513" w:type="dxa"/>
            <w:tcBorders>
              <w:top w:val="single" w:sz="6" w:space="0" w:color="auto"/>
              <w:left w:val="single" w:sz="6" w:space="0" w:color="auto"/>
              <w:bottom w:val="single" w:sz="6" w:space="0" w:color="auto"/>
              <w:right w:val="single" w:sz="6" w:space="0" w:color="auto"/>
            </w:tcBorders>
          </w:tcPr>
          <w:p w14:paraId="1289667A" w14:textId="77777777" w:rsidR="00793419" w:rsidRDefault="00793419">
            <w:pPr>
              <w:autoSpaceDE w:val="0"/>
              <w:autoSpaceDN w:val="0"/>
              <w:adjustRightInd w:val="0"/>
              <w:spacing w:after="0"/>
              <w:rPr>
                <w:lang w:val="cy-GB"/>
              </w:rPr>
            </w:pPr>
          </w:p>
        </w:tc>
      </w:tr>
      <w:tr w:rsidR="00793419" w14:paraId="1289667E" w14:textId="77777777">
        <w:tc>
          <w:tcPr>
            <w:tcW w:w="9209" w:type="dxa"/>
            <w:tcBorders>
              <w:top w:val="single" w:sz="6" w:space="0" w:color="auto"/>
              <w:left w:val="single" w:sz="6" w:space="0" w:color="auto"/>
              <w:bottom w:val="single" w:sz="6" w:space="0" w:color="auto"/>
              <w:right w:val="single" w:sz="6" w:space="0" w:color="auto"/>
            </w:tcBorders>
          </w:tcPr>
          <w:p w14:paraId="1289667C" w14:textId="77777777" w:rsidR="00793419" w:rsidRDefault="00793419">
            <w:pPr>
              <w:autoSpaceDE w:val="0"/>
              <w:autoSpaceDN w:val="0"/>
              <w:adjustRightInd w:val="0"/>
              <w:spacing w:after="0"/>
              <w:rPr>
                <w:lang w:val="cy-GB"/>
              </w:rPr>
            </w:pPr>
            <w:r>
              <w:rPr>
                <w:lang w:val="cy-GB"/>
              </w:rPr>
              <w:t>3. Derbyn cerdyn pen-blwydd gyda £20 ynddo gan riant plentyn rydych chi’n ei gefnogi</w:t>
            </w:r>
          </w:p>
        </w:tc>
        <w:tc>
          <w:tcPr>
            <w:tcW w:w="4513" w:type="dxa"/>
            <w:tcBorders>
              <w:top w:val="single" w:sz="6" w:space="0" w:color="auto"/>
              <w:left w:val="single" w:sz="6" w:space="0" w:color="auto"/>
              <w:bottom w:val="single" w:sz="6" w:space="0" w:color="auto"/>
              <w:right w:val="single" w:sz="6" w:space="0" w:color="auto"/>
            </w:tcBorders>
          </w:tcPr>
          <w:p w14:paraId="1289667D" w14:textId="77777777" w:rsidR="00793419" w:rsidRDefault="00793419">
            <w:pPr>
              <w:autoSpaceDE w:val="0"/>
              <w:autoSpaceDN w:val="0"/>
              <w:adjustRightInd w:val="0"/>
              <w:spacing w:after="0"/>
              <w:rPr>
                <w:lang w:val="cy-GB"/>
              </w:rPr>
            </w:pPr>
          </w:p>
        </w:tc>
      </w:tr>
      <w:tr w:rsidR="00793419" w14:paraId="12896681" w14:textId="77777777">
        <w:tc>
          <w:tcPr>
            <w:tcW w:w="9209" w:type="dxa"/>
            <w:tcBorders>
              <w:top w:val="single" w:sz="6" w:space="0" w:color="auto"/>
              <w:left w:val="single" w:sz="6" w:space="0" w:color="auto"/>
              <w:bottom w:val="single" w:sz="6" w:space="0" w:color="auto"/>
              <w:right w:val="single" w:sz="6" w:space="0" w:color="auto"/>
            </w:tcBorders>
          </w:tcPr>
          <w:p w14:paraId="1289667F" w14:textId="77777777" w:rsidR="00793419" w:rsidRDefault="00793419" w:rsidP="00D42941">
            <w:pPr>
              <w:autoSpaceDE w:val="0"/>
              <w:autoSpaceDN w:val="0"/>
              <w:adjustRightInd w:val="0"/>
              <w:spacing w:after="0"/>
              <w:rPr>
                <w:lang w:val="cy-GB"/>
              </w:rPr>
            </w:pPr>
            <w:r>
              <w:rPr>
                <w:lang w:val="cy-GB"/>
              </w:rPr>
              <w:t xml:space="preserve">4. Aros yn yr ystafell pan fo plentyn ag </w:t>
            </w:r>
            <w:r w:rsidR="00D42941">
              <w:rPr>
                <w:lang w:val="cy-GB"/>
              </w:rPr>
              <w:t>anableddau</w:t>
            </w:r>
            <w:r>
              <w:rPr>
                <w:lang w:val="cy-GB"/>
              </w:rPr>
              <w:t xml:space="preserve"> corfforol yn dadwisgo gan ei fod angen cymorth gyda rhywfaint o hyn cyn cael bath</w:t>
            </w:r>
          </w:p>
        </w:tc>
        <w:tc>
          <w:tcPr>
            <w:tcW w:w="4513" w:type="dxa"/>
            <w:tcBorders>
              <w:top w:val="single" w:sz="6" w:space="0" w:color="auto"/>
              <w:left w:val="single" w:sz="6" w:space="0" w:color="auto"/>
              <w:bottom w:val="single" w:sz="6" w:space="0" w:color="auto"/>
              <w:right w:val="single" w:sz="6" w:space="0" w:color="auto"/>
            </w:tcBorders>
          </w:tcPr>
          <w:p w14:paraId="12896680" w14:textId="77777777" w:rsidR="00793419" w:rsidRDefault="00793419">
            <w:pPr>
              <w:autoSpaceDE w:val="0"/>
              <w:autoSpaceDN w:val="0"/>
              <w:adjustRightInd w:val="0"/>
              <w:spacing w:after="0"/>
              <w:rPr>
                <w:lang w:val="cy-GB"/>
              </w:rPr>
            </w:pPr>
          </w:p>
        </w:tc>
      </w:tr>
      <w:tr w:rsidR="00793419" w14:paraId="12896684" w14:textId="77777777">
        <w:tc>
          <w:tcPr>
            <w:tcW w:w="9209" w:type="dxa"/>
            <w:tcBorders>
              <w:top w:val="single" w:sz="6" w:space="0" w:color="auto"/>
              <w:left w:val="single" w:sz="6" w:space="0" w:color="auto"/>
              <w:bottom w:val="single" w:sz="6" w:space="0" w:color="auto"/>
              <w:right w:val="single" w:sz="6" w:space="0" w:color="auto"/>
            </w:tcBorders>
          </w:tcPr>
          <w:p w14:paraId="12896682" w14:textId="77777777" w:rsidR="00793419" w:rsidRDefault="00793419">
            <w:pPr>
              <w:autoSpaceDE w:val="0"/>
              <w:autoSpaceDN w:val="0"/>
              <w:adjustRightInd w:val="0"/>
              <w:spacing w:after="0"/>
              <w:rPr>
                <w:lang w:val="cy-GB"/>
              </w:rPr>
            </w:pPr>
            <w:r>
              <w:rPr>
                <w:lang w:val="cy-GB"/>
              </w:rPr>
              <w:t>5. Gorwedd ar y soffa i gael cwtsh gyda pherson ifanc wrth wylio’r teledu</w:t>
            </w:r>
          </w:p>
        </w:tc>
        <w:tc>
          <w:tcPr>
            <w:tcW w:w="4513" w:type="dxa"/>
            <w:tcBorders>
              <w:top w:val="single" w:sz="6" w:space="0" w:color="auto"/>
              <w:left w:val="single" w:sz="6" w:space="0" w:color="auto"/>
              <w:bottom w:val="single" w:sz="6" w:space="0" w:color="auto"/>
              <w:right w:val="single" w:sz="6" w:space="0" w:color="auto"/>
            </w:tcBorders>
          </w:tcPr>
          <w:p w14:paraId="12896683" w14:textId="77777777" w:rsidR="00793419" w:rsidRDefault="00793419">
            <w:pPr>
              <w:autoSpaceDE w:val="0"/>
              <w:autoSpaceDN w:val="0"/>
              <w:adjustRightInd w:val="0"/>
              <w:spacing w:after="0"/>
              <w:rPr>
                <w:lang w:val="cy-GB"/>
              </w:rPr>
            </w:pPr>
          </w:p>
        </w:tc>
      </w:tr>
      <w:tr w:rsidR="00793419" w14:paraId="12896687" w14:textId="77777777">
        <w:tc>
          <w:tcPr>
            <w:tcW w:w="9209" w:type="dxa"/>
            <w:tcBorders>
              <w:top w:val="single" w:sz="6" w:space="0" w:color="auto"/>
              <w:left w:val="single" w:sz="6" w:space="0" w:color="auto"/>
              <w:bottom w:val="single" w:sz="6" w:space="0" w:color="auto"/>
              <w:right w:val="single" w:sz="6" w:space="0" w:color="auto"/>
            </w:tcBorders>
          </w:tcPr>
          <w:p w14:paraId="12896685" w14:textId="77777777" w:rsidR="00793419" w:rsidRDefault="00793419">
            <w:pPr>
              <w:autoSpaceDE w:val="0"/>
              <w:autoSpaceDN w:val="0"/>
              <w:adjustRightInd w:val="0"/>
              <w:spacing w:after="0"/>
              <w:rPr>
                <w:lang w:val="cy-GB"/>
              </w:rPr>
            </w:pPr>
            <w:r>
              <w:rPr>
                <w:lang w:val="cy-GB"/>
              </w:rPr>
              <w:t>6. Gwrthod mynd â phlentyn i’r eglwys ar ddydd Sul gan nad ydych chi’n credu yn Nuw</w:t>
            </w:r>
          </w:p>
        </w:tc>
        <w:tc>
          <w:tcPr>
            <w:tcW w:w="4513" w:type="dxa"/>
            <w:tcBorders>
              <w:top w:val="single" w:sz="6" w:space="0" w:color="auto"/>
              <w:left w:val="single" w:sz="6" w:space="0" w:color="auto"/>
              <w:bottom w:val="single" w:sz="6" w:space="0" w:color="auto"/>
              <w:right w:val="single" w:sz="6" w:space="0" w:color="auto"/>
            </w:tcBorders>
          </w:tcPr>
          <w:p w14:paraId="12896686" w14:textId="77777777" w:rsidR="00793419" w:rsidRDefault="00793419">
            <w:pPr>
              <w:autoSpaceDE w:val="0"/>
              <w:autoSpaceDN w:val="0"/>
              <w:adjustRightInd w:val="0"/>
              <w:spacing w:after="0"/>
              <w:rPr>
                <w:lang w:val="cy-GB"/>
              </w:rPr>
            </w:pPr>
          </w:p>
        </w:tc>
      </w:tr>
      <w:tr w:rsidR="00793419" w14:paraId="1289668A" w14:textId="77777777">
        <w:tc>
          <w:tcPr>
            <w:tcW w:w="9209" w:type="dxa"/>
            <w:tcBorders>
              <w:top w:val="single" w:sz="6" w:space="0" w:color="auto"/>
              <w:left w:val="single" w:sz="6" w:space="0" w:color="auto"/>
              <w:bottom w:val="single" w:sz="6" w:space="0" w:color="auto"/>
              <w:right w:val="single" w:sz="6" w:space="0" w:color="auto"/>
            </w:tcBorders>
          </w:tcPr>
          <w:p w14:paraId="12896688" w14:textId="77777777" w:rsidR="00793419" w:rsidRDefault="00793419">
            <w:pPr>
              <w:autoSpaceDE w:val="0"/>
              <w:autoSpaceDN w:val="0"/>
              <w:adjustRightInd w:val="0"/>
              <w:spacing w:after="0"/>
              <w:rPr>
                <w:lang w:val="cy-GB"/>
              </w:rPr>
            </w:pPr>
            <w:r>
              <w:rPr>
                <w:lang w:val="cy-GB"/>
              </w:rPr>
              <w:t>7. Derbyn cerdyn Nadolig gan aelod o’r teulu’n diolch am yr holl ofal rydych chi’n ei roi i’w plentyn</w:t>
            </w:r>
          </w:p>
        </w:tc>
        <w:tc>
          <w:tcPr>
            <w:tcW w:w="4513" w:type="dxa"/>
            <w:tcBorders>
              <w:top w:val="single" w:sz="6" w:space="0" w:color="auto"/>
              <w:left w:val="single" w:sz="6" w:space="0" w:color="auto"/>
              <w:bottom w:val="single" w:sz="6" w:space="0" w:color="auto"/>
              <w:right w:val="single" w:sz="6" w:space="0" w:color="auto"/>
            </w:tcBorders>
          </w:tcPr>
          <w:p w14:paraId="12896689" w14:textId="77777777" w:rsidR="00793419" w:rsidRDefault="00793419">
            <w:pPr>
              <w:autoSpaceDE w:val="0"/>
              <w:autoSpaceDN w:val="0"/>
              <w:adjustRightInd w:val="0"/>
              <w:spacing w:after="0"/>
              <w:rPr>
                <w:lang w:val="cy-GB"/>
              </w:rPr>
            </w:pPr>
          </w:p>
        </w:tc>
      </w:tr>
      <w:tr w:rsidR="00793419" w14:paraId="1289668D" w14:textId="77777777">
        <w:tc>
          <w:tcPr>
            <w:tcW w:w="9209" w:type="dxa"/>
            <w:tcBorders>
              <w:top w:val="single" w:sz="6" w:space="0" w:color="auto"/>
              <w:left w:val="single" w:sz="6" w:space="0" w:color="auto"/>
              <w:bottom w:val="single" w:sz="6" w:space="0" w:color="auto"/>
              <w:right w:val="single" w:sz="6" w:space="0" w:color="auto"/>
            </w:tcBorders>
          </w:tcPr>
          <w:p w14:paraId="1289668B" w14:textId="77777777" w:rsidR="00793419" w:rsidRDefault="00793419">
            <w:pPr>
              <w:autoSpaceDE w:val="0"/>
              <w:autoSpaceDN w:val="0"/>
              <w:adjustRightInd w:val="0"/>
              <w:spacing w:after="0"/>
              <w:rPr>
                <w:lang w:val="cy-GB"/>
              </w:rPr>
            </w:pPr>
            <w:r>
              <w:rPr>
                <w:lang w:val="cy-GB"/>
              </w:rPr>
              <w:t>8. Perswadio plentyn i fynd i eglwys Byddin yr Iachawdwriaeth gan mai i’r eglwys honno rydych chi’n mynd er bod y plentyn yn mynd i’r capel fel arfer</w:t>
            </w:r>
          </w:p>
        </w:tc>
        <w:tc>
          <w:tcPr>
            <w:tcW w:w="4513" w:type="dxa"/>
            <w:tcBorders>
              <w:top w:val="single" w:sz="6" w:space="0" w:color="auto"/>
              <w:left w:val="single" w:sz="6" w:space="0" w:color="auto"/>
              <w:bottom w:val="single" w:sz="6" w:space="0" w:color="auto"/>
              <w:right w:val="single" w:sz="6" w:space="0" w:color="auto"/>
            </w:tcBorders>
          </w:tcPr>
          <w:p w14:paraId="1289668C" w14:textId="77777777" w:rsidR="00793419" w:rsidRDefault="00793419">
            <w:pPr>
              <w:autoSpaceDE w:val="0"/>
              <w:autoSpaceDN w:val="0"/>
              <w:adjustRightInd w:val="0"/>
              <w:spacing w:after="0"/>
              <w:rPr>
                <w:lang w:val="cy-GB"/>
              </w:rPr>
            </w:pPr>
          </w:p>
        </w:tc>
      </w:tr>
      <w:tr w:rsidR="00793419" w14:paraId="1289668F" w14:textId="77777777">
        <w:tc>
          <w:tcPr>
            <w:tcW w:w="13722" w:type="dxa"/>
            <w:gridSpan w:val="2"/>
            <w:tcBorders>
              <w:top w:val="single" w:sz="6" w:space="0" w:color="auto"/>
              <w:left w:val="single" w:sz="6" w:space="0" w:color="auto"/>
              <w:bottom w:val="single" w:sz="6" w:space="0" w:color="auto"/>
              <w:right w:val="single" w:sz="6" w:space="0" w:color="auto"/>
            </w:tcBorders>
          </w:tcPr>
          <w:p w14:paraId="1289668E" w14:textId="77777777" w:rsidR="00793419" w:rsidRDefault="00793419">
            <w:pPr>
              <w:autoSpaceDE w:val="0"/>
              <w:autoSpaceDN w:val="0"/>
              <w:adjustRightInd w:val="0"/>
              <w:spacing w:after="0"/>
              <w:rPr>
                <w:lang w:val="cy-GB"/>
              </w:rPr>
            </w:pPr>
            <w:r>
              <w:rPr>
                <w:sz w:val="22"/>
                <w:szCs w:val="22"/>
                <w:lang w:val="cy-GB"/>
              </w:rPr>
              <w:t>Rhowch dair enghraifft o ‘</w:t>
            </w:r>
            <w:r>
              <w:rPr>
                <w:b/>
                <w:bCs/>
                <w:sz w:val="22"/>
                <w:szCs w:val="22"/>
                <w:lang w:val="cy-GB"/>
              </w:rPr>
              <w:t>arferion annerbyniol’</w:t>
            </w:r>
            <w:r>
              <w:rPr>
                <w:sz w:val="22"/>
                <w:szCs w:val="22"/>
                <w:lang w:val="cy-GB"/>
              </w:rPr>
              <w:t xml:space="preserve"> </w:t>
            </w:r>
            <w:r w:rsidR="00D42941">
              <w:rPr>
                <w:sz w:val="22"/>
                <w:szCs w:val="22"/>
                <w:lang w:val="cy-GB"/>
              </w:rPr>
              <w:t xml:space="preserve">eraill </w:t>
            </w:r>
            <w:r>
              <w:rPr>
                <w:sz w:val="22"/>
                <w:szCs w:val="22"/>
                <w:lang w:val="cy-GB"/>
              </w:rPr>
              <w:t xml:space="preserve">gyda phlant a phobl ifanc, eu teuluoedd a gofalwyr </w:t>
            </w:r>
          </w:p>
        </w:tc>
      </w:tr>
    </w:tbl>
    <w:p w14:paraId="12896690" w14:textId="77777777" w:rsidR="00793419" w:rsidRDefault="00793419" w:rsidP="00793419">
      <w:pPr>
        <w:autoSpaceDE w:val="0"/>
        <w:autoSpaceDN w:val="0"/>
        <w:adjustRightInd w:val="0"/>
        <w:rPr>
          <w:b/>
          <w:bCs/>
          <w:lang w:val="cy-GB"/>
        </w:rPr>
      </w:pPr>
    </w:p>
    <w:p w14:paraId="12896691" w14:textId="77777777" w:rsidR="00793419" w:rsidRDefault="00793419" w:rsidP="00793419">
      <w:pPr>
        <w:autoSpaceDE w:val="0"/>
        <w:autoSpaceDN w:val="0"/>
        <w:adjustRightInd w:val="0"/>
        <w:ind w:left="-142"/>
        <w:rPr>
          <w:b/>
          <w:bCs/>
          <w:lang w:val="cy-GB"/>
        </w:rPr>
      </w:pPr>
      <w:r>
        <w:rPr>
          <w:b/>
          <w:bCs/>
          <w:lang w:val="cy-GB"/>
        </w:rPr>
        <w:lastRenderedPageBreak/>
        <w:t>Gweithgaredd dysgu</w:t>
      </w:r>
    </w:p>
    <w:p w14:paraId="12896692" w14:textId="77777777" w:rsidR="00793419" w:rsidRDefault="00793419" w:rsidP="00793419">
      <w:pPr>
        <w:autoSpaceDE w:val="0"/>
        <w:autoSpaceDN w:val="0"/>
        <w:adjustRightInd w:val="0"/>
        <w:ind w:left="-142"/>
        <w:rPr>
          <w:lang w:val="cy-GB"/>
        </w:rPr>
      </w:pPr>
      <w:r>
        <w:rPr>
          <w:lang w:val="cy-GB"/>
        </w:rPr>
        <w:t>Darllenwch yr astudiaeth achos ac ateb y cwestiynau:</w:t>
      </w:r>
    </w:p>
    <w:p w14:paraId="12896693" w14:textId="77777777" w:rsidR="00793419" w:rsidRDefault="00793419" w:rsidP="00793419">
      <w:pPr>
        <w:autoSpaceDE w:val="0"/>
        <w:autoSpaceDN w:val="0"/>
        <w:adjustRightInd w:val="0"/>
        <w:ind w:left="-142"/>
        <w:rPr>
          <w:b/>
          <w:bCs/>
          <w:lang w:val="cy-GB"/>
        </w:rPr>
      </w:pPr>
      <w:r>
        <w:rPr>
          <w:b/>
          <w:bCs/>
          <w:lang w:val="cy-GB"/>
        </w:rPr>
        <w:t>Astudiaeth achos</w:t>
      </w:r>
    </w:p>
    <w:p w14:paraId="12896694" w14:textId="77777777" w:rsidR="00793419" w:rsidRDefault="00793419" w:rsidP="00793419">
      <w:pPr>
        <w:autoSpaceDE w:val="0"/>
        <w:autoSpaceDN w:val="0"/>
        <w:adjustRightInd w:val="0"/>
        <w:ind w:left="-142"/>
        <w:rPr>
          <w:lang w:val="cy-GB"/>
        </w:rPr>
      </w:pPr>
      <w:r>
        <w:rPr>
          <w:lang w:val="cy-GB"/>
        </w:rPr>
        <w:t>Mae Rebecca yn ei harddegau ac yn byw yn y cartref gofal i blant lle rydych chi’n gweithio. Yn ddiweddar, gofynnodd i un</w:t>
      </w:r>
      <w:r w:rsidR="00D42941">
        <w:rPr>
          <w:lang w:val="cy-GB"/>
        </w:rPr>
        <w:t xml:space="preserve"> o’r gweithwyr cymorth, Paul, </w:t>
      </w:r>
      <w:r>
        <w:rPr>
          <w:lang w:val="cy-GB"/>
        </w:rPr>
        <w:t>fod yn ffrind iddi ar Facebook. Mae Rebecca wedi bod yn siarad gyda Paul am ei theimladau ers i’w ffrind farw ac yn dweud fod Paul yn gwrando arni</w:t>
      </w:r>
      <w:r w:rsidR="00D42941">
        <w:rPr>
          <w:lang w:val="cy-GB"/>
        </w:rPr>
        <w:t xml:space="preserve"> o ddifrif</w:t>
      </w:r>
      <w:r>
        <w:rPr>
          <w:lang w:val="cy-GB"/>
        </w:rPr>
        <w:t xml:space="preserve">. Mae’r ddau yn rhannu diddordeb mewn cerddoriaeth a byddai Rebecca’n hoffi rhannu’r diddordeb hwn drwy Facebook, </w:t>
      </w:r>
      <w:r w:rsidR="00D42941">
        <w:rPr>
          <w:lang w:val="cy-GB"/>
        </w:rPr>
        <w:t>gan ei bod yn credu y byddai’n</w:t>
      </w:r>
      <w:r>
        <w:rPr>
          <w:lang w:val="cy-GB"/>
        </w:rPr>
        <w:t xml:space="preserve"> ei helpu i deimlo’n well ar ôl m</w:t>
      </w:r>
      <w:r w:rsidR="00D42941">
        <w:rPr>
          <w:lang w:val="cy-GB"/>
        </w:rPr>
        <w:t>arwolaeth ei ffrind. Mae’</w:t>
      </w:r>
      <w:r>
        <w:rPr>
          <w:lang w:val="cy-GB"/>
        </w:rPr>
        <w:t>n awgrymu cyfnewid rhifau ffôn symudol</w:t>
      </w:r>
      <w:r w:rsidR="00D42941">
        <w:rPr>
          <w:lang w:val="cy-GB"/>
        </w:rPr>
        <w:t xml:space="preserve"> hefyd</w:t>
      </w:r>
      <w:r>
        <w:rPr>
          <w:lang w:val="cy-GB"/>
        </w:rPr>
        <w:t>; os oes ganddi broblem gyda’i gofal mae’n credu y bydd Paul yn ei datrys yn gynt nag unrhyw un arall. Dyma’r tro cyntaf iddi ddangos unrhyw ddiddordeb mewn symud ymlaen gyda’i bywyd ers marwolaeth ei ffrind.</w:t>
      </w: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8"/>
      </w:tblGrid>
      <w:tr w:rsidR="00793419" w14:paraId="1289669E" w14:textId="77777777">
        <w:tc>
          <w:tcPr>
            <w:tcW w:w="13948" w:type="dxa"/>
            <w:tcBorders>
              <w:top w:val="single" w:sz="6" w:space="0" w:color="auto"/>
              <w:left w:val="single" w:sz="6" w:space="0" w:color="auto"/>
              <w:bottom w:val="single" w:sz="6" w:space="0" w:color="auto"/>
              <w:right w:val="single" w:sz="6" w:space="0" w:color="auto"/>
            </w:tcBorders>
          </w:tcPr>
          <w:p w14:paraId="12896695" w14:textId="77777777" w:rsidR="00AE3278" w:rsidRDefault="00793419">
            <w:pPr>
              <w:autoSpaceDE w:val="0"/>
              <w:autoSpaceDN w:val="0"/>
              <w:adjustRightInd w:val="0"/>
              <w:spacing w:after="0"/>
              <w:rPr>
                <w:lang w:val="cy-GB"/>
              </w:rPr>
            </w:pPr>
            <w:r w:rsidRPr="00AE3278">
              <w:rPr>
                <w:lang w:val="cy-GB"/>
              </w:rPr>
              <w:t>Nodiadau’r gweithlyfr</w:t>
            </w:r>
            <w:r>
              <w:rPr>
                <w:sz w:val="22"/>
                <w:szCs w:val="22"/>
                <w:lang w:val="cy-GB"/>
              </w:rPr>
              <w:t xml:space="preserve">  </w:t>
            </w:r>
          </w:p>
          <w:p w14:paraId="12896696" w14:textId="77777777" w:rsidR="00AE3278" w:rsidRDefault="00AE3278">
            <w:pPr>
              <w:autoSpaceDE w:val="0"/>
              <w:autoSpaceDN w:val="0"/>
              <w:adjustRightInd w:val="0"/>
              <w:spacing w:after="0"/>
              <w:rPr>
                <w:lang w:val="cy-GB"/>
              </w:rPr>
            </w:pPr>
          </w:p>
          <w:p w14:paraId="12896697" w14:textId="77777777" w:rsidR="00AE3278" w:rsidRDefault="00793419">
            <w:pPr>
              <w:autoSpaceDE w:val="0"/>
              <w:autoSpaceDN w:val="0"/>
              <w:adjustRightInd w:val="0"/>
              <w:spacing w:after="0"/>
              <w:rPr>
                <w:lang w:val="cy-GB"/>
              </w:rPr>
            </w:pPr>
            <w:r>
              <w:rPr>
                <w:lang w:val="cy-GB"/>
              </w:rPr>
              <w:t>1. Beth yw’r risgiau yn y sefyllfa hon?</w:t>
            </w:r>
            <w:r>
              <w:rPr>
                <w:rFonts w:ascii="Calibri" w:hAnsi="Calibri" w:cs="Calibri"/>
                <w:sz w:val="22"/>
                <w:szCs w:val="22"/>
                <w:lang w:val="cy-GB"/>
              </w:rPr>
              <w:t xml:space="preserve"> </w:t>
            </w:r>
            <w:r>
              <w:rPr>
                <w:sz w:val="22"/>
                <w:szCs w:val="22"/>
                <w:lang w:val="cy-GB"/>
              </w:rPr>
              <w:t xml:space="preserve"> </w:t>
            </w:r>
          </w:p>
          <w:p w14:paraId="12896698" w14:textId="77777777" w:rsidR="00AE3278" w:rsidRDefault="00AE3278">
            <w:pPr>
              <w:autoSpaceDE w:val="0"/>
              <w:autoSpaceDN w:val="0"/>
              <w:adjustRightInd w:val="0"/>
              <w:spacing w:after="0"/>
              <w:rPr>
                <w:lang w:val="cy-GB"/>
              </w:rPr>
            </w:pPr>
          </w:p>
          <w:p w14:paraId="12896699" w14:textId="77777777" w:rsidR="00AE3278" w:rsidRDefault="00793419">
            <w:pPr>
              <w:autoSpaceDE w:val="0"/>
              <w:autoSpaceDN w:val="0"/>
              <w:adjustRightInd w:val="0"/>
              <w:spacing w:after="0"/>
              <w:rPr>
                <w:lang w:val="cy-GB"/>
              </w:rPr>
            </w:pPr>
            <w:r>
              <w:rPr>
                <w:lang w:val="cy-GB"/>
              </w:rPr>
              <w:t>2. Beth yw’r manteision posibl?</w:t>
            </w:r>
            <w:r>
              <w:rPr>
                <w:rFonts w:ascii="Calibri" w:hAnsi="Calibri" w:cs="Calibri"/>
                <w:sz w:val="22"/>
                <w:szCs w:val="22"/>
                <w:lang w:val="cy-GB"/>
              </w:rPr>
              <w:t xml:space="preserve"> </w:t>
            </w:r>
            <w:r>
              <w:rPr>
                <w:sz w:val="22"/>
                <w:szCs w:val="22"/>
                <w:lang w:val="cy-GB"/>
              </w:rPr>
              <w:t xml:space="preserve"> </w:t>
            </w:r>
          </w:p>
          <w:p w14:paraId="1289669A" w14:textId="77777777" w:rsidR="00AE3278" w:rsidRDefault="00AE3278">
            <w:pPr>
              <w:autoSpaceDE w:val="0"/>
              <w:autoSpaceDN w:val="0"/>
              <w:adjustRightInd w:val="0"/>
              <w:spacing w:after="0"/>
              <w:rPr>
                <w:lang w:val="cy-GB"/>
              </w:rPr>
            </w:pPr>
          </w:p>
          <w:p w14:paraId="1289669B" w14:textId="77777777" w:rsidR="00AE3278" w:rsidRDefault="00793419">
            <w:pPr>
              <w:autoSpaceDE w:val="0"/>
              <w:autoSpaceDN w:val="0"/>
              <w:adjustRightInd w:val="0"/>
              <w:spacing w:after="0"/>
              <w:rPr>
                <w:rFonts w:ascii="Calibri" w:hAnsi="Calibri" w:cs="Calibri"/>
                <w:lang w:val="cy-GB"/>
              </w:rPr>
            </w:pPr>
            <w:r>
              <w:rPr>
                <w:lang w:val="cy-GB"/>
              </w:rPr>
              <w:t>3. Pa gyngor fyddech chi’n ei roi i Paul ynghylch ffiniau proffesiynol?</w:t>
            </w:r>
            <w:r>
              <w:rPr>
                <w:rFonts w:ascii="Calibri" w:hAnsi="Calibri" w:cs="Calibri"/>
                <w:sz w:val="22"/>
                <w:szCs w:val="22"/>
                <w:lang w:val="cy-GB"/>
              </w:rPr>
              <w:t xml:space="preserve">  </w:t>
            </w:r>
          </w:p>
          <w:p w14:paraId="1289669C" w14:textId="77777777" w:rsidR="00AE3278" w:rsidRDefault="00AE3278">
            <w:pPr>
              <w:autoSpaceDE w:val="0"/>
              <w:autoSpaceDN w:val="0"/>
              <w:adjustRightInd w:val="0"/>
              <w:spacing w:after="0"/>
              <w:rPr>
                <w:rFonts w:ascii="Calibri" w:hAnsi="Calibri" w:cs="Calibri"/>
                <w:lang w:val="cy-GB"/>
              </w:rPr>
            </w:pPr>
          </w:p>
          <w:p w14:paraId="1289669D" w14:textId="77777777" w:rsidR="00793419" w:rsidRDefault="00793419">
            <w:pPr>
              <w:autoSpaceDE w:val="0"/>
              <w:autoSpaceDN w:val="0"/>
              <w:adjustRightInd w:val="0"/>
              <w:spacing w:after="0"/>
              <w:rPr>
                <w:rFonts w:ascii="Calibri" w:hAnsi="Calibri" w:cs="Calibri"/>
                <w:lang w:val="cy-GB"/>
              </w:rPr>
            </w:pPr>
            <w:r>
              <w:rPr>
                <w:lang w:val="cy-GB"/>
              </w:rPr>
              <w:t>4. Pwy arall ddylai fod yn rhan o’r trafodaethau hyn?</w:t>
            </w:r>
            <w:r>
              <w:rPr>
                <w:rFonts w:ascii="Calibri" w:hAnsi="Calibri" w:cs="Calibri"/>
                <w:sz w:val="22"/>
                <w:szCs w:val="22"/>
                <w:lang w:val="cy-GB"/>
              </w:rPr>
              <w:t xml:space="preserve">  </w:t>
            </w:r>
          </w:p>
        </w:tc>
      </w:tr>
    </w:tbl>
    <w:p w14:paraId="1289669F" w14:textId="19C849A0" w:rsidR="00793419" w:rsidRDefault="00793419" w:rsidP="00793419">
      <w:pPr>
        <w:autoSpaceDE w:val="0"/>
        <w:autoSpaceDN w:val="0"/>
        <w:adjustRightInd w:val="0"/>
        <w:rPr>
          <w:lang w:val="cy-GB"/>
        </w:rPr>
      </w:pPr>
    </w:p>
    <w:p w14:paraId="33BD3B85" w14:textId="73195F4A" w:rsidR="0093364A" w:rsidRDefault="0093364A" w:rsidP="00793419">
      <w:pPr>
        <w:autoSpaceDE w:val="0"/>
        <w:autoSpaceDN w:val="0"/>
        <w:adjustRightInd w:val="0"/>
        <w:rPr>
          <w:lang w:val="cy-GB"/>
        </w:rPr>
      </w:pPr>
    </w:p>
    <w:p w14:paraId="2F698C86" w14:textId="0E12C49E" w:rsidR="0093364A" w:rsidRDefault="0093364A" w:rsidP="00793419">
      <w:pPr>
        <w:autoSpaceDE w:val="0"/>
        <w:autoSpaceDN w:val="0"/>
        <w:adjustRightInd w:val="0"/>
        <w:rPr>
          <w:lang w:val="cy-GB"/>
        </w:rPr>
      </w:pPr>
    </w:p>
    <w:p w14:paraId="010D9EFE" w14:textId="41605B84" w:rsidR="0093364A" w:rsidRDefault="0093364A" w:rsidP="00793419">
      <w:pPr>
        <w:autoSpaceDE w:val="0"/>
        <w:autoSpaceDN w:val="0"/>
        <w:adjustRightInd w:val="0"/>
        <w:rPr>
          <w:lang w:val="cy-GB"/>
        </w:rPr>
      </w:pPr>
    </w:p>
    <w:p w14:paraId="28A3B9B6" w14:textId="77777777" w:rsidR="0093364A" w:rsidRDefault="0093364A" w:rsidP="00793419">
      <w:pPr>
        <w:autoSpaceDE w:val="0"/>
        <w:autoSpaceDN w:val="0"/>
        <w:adjustRightInd w:val="0"/>
        <w:rPr>
          <w:lang w:val="cy-GB"/>
        </w:rPr>
      </w:pPr>
    </w:p>
    <w:p w14:paraId="128966A0" w14:textId="77777777" w:rsidR="00793419" w:rsidRDefault="00793419" w:rsidP="00793419">
      <w:pPr>
        <w:autoSpaceDE w:val="0"/>
        <w:autoSpaceDN w:val="0"/>
        <w:adjustRightInd w:val="0"/>
        <w:ind w:left="-142"/>
        <w:rPr>
          <w:b/>
          <w:bCs/>
          <w:lang w:val="cy-GB"/>
        </w:rPr>
      </w:pPr>
      <w:r>
        <w:rPr>
          <w:b/>
          <w:bCs/>
          <w:lang w:val="cy-GB"/>
        </w:rPr>
        <w:lastRenderedPageBreak/>
        <w:t>2.7 Cyfathrebu</w:t>
      </w:r>
    </w:p>
    <w:p w14:paraId="128966A1" w14:textId="77777777" w:rsidR="00793419" w:rsidRDefault="00793419" w:rsidP="00793419">
      <w:pPr>
        <w:autoSpaceDE w:val="0"/>
        <w:autoSpaceDN w:val="0"/>
        <w:adjustRightInd w:val="0"/>
        <w:ind w:left="-142"/>
        <w:rPr>
          <w:lang w:val="cy-GB"/>
        </w:rPr>
      </w:pPr>
      <w:r>
        <w:rPr>
          <w:lang w:val="cy-GB"/>
        </w:rPr>
        <w:t>Bydd angen sgiliau cyfathrebu da arnoch fel gweithiwr iechyd a gofal cymdeithasol i ddatblygu perthnasoedd cadarnhaol a rhannu gwybodaeth gyda phlant a phobl ifanc sy’n defnyddio gwasanaethau.</w:t>
      </w:r>
    </w:p>
    <w:p w14:paraId="128966A2" w14:textId="77777777" w:rsidR="00793419" w:rsidRDefault="00793419" w:rsidP="00793419">
      <w:pPr>
        <w:autoSpaceDE w:val="0"/>
        <w:autoSpaceDN w:val="0"/>
        <w:adjustRightInd w:val="0"/>
        <w:ind w:left="-142"/>
        <w:rPr>
          <w:b/>
          <w:bCs/>
          <w:lang w:val="cy-GB"/>
        </w:rPr>
      </w:pPr>
      <w:r>
        <w:rPr>
          <w:b/>
          <w:bCs/>
          <w:lang w:val="cy-GB"/>
        </w:rPr>
        <w:t xml:space="preserve">Gweithgaredd dysgu </w:t>
      </w:r>
    </w:p>
    <w:p w14:paraId="128966A3" w14:textId="77777777" w:rsidR="00793419" w:rsidRDefault="00793419" w:rsidP="00793419">
      <w:pPr>
        <w:autoSpaceDE w:val="0"/>
        <w:autoSpaceDN w:val="0"/>
        <w:adjustRightInd w:val="0"/>
        <w:ind w:left="-142"/>
        <w:rPr>
          <w:lang w:val="cy-GB"/>
        </w:rPr>
      </w:pPr>
      <w:r>
        <w:rPr>
          <w:lang w:val="cy-GB"/>
        </w:rPr>
        <w:t>Atebwch y cwestiynau isod i ddangos eich bod yn deall pwysigrwydd cyfathrebu da.</w:t>
      </w: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
        <w:gridCol w:w="6985"/>
        <w:gridCol w:w="6986"/>
      </w:tblGrid>
      <w:tr w:rsidR="00793419" w14:paraId="128966AD" w14:textId="77777777" w:rsidTr="00D42941">
        <w:trPr>
          <w:gridBefore w:val="1"/>
          <w:wBefore w:w="34" w:type="dxa"/>
        </w:trPr>
        <w:tc>
          <w:tcPr>
            <w:tcW w:w="13971" w:type="dxa"/>
            <w:gridSpan w:val="2"/>
            <w:tcBorders>
              <w:top w:val="single" w:sz="6" w:space="0" w:color="auto"/>
              <w:left w:val="single" w:sz="6" w:space="0" w:color="auto"/>
              <w:bottom w:val="single" w:sz="6" w:space="0" w:color="auto"/>
              <w:right w:val="single" w:sz="6" w:space="0" w:color="auto"/>
            </w:tcBorders>
          </w:tcPr>
          <w:p w14:paraId="128966A4" w14:textId="77777777" w:rsidR="00AE3278" w:rsidRDefault="00793419">
            <w:pPr>
              <w:autoSpaceDE w:val="0"/>
              <w:autoSpaceDN w:val="0"/>
              <w:adjustRightInd w:val="0"/>
              <w:spacing w:after="0"/>
              <w:rPr>
                <w:lang w:val="cy-GB"/>
              </w:rPr>
            </w:pPr>
            <w:r w:rsidRPr="00AE3278">
              <w:rPr>
                <w:lang w:val="cy-GB"/>
              </w:rPr>
              <w:t xml:space="preserve">Nodiadau’r gweithlyfr  </w:t>
            </w:r>
          </w:p>
          <w:p w14:paraId="128966A5" w14:textId="77777777" w:rsidR="00AE3278" w:rsidRDefault="00AE3278">
            <w:pPr>
              <w:autoSpaceDE w:val="0"/>
              <w:autoSpaceDN w:val="0"/>
              <w:adjustRightInd w:val="0"/>
              <w:spacing w:after="0"/>
              <w:rPr>
                <w:lang w:val="cy-GB"/>
              </w:rPr>
            </w:pPr>
          </w:p>
          <w:p w14:paraId="128966A6" w14:textId="77777777" w:rsidR="00AE3278" w:rsidRDefault="00793419">
            <w:pPr>
              <w:autoSpaceDE w:val="0"/>
              <w:autoSpaceDN w:val="0"/>
              <w:adjustRightInd w:val="0"/>
              <w:spacing w:after="0"/>
              <w:rPr>
                <w:lang w:val="cy-GB"/>
              </w:rPr>
            </w:pPr>
            <w:r w:rsidRPr="00AE3278">
              <w:rPr>
                <w:lang w:val="cy-GB"/>
              </w:rPr>
              <w:t>1. Beth yw ystyr y term ‘cyfathrebu effeithiol’ a beth yw’r prif nodweddion?</w:t>
            </w:r>
            <w:r w:rsidRPr="00AE3278">
              <w:rPr>
                <w:rFonts w:ascii="Calibri" w:hAnsi="Calibri" w:cs="Calibri"/>
                <w:lang w:val="cy-GB"/>
              </w:rPr>
              <w:t xml:space="preserve"> </w:t>
            </w:r>
            <w:r w:rsidRPr="00AE3278">
              <w:rPr>
                <w:lang w:val="cy-GB"/>
              </w:rPr>
              <w:t xml:space="preserve"> e.e. gwrando’n ofalus a pheidio â thorri ar draws</w:t>
            </w:r>
            <w:r w:rsidR="00D42941">
              <w:rPr>
                <w:lang w:val="cy-GB"/>
              </w:rPr>
              <w:t xml:space="preserve"> rhywun</w:t>
            </w:r>
            <w:r w:rsidRPr="00AE3278">
              <w:rPr>
                <w:rFonts w:ascii="Calibri" w:hAnsi="Calibri" w:cs="Calibri"/>
                <w:lang w:val="cy-GB"/>
              </w:rPr>
              <w:t xml:space="preserve"> </w:t>
            </w:r>
            <w:r w:rsidRPr="00AE3278">
              <w:rPr>
                <w:lang w:val="cy-GB"/>
              </w:rPr>
              <w:t xml:space="preserve"> </w:t>
            </w:r>
          </w:p>
          <w:p w14:paraId="128966A7" w14:textId="77777777" w:rsidR="00AE3278" w:rsidRDefault="00AE3278">
            <w:pPr>
              <w:autoSpaceDE w:val="0"/>
              <w:autoSpaceDN w:val="0"/>
              <w:adjustRightInd w:val="0"/>
              <w:spacing w:after="0"/>
              <w:rPr>
                <w:lang w:val="cy-GB"/>
              </w:rPr>
            </w:pPr>
          </w:p>
          <w:p w14:paraId="128966A8" w14:textId="77777777" w:rsidR="00AE3278" w:rsidRDefault="00793419">
            <w:pPr>
              <w:autoSpaceDE w:val="0"/>
              <w:autoSpaceDN w:val="0"/>
              <w:adjustRightInd w:val="0"/>
              <w:spacing w:after="0"/>
              <w:rPr>
                <w:lang w:val="cy-GB"/>
              </w:rPr>
            </w:pPr>
            <w:r w:rsidRPr="00AE3278">
              <w:rPr>
                <w:lang w:val="cy-GB"/>
              </w:rPr>
              <w:t>2. Pa sgiliau fyddwch chi eu hangen fel gweithiwr iechyd a gofal cymdeithasol i gefnogi cyfathrebu effeithiol?</w:t>
            </w:r>
            <w:r w:rsidRPr="00AE3278">
              <w:rPr>
                <w:rFonts w:ascii="Calibri" w:hAnsi="Calibri" w:cs="Calibri"/>
                <w:lang w:val="cy-GB"/>
              </w:rPr>
              <w:t xml:space="preserve"> </w:t>
            </w:r>
            <w:r w:rsidRPr="00AE3278">
              <w:rPr>
                <w:lang w:val="cy-GB"/>
              </w:rPr>
              <w:t xml:space="preserve"> e.e. siarad yn glir a ddim rhy gyflym</w:t>
            </w:r>
            <w:r w:rsidRPr="00AE3278">
              <w:rPr>
                <w:rFonts w:ascii="Calibri" w:hAnsi="Calibri" w:cs="Calibri"/>
                <w:lang w:val="cy-GB"/>
              </w:rPr>
              <w:t xml:space="preserve"> </w:t>
            </w:r>
            <w:r w:rsidRPr="00AE3278">
              <w:rPr>
                <w:lang w:val="cy-GB"/>
              </w:rPr>
              <w:t xml:space="preserve"> </w:t>
            </w:r>
          </w:p>
          <w:p w14:paraId="128966A9" w14:textId="77777777" w:rsidR="00AE3278" w:rsidRDefault="00AE3278">
            <w:pPr>
              <w:autoSpaceDE w:val="0"/>
              <w:autoSpaceDN w:val="0"/>
              <w:adjustRightInd w:val="0"/>
              <w:spacing w:after="0"/>
              <w:rPr>
                <w:lang w:val="cy-GB"/>
              </w:rPr>
            </w:pPr>
          </w:p>
          <w:p w14:paraId="128966AA" w14:textId="77777777" w:rsidR="00AE3278" w:rsidRDefault="00793419">
            <w:pPr>
              <w:autoSpaceDE w:val="0"/>
              <w:autoSpaceDN w:val="0"/>
              <w:adjustRightInd w:val="0"/>
              <w:spacing w:after="0"/>
              <w:rPr>
                <w:lang w:val="cy-GB"/>
              </w:rPr>
            </w:pPr>
            <w:r w:rsidRPr="00AE3278">
              <w:rPr>
                <w:lang w:val="cy-GB"/>
              </w:rPr>
              <w:t>3. Pam mae cyfathrebu effeithiol yn bwysig i berthnasoedd cadarnhaol gyda:</w:t>
            </w:r>
            <w:r w:rsidRPr="00AE3278">
              <w:rPr>
                <w:rFonts w:ascii="Calibri" w:hAnsi="Calibri" w:cs="Calibri"/>
                <w:lang w:val="cy-GB"/>
              </w:rPr>
              <w:t xml:space="preserve"> - </w:t>
            </w:r>
            <w:r w:rsidRPr="00AE3278">
              <w:rPr>
                <w:lang w:val="cy-GB"/>
              </w:rPr>
              <w:t>phlant a phobl ifanc</w:t>
            </w:r>
            <w:r w:rsidRPr="00AE3278">
              <w:rPr>
                <w:rFonts w:ascii="Calibri" w:hAnsi="Calibri" w:cs="Calibri"/>
                <w:lang w:val="cy-GB"/>
              </w:rPr>
              <w:t xml:space="preserve"> - </w:t>
            </w:r>
            <w:r w:rsidRPr="00AE3278">
              <w:rPr>
                <w:lang w:val="cy-GB"/>
              </w:rPr>
              <w:t>teuluoedd a gofalwyr</w:t>
            </w:r>
            <w:r w:rsidRPr="00AE3278">
              <w:rPr>
                <w:rFonts w:ascii="Calibri" w:hAnsi="Calibri" w:cs="Calibri"/>
                <w:lang w:val="cy-GB"/>
              </w:rPr>
              <w:t xml:space="preserve"> </w:t>
            </w:r>
            <w:r w:rsidRPr="00AE3278">
              <w:rPr>
                <w:lang w:val="cy-GB"/>
              </w:rPr>
              <w:t xml:space="preserve"> </w:t>
            </w:r>
          </w:p>
          <w:p w14:paraId="128966AB" w14:textId="77777777" w:rsidR="00AE3278" w:rsidRDefault="00AE3278">
            <w:pPr>
              <w:autoSpaceDE w:val="0"/>
              <w:autoSpaceDN w:val="0"/>
              <w:adjustRightInd w:val="0"/>
              <w:spacing w:after="0"/>
              <w:rPr>
                <w:lang w:val="cy-GB"/>
              </w:rPr>
            </w:pPr>
          </w:p>
          <w:p w14:paraId="128966AC" w14:textId="77777777" w:rsidR="00793419" w:rsidRPr="00AE3278" w:rsidRDefault="00793419">
            <w:pPr>
              <w:autoSpaceDE w:val="0"/>
              <w:autoSpaceDN w:val="0"/>
              <w:adjustRightInd w:val="0"/>
              <w:spacing w:after="0"/>
              <w:rPr>
                <w:lang w:val="cy-GB"/>
              </w:rPr>
            </w:pPr>
            <w:r w:rsidRPr="00AE3278">
              <w:rPr>
                <w:lang w:val="cy-GB"/>
              </w:rPr>
              <w:t>4. Nodwch dri rhwystr i gyfathrebu effeithiol a ffyrdd o fynd i’r afael â hyn.</w:t>
            </w:r>
            <w:r w:rsidRPr="00AE3278">
              <w:rPr>
                <w:rFonts w:ascii="Calibri" w:hAnsi="Calibri" w:cs="Calibri"/>
                <w:lang w:val="cy-GB"/>
              </w:rPr>
              <w:t xml:space="preserve"> </w:t>
            </w:r>
          </w:p>
        </w:tc>
      </w:tr>
      <w:tr w:rsidR="00793419" w:rsidRPr="00E751E6" w14:paraId="128966B0" w14:textId="77777777" w:rsidTr="00D42941">
        <w:tc>
          <w:tcPr>
            <w:tcW w:w="7019" w:type="dxa"/>
            <w:gridSpan w:val="2"/>
            <w:tcBorders>
              <w:top w:val="single" w:sz="6" w:space="0" w:color="auto"/>
              <w:left w:val="single" w:sz="6" w:space="0" w:color="auto"/>
              <w:bottom w:val="single" w:sz="6" w:space="0" w:color="auto"/>
              <w:right w:val="single" w:sz="6" w:space="0" w:color="auto"/>
            </w:tcBorders>
          </w:tcPr>
          <w:p w14:paraId="128966AE" w14:textId="77777777" w:rsidR="00793419" w:rsidRDefault="00793419">
            <w:pPr>
              <w:autoSpaceDE w:val="0"/>
              <w:autoSpaceDN w:val="0"/>
              <w:adjustRightInd w:val="0"/>
              <w:spacing w:after="0"/>
              <w:rPr>
                <w:lang w:val="cy-GB"/>
              </w:rPr>
            </w:pPr>
            <w:r>
              <w:rPr>
                <w:sz w:val="22"/>
                <w:szCs w:val="22"/>
                <w:lang w:val="cy-GB"/>
              </w:rPr>
              <w:t xml:space="preserve">Rhwystr </w:t>
            </w:r>
          </w:p>
        </w:tc>
        <w:tc>
          <w:tcPr>
            <w:tcW w:w="6986" w:type="dxa"/>
            <w:tcBorders>
              <w:top w:val="single" w:sz="6" w:space="0" w:color="auto"/>
              <w:left w:val="single" w:sz="6" w:space="0" w:color="auto"/>
              <w:bottom w:val="single" w:sz="6" w:space="0" w:color="auto"/>
              <w:right w:val="single" w:sz="6" w:space="0" w:color="auto"/>
            </w:tcBorders>
          </w:tcPr>
          <w:p w14:paraId="128966AF" w14:textId="77777777" w:rsidR="00793419" w:rsidRPr="00AE3278" w:rsidRDefault="00793419">
            <w:pPr>
              <w:autoSpaceDE w:val="0"/>
              <w:autoSpaceDN w:val="0"/>
              <w:adjustRightInd w:val="0"/>
              <w:spacing w:after="0"/>
              <w:rPr>
                <w:lang w:val="cy-GB"/>
              </w:rPr>
            </w:pPr>
            <w:r w:rsidRPr="00AE3278">
              <w:rPr>
                <w:lang w:val="cy-GB"/>
              </w:rPr>
              <w:t>Ffyrdd o fynd i’r afael â hyn</w:t>
            </w:r>
          </w:p>
        </w:tc>
      </w:tr>
      <w:tr w:rsidR="00793419" w14:paraId="128966B3" w14:textId="77777777" w:rsidTr="00D42941">
        <w:trPr>
          <w:gridBefore w:val="1"/>
          <w:wBefore w:w="34" w:type="dxa"/>
        </w:trPr>
        <w:tc>
          <w:tcPr>
            <w:tcW w:w="6985" w:type="dxa"/>
            <w:tcBorders>
              <w:top w:val="single" w:sz="6" w:space="0" w:color="auto"/>
              <w:left w:val="single" w:sz="6" w:space="0" w:color="auto"/>
              <w:bottom w:val="single" w:sz="6" w:space="0" w:color="auto"/>
              <w:right w:val="single" w:sz="6" w:space="0" w:color="auto"/>
            </w:tcBorders>
          </w:tcPr>
          <w:p w14:paraId="128966B1" w14:textId="77777777" w:rsidR="00793419" w:rsidRDefault="00793419">
            <w:pPr>
              <w:autoSpaceDE w:val="0"/>
              <w:autoSpaceDN w:val="0"/>
              <w:adjustRightInd w:val="0"/>
              <w:spacing w:after="0"/>
              <w:rPr>
                <w:lang w:val="cy-GB"/>
              </w:rPr>
            </w:pPr>
            <w:r>
              <w:rPr>
                <w:sz w:val="22"/>
                <w:szCs w:val="22"/>
                <w:lang w:val="cy-GB"/>
              </w:rPr>
              <w:t xml:space="preserve">e.e. amgylchedd swnllyd </w:t>
            </w:r>
          </w:p>
        </w:tc>
        <w:tc>
          <w:tcPr>
            <w:tcW w:w="6986" w:type="dxa"/>
            <w:tcBorders>
              <w:top w:val="single" w:sz="6" w:space="0" w:color="auto"/>
              <w:left w:val="single" w:sz="6" w:space="0" w:color="auto"/>
              <w:bottom w:val="single" w:sz="6" w:space="0" w:color="auto"/>
              <w:right w:val="single" w:sz="6" w:space="0" w:color="auto"/>
            </w:tcBorders>
          </w:tcPr>
          <w:p w14:paraId="128966B2" w14:textId="77777777" w:rsidR="00793419" w:rsidRPr="00AE3278" w:rsidRDefault="00793419">
            <w:pPr>
              <w:autoSpaceDE w:val="0"/>
              <w:autoSpaceDN w:val="0"/>
              <w:adjustRightInd w:val="0"/>
              <w:spacing w:after="0"/>
              <w:rPr>
                <w:lang w:val="cy-GB"/>
              </w:rPr>
            </w:pPr>
            <w:r w:rsidRPr="00AE3278">
              <w:rPr>
                <w:lang w:val="cy-GB"/>
              </w:rPr>
              <w:t>e.e. dod o hyd i le tawel</w:t>
            </w:r>
          </w:p>
        </w:tc>
      </w:tr>
    </w:tbl>
    <w:p w14:paraId="128966B4" w14:textId="33627B72" w:rsidR="00793419" w:rsidRDefault="00793419" w:rsidP="00793419">
      <w:pPr>
        <w:autoSpaceDE w:val="0"/>
        <w:autoSpaceDN w:val="0"/>
        <w:adjustRightInd w:val="0"/>
        <w:ind w:left="-142"/>
        <w:rPr>
          <w:lang w:val="cy-GB"/>
        </w:rPr>
      </w:pPr>
    </w:p>
    <w:p w14:paraId="642681B4" w14:textId="51D08EE7" w:rsidR="0093364A" w:rsidRDefault="0093364A" w:rsidP="00793419">
      <w:pPr>
        <w:autoSpaceDE w:val="0"/>
        <w:autoSpaceDN w:val="0"/>
        <w:adjustRightInd w:val="0"/>
        <w:ind w:left="-142"/>
        <w:rPr>
          <w:lang w:val="cy-GB"/>
        </w:rPr>
      </w:pPr>
    </w:p>
    <w:p w14:paraId="4907189F" w14:textId="0BD5B9B1" w:rsidR="0093364A" w:rsidRDefault="0093364A" w:rsidP="00793419">
      <w:pPr>
        <w:autoSpaceDE w:val="0"/>
        <w:autoSpaceDN w:val="0"/>
        <w:adjustRightInd w:val="0"/>
        <w:ind w:left="-142"/>
        <w:rPr>
          <w:lang w:val="cy-GB"/>
        </w:rPr>
      </w:pPr>
    </w:p>
    <w:p w14:paraId="214171A0" w14:textId="14A4285F" w:rsidR="0093364A" w:rsidRDefault="0093364A" w:rsidP="00793419">
      <w:pPr>
        <w:autoSpaceDE w:val="0"/>
        <w:autoSpaceDN w:val="0"/>
        <w:adjustRightInd w:val="0"/>
        <w:ind w:left="-142"/>
        <w:rPr>
          <w:lang w:val="cy-GB"/>
        </w:rPr>
      </w:pPr>
    </w:p>
    <w:p w14:paraId="78AD9402" w14:textId="77777777" w:rsidR="0093364A" w:rsidRDefault="0093364A" w:rsidP="00793419">
      <w:pPr>
        <w:autoSpaceDE w:val="0"/>
        <w:autoSpaceDN w:val="0"/>
        <w:adjustRightInd w:val="0"/>
        <w:ind w:left="-142"/>
        <w:rPr>
          <w:lang w:val="cy-GB"/>
        </w:rPr>
      </w:pPr>
    </w:p>
    <w:p w14:paraId="128966B5" w14:textId="77777777" w:rsidR="00793419" w:rsidRDefault="00793419" w:rsidP="00793419">
      <w:pPr>
        <w:autoSpaceDE w:val="0"/>
        <w:autoSpaceDN w:val="0"/>
        <w:adjustRightInd w:val="0"/>
        <w:ind w:left="-142"/>
        <w:rPr>
          <w:b/>
          <w:bCs/>
          <w:lang w:val="cy-GB"/>
        </w:rPr>
      </w:pPr>
      <w:r>
        <w:rPr>
          <w:b/>
          <w:bCs/>
          <w:lang w:val="cy-GB"/>
        </w:rPr>
        <w:lastRenderedPageBreak/>
        <w:t>Gweithgaredd dysgu</w:t>
      </w:r>
    </w:p>
    <w:p w14:paraId="128966B6" w14:textId="77777777" w:rsidR="00793419" w:rsidRDefault="00793419" w:rsidP="00793419">
      <w:pPr>
        <w:autoSpaceDE w:val="0"/>
        <w:autoSpaceDN w:val="0"/>
        <w:adjustRightInd w:val="0"/>
        <w:ind w:left="-142"/>
        <w:rPr>
          <w:lang w:val="cy-GB"/>
        </w:rPr>
      </w:pPr>
      <w:r>
        <w:rPr>
          <w:lang w:val="cy-GB"/>
        </w:rPr>
        <w:t>Darllenwch yr astudiaeth achos am Dafydd ac atebwch y cwestiynau.</w:t>
      </w:r>
    </w:p>
    <w:p w14:paraId="128966B7" w14:textId="77777777" w:rsidR="00793419" w:rsidRDefault="00793419" w:rsidP="00793419">
      <w:pPr>
        <w:autoSpaceDE w:val="0"/>
        <w:autoSpaceDN w:val="0"/>
        <w:adjustRightInd w:val="0"/>
        <w:ind w:left="-142"/>
        <w:rPr>
          <w:b/>
          <w:bCs/>
          <w:lang w:val="cy-GB"/>
        </w:rPr>
      </w:pPr>
      <w:r>
        <w:rPr>
          <w:b/>
          <w:bCs/>
          <w:lang w:val="cy-GB"/>
        </w:rPr>
        <w:t>Astudiaeth achos</w:t>
      </w:r>
    </w:p>
    <w:p w14:paraId="128966B8" w14:textId="77777777" w:rsidR="00793419" w:rsidRDefault="00793419" w:rsidP="00793419">
      <w:pPr>
        <w:autoSpaceDE w:val="0"/>
        <w:autoSpaceDN w:val="0"/>
        <w:adjustRightInd w:val="0"/>
        <w:ind w:left="-142"/>
        <w:rPr>
          <w:lang w:val="cy-GB"/>
        </w:rPr>
      </w:pPr>
      <w:r>
        <w:rPr>
          <w:lang w:val="cy-GB"/>
        </w:rPr>
        <w:t xml:space="preserve">Ychydig o sgiliau cyfathrebu llafar sydd gan Dafydd. Mae’n anodd ei ddeall yn siarad ac nid oes ganddo eirfa eang. Rydych chi’n mynd â Dafydd i gaffi </w:t>
      </w:r>
      <w:r w:rsidR="005009E5">
        <w:rPr>
          <w:lang w:val="cy-GB"/>
        </w:rPr>
        <w:t>i gael te</w:t>
      </w:r>
      <w:r>
        <w:rPr>
          <w:lang w:val="cy-GB"/>
        </w:rPr>
        <w:t xml:space="preserve"> yn aml ac mae’n hoffi archebu a thalu am ei bryd ei hun. Mae hyn wedi gweithio’n dda bob tro gan fod yr un aelod o staff wedi bod yn gweini yn y caffi ac wedi dod i ddeall Dafydd dros amser. Ond nid yw’r aelod o staff yn gweithio y tro hwn ac mae yna rywun newydd yn gweini. Pan mae Dafydd yn ceisio archebu ei fwyd nid yw’r gweithiwr yn gallu ei ddeall. Mae Dafydd yn mynd yn rhwystredig a gofidus ac mae’r gweithiwr caffi yn ceisio siarad â chi yn lle Dafydd.</w:t>
      </w: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8"/>
      </w:tblGrid>
      <w:tr w:rsidR="00793419" w:rsidRPr="00E751E6" w14:paraId="128966C2" w14:textId="77777777">
        <w:tc>
          <w:tcPr>
            <w:tcW w:w="13948" w:type="dxa"/>
            <w:tcBorders>
              <w:top w:val="single" w:sz="6" w:space="0" w:color="auto"/>
              <w:left w:val="single" w:sz="6" w:space="0" w:color="auto"/>
              <w:bottom w:val="single" w:sz="6" w:space="0" w:color="auto"/>
              <w:right w:val="single" w:sz="6" w:space="0" w:color="auto"/>
            </w:tcBorders>
          </w:tcPr>
          <w:p w14:paraId="128966B9" w14:textId="77777777" w:rsidR="006A7F5E" w:rsidRDefault="00793419">
            <w:pPr>
              <w:autoSpaceDE w:val="0"/>
              <w:autoSpaceDN w:val="0"/>
              <w:adjustRightInd w:val="0"/>
              <w:spacing w:after="0"/>
              <w:rPr>
                <w:lang w:val="cy-GB"/>
              </w:rPr>
            </w:pPr>
            <w:r w:rsidRPr="006A7F5E">
              <w:rPr>
                <w:lang w:val="cy-GB"/>
              </w:rPr>
              <w:t>Nodiadau’r gweithlyfr</w:t>
            </w:r>
            <w:r>
              <w:rPr>
                <w:sz w:val="22"/>
                <w:szCs w:val="22"/>
                <w:lang w:val="cy-GB"/>
              </w:rPr>
              <w:t xml:space="preserve">  </w:t>
            </w:r>
          </w:p>
          <w:p w14:paraId="128966BA" w14:textId="77777777" w:rsidR="006A7F5E" w:rsidRDefault="006A7F5E">
            <w:pPr>
              <w:autoSpaceDE w:val="0"/>
              <w:autoSpaceDN w:val="0"/>
              <w:adjustRightInd w:val="0"/>
              <w:spacing w:after="0"/>
              <w:rPr>
                <w:lang w:val="cy-GB"/>
              </w:rPr>
            </w:pPr>
          </w:p>
          <w:p w14:paraId="128966BB" w14:textId="77777777" w:rsidR="006A7F5E" w:rsidRDefault="00793419">
            <w:pPr>
              <w:autoSpaceDE w:val="0"/>
              <w:autoSpaceDN w:val="0"/>
              <w:adjustRightInd w:val="0"/>
              <w:spacing w:after="0"/>
              <w:rPr>
                <w:lang w:val="cy-GB"/>
              </w:rPr>
            </w:pPr>
            <w:r>
              <w:rPr>
                <w:lang w:val="cy-GB"/>
              </w:rPr>
              <w:t>1. Beth allech chi ei wneud i helpu Dafydd a’r gweithiwr caffi i gyfathrebu’n effeithiol?</w:t>
            </w:r>
            <w:r>
              <w:rPr>
                <w:rFonts w:ascii="Calibri" w:hAnsi="Calibri" w:cs="Calibri"/>
                <w:sz w:val="22"/>
                <w:szCs w:val="22"/>
                <w:lang w:val="cy-GB"/>
              </w:rPr>
              <w:t xml:space="preserve"> </w:t>
            </w:r>
            <w:r>
              <w:rPr>
                <w:sz w:val="22"/>
                <w:szCs w:val="22"/>
                <w:lang w:val="cy-GB"/>
              </w:rPr>
              <w:t xml:space="preserve"> </w:t>
            </w:r>
          </w:p>
          <w:p w14:paraId="128966BC" w14:textId="77777777" w:rsidR="006A7F5E" w:rsidRDefault="006A7F5E">
            <w:pPr>
              <w:autoSpaceDE w:val="0"/>
              <w:autoSpaceDN w:val="0"/>
              <w:adjustRightInd w:val="0"/>
              <w:spacing w:after="0"/>
              <w:rPr>
                <w:lang w:val="cy-GB"/>
              </w:rPr>
            </w:pPr>
          </w:p>
          <w:p w14:paraId="128966BD" w14:textId="77777777" w:rsidR="006A7F5E" w:rsidRDefault="00793419">
            <w:pPr>
              <w:autoSpaceDE w:val="0"/>
              <w:autoSpaceDN w:val="0"/>
              <w:adjustRightInd w:val="0"/>
              <w:spacing w:after="0"/>
              <w:rPr>
                <w:lang w:val="cy-GB"/>
              </w:rPr>
            </w:pPr>
            <w:r>
              <w:rPr>
                <w:lang w:val="cy-GB"/>
              </w:rPr>
              <w:t>2. Pam mae hyn yn bwysig?</w:t>
            </w:r>
            <w:r>
              <w:rPr>
                <w:rFonts w:ascii="Calibri" w:hAnsi="Calibri" w:cs="Calibri"/>
                <w:sz w:val="22"/>
                <w:szCs w:val="22"/>
                <w:lang w:val="cy-GB"/>
              </w:rPr>
              <w:t xml:space="preserve"> </w:t>
            </w:r>
            <w:r>
              <w:rPr>
                <w:sz w:val="22"/>
                <w:szCs w:val="22"/>
                <w:lang w:val="cy-GB"/>
              </w:rPr>
              <w:t xml:space="preserve"> </w:t>
            </w:r>
          </w:p>
          <w:p w14:paraId="128966BE" w14:textId="77777777" w:rsidR="006A7F5E" w:rsidRDefault="006A7F5E">
            <w:pPr>
              <w:autoSpaceDE w:val="0"/>
              <w:autoSpaceDN w:val="0"/>
              <w:adjustRightInd w:val="0"/>
              <w:spacing w:after="0"/>
              <w:rPr>
                <w:lang w:val="cy-GB"/>
              </w:rPr>
            </w:pPr>
          </w:p>
          <w:p w14:paraId="128966BF" w14:textId="77777777" w:rsidR="006A7F5E" w:rsidRDefault="00793419">
            <w:pPr>
              <w:autoSpaceDE w:val="0"/>
              <w:autoSpaceDN w:val="0"/>
              <w:adjustRightInd w:val="0"/>
              <w:spacing w:after="0"/>
              <w:rPr>
                <w:rFonts w:ascii="Calibri" w:hAnsi="Calibri" w:cs="Calibri"/>
                <w:lang w:val="cy-GB"/>
              </w:rPr>
            </w:pPr>
            <w:r>
              <w:rPr>
                <w:lang w:val="cy-GB"/>
              </w:rPr>
              <w:t xml:space="preserve">3. Sut fyddech </w:t>
            </w:r>
            <w:r w:rsidR="005009E5">
              <w:rPr>
                <w:lang w:val="cy-GB"/>
              </w:rPr>
              <w:t>chi’n mynd ati i gael gwybod</w:t>
            </w:r>
            <w:r>
              <w:rPr>
                <w:lang w:val="cy-GB"/>
              </w:rPr>
              <w:t xml:space="preserve"> am anghenion, dymuniadau a hoffterau cyfathrebu ac iaith plentyn neu berson ifanc?</w:t>
            </w:r>
            <w:r>
              <w:rPr>
                <w:rFonts w:ascii="Calibri" w:hAnsi="Calibri" w:cs="Calibri"/>
                <w:sz w:val="22"/>
                <w:szCs w:val="22"/>
                <w:lang w:val="cy-GB"/>
              </w:rPr>
              <w:t xml:space="preserve">  </w:t>
            </w:r>
          </w:p>
          <w:p w14:paraId="128966C0" w14:textId="77777777" w:rsidR="006A7F5E" w:rsidRDefault="006A7F5E">
            <w:pPr>
              <w:autoSpaceDE w:val="0"/>
              <w:autoSpaceDN w:val="0"/>
              <w:adjustRightInd w:val="0"/>
              <w:spacing w:after="0"/>
              <w:rPr>
                <w:rFonts w:ascii="Calibri" w:hAnsi="Calibri" w:cs="Calibri"/>
                <w:lang w:val="cy-GB"/>
              </w:rPr>
            </w:pPr>
          </w:p>
          <w:p w14:paraId="128966C1" w14:textId="77777777" w:rsidR="00793419" w:rsidRDefault="00793419">
            <w:pPr>
              <w:autoSpaceDE w:val="0"/>
              <w:autoSpaceDN w:val="0"/>
              <w:adjustRightInd w:val="0"/>
              <w:spacing w:after="0"/>
              <w:rPr>
                <w:lang w:val="cy-GB"/>
              </w:rPr>
            </w:pPr>
            <w:r>
              <w:rPr>
                <w:lang w:val="cy-GB"/>
              </w:rPr>
              <w:t xml:space="preserve">4. Rhowch dair enghraifft o sut y bydd cyfnod datblygu plentyn neu berson ifanc yn effeithio ar ei sgiliau cyfathrebu.  </w:t>
            </w:r>
          </w:p>
        </w:tc>
      </w:tr>
    </w:tbl>
    <w:p w14:paraId="128966C3" w14:textId="77777777" w:rsidR="00793419" w:rsidRDefault="00793419" w:rsidP="00793419">
      <w:pPr>
        <w:autoSpaceDE w:val="0"/>
        <w:autoSpaceDN w:val="0"/>
        <w:adjustRightInd w:val="0"/>
        <w:rPr>
          <w:lang w:val="cy-GB"/>
        </w:rPr>
      </w:pPr>
    </w:p>
    <w:p w14:paraId="128966C4" w14:textId="1924CFB4" w:rsidR="00793419" w:rsidRDefault="00793419" w:rsidP="00793419">
      <w:pPr>
        <w:autoSpaceDE w:val="0"/>
        <w:autoSpaceDN w:val="0"/>
        <w:adjustRightInd w:val="0"/>
        <w:ind w:left="-142"/>
        <w:rPr>
          <w:lang w:val="cy-GB"/>
        </w:rPr>
      </w:pPr>
      <w:r>
        <w:rPr>
          <w:lang w:val="cy-GB"/>
        </w:rPr>
        <w:t xml:space="preserve">Gofynnwch i’ch rheolwr arsylwi ar eich ffordd o gyfathrebu gyda phlentyn rydych chi’n ei gefnogi a rhoi adborth ar eich ymarfer. Gofynnwch i’r rheolwr gofnodi’r adborth hwn yn y </w:t>
      </w:r>
      <w:r w:rsidR="00B654FD">
        <w:rPr>
          <w:lang w:val="cy-GB"/>
        </w:rPr>
        <w:t>lle</w:t>
      </w:r>
      <w:r>
        <w:rPr>
          <w:lang w:val="cy-GB"/>
        </w:rPr>
        <w:t xml:space="preserve"> isod. Os nad ydych wedi’ch cyflogi eto, gadewch hwn yn wag a dychwelwch ato eto.</w:t>
      </w: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8"/>
      </w:tblGrid>
      <w:tr w:rsidR="00793419" w14:paraId="128966C6" w14:textId="77777777">
        <w:tc>
          <w:tcPr>
            <w:tcW w:w="13948" w:type="dxa"/>
            <w:tcBorders>
              <w:top w:val="single" w:sz="6" w:space="0" w:color="auto"/>
              <w:left w:val="single" w:sz="6" w:space="0" w:color="auto"/>
              <w:bottom w:val="single" w:sz="6" w:space="0" w:color="auto"/>
              <w:right w:val="single" w:sz="6" w:space="0" w:color="auto"/>
            </w:tcBorders>
          </w:tcPr>
          <w:p w14:paraId="11EC422B" w14:textId="77777777" w:rsidR="00793419" w:rsidRDefault="00793419">
            <w:pPr>
              <w:autoSpaceDE w:val="0"/>
              <w:autoSpaceDN w:val="0"/>
              <w:adjustRightInd w:val="0"/>
              <w:spacing w:after="0"/>
              <w:rPr>
                <w:lang w:val="cy-GB"/>
              </w:rPr>
            </w:pPr>
            <w:r w:rsidRPr="006A7F5E">
              <w:rPr>
                <w:lang w:val="cy-GB"/>
              </w:rPr>
              <w:t xml:space="preserve">Nodiadau’r gweithlyfr  </w:t>
            </w:r>
          </w:p>
          <w:p w14:paraId="33231C95" w14:textId="77777777" w:rsidR="0093364A" w:rsidRDefault="0093364A">
            <w:pPr>
              <w:autoSpaceDE w:val="0"/>
              <w:autoSpaceDN w:val="0"/>
              <w:adjustRightInd w:val="0"/>
              <w:spacing w:after="0"/>
              <w:rPr>
                <w:lang w:val="cy-GB"/>
              </w:rPr>
            </w:pPr>
          </w:p>
          <w:p w14:paraId="128966C5" w14:textId="18A2A866" w:rsidR="0093364A" w:rsidRPr="006A7F5E" w:rsidRDefault="0093364A">
            <w:pPr>
              <w:autoSpaceDE w:val="0"/>
              <w:autoSpaceDN w:val="0"/>
              <w:adjustRightInd w:val="0"/>
              <w:spacing w:after="0"/>
            </w:pPr>
          </w:p>
        </w:tc>
      </w:tr>
    </w:tbl>
    <w:p w14:paraId="128966C8" w14:textId="77777777" w:rsidR="00793419" w:rsidRDefault="00793419" w:rsidP="00793419">
      <w:pPr>
        <w:autoSpaceDE w:val="0"/>
        <w:autoSpaceDN w:val="0"/>
        <w:adjustRightInd w:val="0"/>
        <w:ind w:left="-142"/>
        <w:rPr>
          <w:b/>
          <w:bCs/>
          <w:lang w:val="cy-GB"/>
        </w:rPr>
      </w:pPr>
      <w:r>
        <w:rPr>
          <w:b/>
          <w:bCs/>
          <w:lang w:val="cy-GB"/>
        </w:rPr>
        <w:lastRenderedPageBreak/>
        <w:t>Gweithgaredd dysgu</w:t>
      </w:r>
    </w:p>
    <w:p w14:paraId="128966C9" w14:textId="77777777" w:rsidR="00793419" w:rsidRDefault="00793419" w:rsidP="00793419">
      <w:pPr>
        <w:autoSpaceDE w:val="0"/>
        <w:autoSpaceDN w:val="0"/>
        <w:adjustRightInd w:val="0"/>
        <w:ind w:left="-142"/>
        <w:rPr>
          <w:lang w:val="cy-GB"/>
        </w:rPr>
      </w:pPr>
      <w:r>
        <w:rPr>
          <w:lang w:val="cy-GB"/>
        </w:rPr>
        <w:t>Sut mae’r arsylwi a’r adborth hwn wedi’ch helpu chi i feddwl am eich ymarfer? Beth ddysgoch chi am y ffordd rydych chi’n cyfathrebu? Os nad ydych wedi’ch cyflogi eto, gadewch hwn yn wag a dychwelwch ato eto.</w:t>
      </w: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8"/>
      </w:tblGrid>
      <w:tr w:rsidR="00793419" w14:paraId="128966CB" w14:textId="77777777">
        <w:tc>
          <w:tcPr>
            <w:tcW w:w="13948" w:type="dxa"/>
            <w:tcBorders>
              <w:top w:val="single" w:sz="6" w:space="0" w:color="auto"/>
              <w:left w:val="single" w:sz="6" w:space="0" w:color="auto"/>
              <w:bottom w:val="single" w:sz="6" w:space="0" w:color="auto"/>
              <w:right w:val="single" w:sz="6" w:space="0" w:color="auto"/>
            </w:tcBorders>
          </w:tcPr>
          <w:p w14:paraId="128966CA" w14:textId="77777777" w:rsidR="00793419" w:rsidRPr="006A7F5E" w:rsidRDefault="00793419">
            <w:pPr>
              <w:autoSpaceDE w:val="0"/>
              <w:autoSpaceDN w:val="0"/>
              <w:adjustRightInd w:val="0"/>
              <w:spacing w:after="0"/>
            </w:pPr>
            <w:r w:rsidRPr="006A7F5E">
              <w:rPr>
                <w:lang w:val="cy-GB"/>
              </w:rPr>
              <w:t xml:space="preserve">Nodiadau’r gweithlyfr  </w:t>
            </w:r>
          </w:p>
        </w:tc>
      </w:tr>
    </w:tbl>
    <w:p w14:paraId="128966CC" w14:textId="77777777" w:rsidR="00793419" w:rsidRDefault="00793419" w:rsidP="00793419">
      <w:pPr>
        <w:autoSpaceDE w:val="0"/>
        <w:autoSpaceDN w:val="0"/>
        <w:adjustRightInd w:val="0"/>
        <w:rPr>
          <w:lang w:val="cy-GB"/>
        </w:rPr>
      </w:pPr>
    </w:p>
    <w:p w14:paraId="128966CD" w14:textId="77777777" w:rsidR="00793419" w:rsidRDefault="00793419" w:rsidP="00793419">
      <w:pPr>
        <w:autoSpaceDE w:val="0"/>
        <w:autoSpaceDN w:val="0"/>
        <w:adjustRightInd w:val="0"/>
        <w:ind w:left="-142"/>
        <w:rPr>
          <w:b/>
          <w:bCs/>
          <w:lang w:val="cy-GB"/>
        </w:rPr>
      </w:pPr>
      <w:r>
        <w:rPr>
          <w:b/>
          <w:bCs/>
          <w:lang w:val="cy-GB"/>
        </w:rPr>
        <w:t>2.8 Y Gymraeg a diwylliant Cymr</w:t>
      </w:r>
      <w:r w:rsidR="005009E5">
        <w:rPr>
          <w:b/>
          <w:bCs/>
          <w:lang w:val="cy-GB"/>
        </w:rPr>
        <w:t>eig</w:t>
      </w:r>
    </w:p>
    <w:p w14:paraId="128966CE" w14:textId="77777777" w:rsidR="00793419" w:rsidRDefault="00793419" w:rsidP="00793419">
      <w:pPr>
        <w:autoSpaceDE w:val="0"/>
        <w:autoSpaceDN w:val="0"/>
        <w:adjustRightInd w:val="0"/>
        <w:spacing w:after="0" w:line="240" w:lineRule="auto"/>
        <w:ind w:left="-142"/>
        <w:rPr>
          <w:lang w:val="cy-GB"/>
        </w:rPr>
      </w:pPr>
      <w:r>
        <w:rPr>
          <w:lang w:val="cy-GB"/>
        </w:rPr>
        <w:t xml:space="preserve">Bydd y plant a’r bobl ifanc rydych chi’n gweithio gyda nhw yn dod o </w:t>
      </w:r>
      <w:r w:rsidR="005009E5">
        <w:rPr>
          <w:lang w:val="cy-GB"/>
        </w:rPr>
        <w:t xml:space="preserve">lawer o </w:t>
      </w:r>
      <w:r>
        <w:rPr>
          <w:lang w:val="cy-GB"/>
        </w:rPr>
        <w:t xml:space="preserve">gefndiroedd amrywiol. Mae cydnabod a diwallu eu hanghenion ieithyddol yn gysylltiedig â chanlyniadau gofal a chymorth o ansawdd da. Mae yna amrywiaeth o adnoddau ar gael i’ch helpu chi i ddatblygu eich gwybodaeth a’ch dealltwriaeth o hyn mewn perthynas </w:t>
      </w:r>
      <w:r w:rsidR="005009E5">
        <w:rPr>
          <w:lang w:val="cy-GB"/>
        </w:rPr>
        <w:t>â’r Gymraeg a diwylliant Cymreig</w:t>
      </w:r>
      <w:r>
        <w:rPr>
          <w:lang w:val="cy-GB"/>
        </w:rPr>
        <w:t>.</w:t>
      </w:r>
    </w:p>
    <w:p w14:paraId="128966CF" w14:textId="77777777" w:rsidR="00793419" w:rsidRDefault="00793419" w:rsidP="00793419">
      <w:pPr>
        <w:autoSpaceDE w:val="0"/>
        <w:autoSpaceDN w:val="0"/>
        <w:adjustRightInd w:val="0"/>
        <w:spacing w:after="0" w:line="240" w:lineRule="auto"/>
        <w:rPr>
          <w:lang w:val="cy-GB"/>
        </w:rPr>
      </w:pPr>
    </w:p>
    <w:p w14:paraId="128966D0" w14:textId="77777777" w:rsidR="00793419" w:rsidRDefault="00793419" w:rsidP="00793419">
      <w:pPr>
        <w:autoSpaceDE w:val="0"/>
        <w:autoSpaceDN w:val="0"/>
        <w:adjustRightInd w:val="0"/>
        <w:spacing w:after="0" w:line="240" w:lineRule="auto"/>
        <w:rPr>
          <w:b/>
          <w:bCs/>
          <w:lang w:val="cy-GB"/>
        </w:rPr>
      </w:pPr>
      <w:r>
        <w:rPr>
          <w:b/>
          <w:bCs/>
          <w:lang w:val="cy-GB"/>
        </w:rPr>
        <w:t>Gweithgaredd dysgu</w:t>
      </w:r>
    </w:p>
    <w:p w14:paraId="128966D1" w14:textId="77777777" w:rsidR="00793419" w:rsidRDefault="00793419" w:rsidP="00793419">
      <w:pPr>
        <w:autoSpaceDE w:val="0"/>
        <w:autoSpaceDN w:val="0"/>
        <w:adjustRightInd w:val="0"/>
        <w:spacing w:after="0" w:line="240" w:lineRule="auto"/>
        <w:rPr>
          <w:b/>
          <w:bCs/>
          <w:lang w:val="cy-GB"/>
        </w:rPr>
      </w:pPr>
    </w:p>
    <w:p w14:paraId="128966D2" w14:textId="22E85474" w:rsidR="00793419" w:rsidRPr="005009E5" w:rsidRDefault="00793419" w:rsidP="00793419">
      <w:pPr>
        <w:autoSpaceDE w:val="0"/>
        <w:autoSpaceDN w:val="0"/>
        <w:adjustRightInd w:val="0"/>
      </w:pPr>
      <w:r>
        <w:rPr>
          <w:lang w:val="cy-GB"/>
        </w:rPr>
        <w:t>Gwyliwch y clipiau ffilm ‘</w:t>
      </w:r>
      <w:r>
        <w:rPr>
          <w:color w:val="0000FF"/>
          <w:u w:val="single"/>
          <w:lang w:val="cy-GB"/>
        </w:rPr>
        <w:t>’’</w:t>
      </w:r>
      <w:proofErr w:type="spellStart"/>
      <w:r>
        <w:t>fideos</w:t>
      </w:r>
      <w:proofErr w:type="spellEnd"/>
      <w:r>
        <w:t xml:space="preserve"> </w:t>
      </w:r>
      <w:proofErr w:type="spellStart"/>
      <w:r>
        <w:t>gwireddu</w:t>
      </w:r>
      <w:r w:rsidR="005009E5">
        <w:t>’r</w:t>
      </w:r>
      <w:proofErr w:type="spellEnd"/>
      <w:r w:rsidR="005009E5">
        <w:t xml:space="preserve"> </w:t>
      </w:r>
      <w:proofErr w:type="spellStart"/>
      <w:r w:rsidR="005009E5">
        <w:t>cynnig</w:t>
      </w:r>
      <w:proofErr w:type="spellEnd"/>
      <w:r w:rsidR="005009E5">
        <w:t xml:space="preserve"> </w:t>
      </w:r>
      <w:proofErr w:type="spellStart"/>
      <w:r w:rsidR="005009E5">
        <w:t>rhagweithiol</w:t>
      </w:r>
      <w:proofErr w:type="spellEnd"/>
      <w:r w:rsidR="006905B2" w:rsidRPr="00630919">
        <w:rPr>
          <w:rStyle w:val="FootnoteReference"/>
          <w:lang w:val="cy-GB"/>
        </w:rPr>
        <w:footnoteReference w:id="4"/>
      </w:r>
      <w:r>
        <w:rPr>
          <w:lang w:val="cy-GB"/>
        </w:rPr>
        <w:t xml:space="preserve"> ar dudalennau Gweithio yn Gymraeg ar wefan Gofal Cymdeithasol Cymru. Edrychwch ar rai o’r adnoddau eraill sydd gennym cyn ateb y cwestiynau yn y </w:t>
      </w:r>
      <w:r w:rsidR="00B654FD">
        <w:rPr>
          <w:lang w:val="cy-GB"/>
        </w:rPr>
        <w:t>lle</w:t>
      </w:r>
      <w:r>
        <w:rPr>
          <w:lang w:val="cy-GB"/>
        </w:rPr>
        <w:t xml:space="preserve"> isod.</w:t>
      </w:r>
    </w:p>
    <w:p w14:paraId="128966D3" w14:textId="77777777" w:rsidR="00793419" w:rsidRDefault="00793419" w:rsidP="00793419">
      <w:pPr>
        <w:autoSpaceDE w:val="0"/>
        <w:autoSpaceDN w:val="0"/>
        <w:adjustRightInd w:val="0"/>
        <w:spacing w:after="0" w:line="240" w:lineRule="auto"/>
        <w:rPr>
          <w:lang w:val="cy-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8"/>
      </w:tblGrid>
      <w:tr w:rsidR="00793419" w14:paraId="128966DD" w14:textId="77777777">
        <w:tc>
          <w:tcPr>
            <w:tcW w:w="13948" w:type="dxa"/>
            <w:tcBorders>
              <w:top w:val="single" w:sz="6" w:space="0" w:color="auto"/>
              <w:left w:val="single" w:sz="6" w:space="0" w:color="auto"/>
              <w:bottom w:val="single" w:sz="6" w:space="0" w:color="auto"/>
              <w:right w:val="single" w:sz="6" w:space="0" w:color="auto"/>
            </w:tcBorders>
          </w:tcPr>
          <w:p w14:paraId="128966D4" w14:textId="77777777" w:rsidR="006A7F5E" w:rsidRDefault="00793419">
            <w:pPr>
              <w:autoSpaceDE w:val="0"/>
              <w:autoSpaceDN w:val="0"/>
              <w:adjustRightInd w:val="0"/>
              <w:spacing w:after="0"/>
              <w:rPr>
                <w:lang w:val="cy-GB"/>
              </w:rPr>
            </w:pPr>
            <w:r w:rsidRPr="006A7F5E">
              <w:rPr>
                <w:lang w:val="cy-GB"/>
              </w:rPr>
              <w:t xml:space="preserve">Nodiadau’r gweithlyfr </w:t>
            </w:r>
          </w:p>
          <w:p w14:paraId="128966D5" w14:textId="77777777" w:rsidR="006A7F5E" w:rsidRDefault="006A7F5E">
            <w:pPr>
              <w:autoSpaceDE w:val="0"/>
              <w:autoSpaceDN w:val="0"/>
              <w:adjustRightInd w:val="0"/>
              <w:spacing w:after="0"/>
              <w:rPr>
                <w:lang w:val="cy-GB"/>
              </w:rPr>
            </w:pPr>
          </w:p>
          <w:p w14:paraId="128966D6" w14:textId="77777777" w:rsidR="006A7F5E" w:rsidRDefault="00793419">
            <w:pPr>
              <w:autoSpaceDE w:val="0"/>
              <w:autoSpaceDN w:val="0"/>
              <w:adjustRightInd w:val="0"/>
              <w:spacing w:after="0"/>
              <w:rPr>
                <w:lang w:val="cy-GB"/>
              </w:rPr>
            </w:pPr>
            <w:r w:rsidRPr="006A7F5E">
              <w:rPr>
                <w:lang w:val="cy-GB"/>
              </w:rPr>
              <w:t>1. Pam ei bod hi’n bwysig cydnabod a chefno</w:t>
            </w:r>
            <w:r w:rsidR="005009E5">
              <w:rPr>
                <w:lang w:val="cy-GB"/>
              </w:rPr>
              <w:t>gi’r Gymraeg a diwylliant Cymrei</w:t>
            </w:r>
            <w:r w:rsidRPr="006A7F5E">
              <w:rPr>
                <w:lang w:val="cy-GB"/>
              </w:rPr>
              <w:t xml:space="preserve">g ym maes iechyd a gofal cymdeithasol? Gallwch gyfeirio at yr astudiaeth achos flaenorol ar Daniel.  </w:t>
            </w:r>
          </w:p>
          <w:p w14:paraId="128966D7" w14:textId="77777777" w:rsidR="006A7F5E" w:rsidRDefault="006A7F5E">
            <w:pPr>
              <w:autoSpaceDE w:val="0"/>
              <w:autoSpaceDN w:val="0"/>
              <w:adjustRightInd w:val="0"/>
              <w:spacing w:after="0"/>
              <w:rPr>
                <w:lang w:val="cy-GB"/>
              </w:rPr>
            </w:pPr>
          </w:p>
          <w:p w14:paraId="128966D8" w14:textId="77777777" w:rsidR="006A7F5E" w:rsidRDefault="00793419">
            <w:pPr>
              <w:autoSpaceDE w:val="0"/>
              <w:autoSpaceDN w:val="0"/>
              <w:adjustRightInd w:val="0"/>
              <w:spacing w:after="0"/>
              <w:rPr>
                <w:lang w:val="cy-GB"/>
              </w:rPr>
            </w:pPr>
            <w:r w:rsidRPr="006A7F5E">
              <w:rPr>
                <w:lang w:val="cy-GB"/>
              </w:rPr>
              <w:t xml:space="preserve">2. Pa ddeddfwriaeth a strategaethau cenedlaethol sy’n ceisio </w:t>
            </w:r>
            <w:r w:rsidR="005009E5">
              <w:rPr>
                <w:lang w:val="cy-GB"/>
              </w:rPr>
              <w:t>cefnogi</w:t>
            </w:r>
            <w:r w:rsidRPr="006A7F5E">
              <w:rPr>
                <w:lang w:val="cy-GB"/>
              </w:rPr>
              <w:t xml:space="preserve"> hyn?  </w:t>
            </w:r>
          </w:p>
          <w:p w14:paraId="128966D9" w14:textId="77777777" w:rsidR="006A7F5E" w:rsidRDefault="006A7F5E">
            <w:pPr>
              <w:autoSpaceDE w:val="0"/>
              <w:autoSpaceDN w:val="0"/>
              <w:adjustRightInd w:val="0"/>
              <w:spacing w:after="0"/>
              <w:rPr>
                <w:lang w:val="cy-GB"/>
              </w:rPr>
            </w:pPr>
          </w:p>
          <w:p w14:paraId="128966DA" w14:textId="77777777" w:rsidR="006A7F5E" w:rsidRDefault="00793419">
            <w:pPr>
              <w:autoSpaceDE w:val="0"/>
              <w:autoSpaceDN w:val="0"/>
              <w:adjustRightInd w:val="0"/>
              <w:spacing w:after="0"/>
              <w:rPr>
                <w:lang w:val="cy-GB"/>
              </w:rPr>
            </w:pPr>
            <w:r w:rsidRPr="006A7F5E">
              <w:rPr>
                <w:lang w:val="cy-GB"/>
              </w:rPr>
              <w:t xml:space="preserve">3. Amlinellwch egwyddorion Mwy na Geiriau.  </w:t>
            </w:r>
          </w:p>
          <w:p w14:paraId="128966DB" w14:textId="77777777" w:rsidR="006A7F5E" w:rsidRDefault="006A7F5E">
            <w:pPr>
              <w:autoSpaceDE w:val="0"/>
              <w:autoSpaceDN w:val="0"/>
              <w:adjustRightInd w:val="0"/>
              <w:spacing w:after="0"/>
              <w:rPr>
                <w:lang w:val="cy-GB"/>
              </w:rPr>
            </w:pPr>
          </w:p>
          <w:p w14:paraId="128966DC" w14:textId="77777777" w:rsidR="00793419" w:rsidRPr="006A7F5E" w:rsidRDefault="00793419">
            <w:pPr>
              <w:autoSpaceDE w:val="0"/>
              <w:autoSpaceDN w:val="0"/>
              <w:adjustRightInd w:val="0"/>
              <w:spacing w:after="0"/>
              <w:rPr>
                <w:lang w:val="cy-GB"/>
              </w:rPr>
            </w:pPr>
            <w:r w:rsidRPr="005009E5">
              <w:rPr>
                <w:lang w:val="cy-GB"/>
              </w:rPr>
              <w:lastRenderedPageBreak/>
              <w:t xml:space="preserve">4. Amlinellwch ystyr y Cynnig Gweithredol. </w:t>
            </w:r>
          </w:p>
        </w:tc>
      </w:tr>
    </w:tbl>
    <w:p w14:paraId="128966DE" w14:textId="77777777" w:rsidR="00793419" w:rsidRDefault="00793419" w:rsidP="00793419">
      <w:pPr>
        <w:autoSpaceDE w:val="0"/>
        <w:autoSpaceDN w:val="0"/>
        <w:adjustRightInd w:val="0"/>
        <w:spacing w:after="0" w:line="240" w:lineRule="auto"/>
        <w:rPr>
          <w:lang w:val="cy-GB"/>
        </w:rPr>
      </w:pPr>
    </w:p>
    <w:p w14:paraId="128966DF" w14:textId="77777777" w:rsidR="00793419" w:rsidRDefault="00793419" w:rsidP="00793419">
      <w:pPr>
        <w:autoSpaceDE w:val="0"/>
        <w:autoSpaceDN w:val="0"/>
        <w:adjustRightInd w:val="0"/>
        <w:spacing w:after="0" w:line="240" w:lineRule="auto"/>
        <w:rPr>
          <w:b/>
          <w:bCs/>
          <w:lang w:val="cy-GB"/>
        </w:rPr>
      </w:pPr>
      <w:r>
        <w:rPr>
          <w:b/>
          <w:bCs/>
          <w:lang w:val="cy-GB"/>
        </w:rPr>
        <w:t>Gweithgaredd dysgu</w:t>
      </w:r>
    </w:p>
    <w:p w14:paraId="128966E0" w14:textId="77777777" w:rsidR="00793419" w:rsidRDefault="00793419" w:rsidP="00793419">
      <w:pPr>
        <w:autoSpaceDE w:val="0"/>
        <w:autoSpaceDN w:val="0"/>
        <w:adjustRightInd w:val="0"/>
        <w:spacing w:after="0" w:line="240" w:lineRule="auto"/>
        <w:rPr>
          <w:lang w:val="cy-GB"/>
        </w:rPr>
      </w:pPr>
    </w:p>
    <w:p w14:paraId="128966E1" w14:textId="5C2A83EE" w:rsidR="00793419" w:rsidRDefault="00793419" w:rsidP="00793419">
      <w:pPr>
        <w:autoSpaceDE w:val="0"/>
        <w:autoSpaceDN w:val="0"/>
        <w:adjustRightInd w:val="0"/>
        <w:spacing w:after="0" w:line="240" w:lineRule="auto"/>
        <w:rPr>
          <w:lang w:val="cy-GB"/>
        </w:rPr>
      </w:pPr>
      <w:r>
        <w:rPr>
          <w:lang w:val="cy-GB"/>
        </w:rPr>
        <w:t xml:space="preserve">Siaradwch â’ch rheolwr am sut y gallwch chi ddefnyddio egwyddorion Mwy na Geiriau yn eich gwaith a chofnodwch y pwyntiau pwysig yn y </w:t>
      </w:r>
      <w:r w:rsidR="00B654FD">
        <w:rPr>
          <w:lang w:val="cy-GB"/>
        </w:rPr>
        <w:t>lle</w:t>
      </w:r>
      <w:r>
        <w:rPr>
          <w:lang w:val="cy-GB"/>
        </w:rPr>
        <w:t xml:space="preserve"> isod. Os nad ydych wedi’ch cyflogi eto, gadewch hwn yn wag a dychwelwch ato eto.</w:t>
      </w:r>
    </w:p>
    <w:p w14:paraId="128966E2" w14:textId="77777777" w:rsidR="00793419" w:rsidRDefault="00793419" w:rsidP="00793419">
      <w:pPr>
        <w:autoSpaceDE w:val="0"/>
        <w:autoSpaceDN w:val="0"/>
        <w:adjustRightInd w:val="0"/>
        <w:spacing w:after="0" w:line="240" w:lineRule="auto"/>
        <w:rPr>
          <w:lang w:val="cy-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8"/>
      </w:tblGrid>
      <w:tr w:rsidR="00793419" w14:paraId="128966E4" w14:textId="77777777">
        <w:tc>
          <w:tcPr>
            <w:tcW w:w="13948" w:type="dxa"/>
            <w:tcBorders>
              <w:top w:val="single" w:sz="6" w:space="0" w:color="auto"/>
              <w:left w:val="single" w:sz="6" w:space="0" w:color="auto"/>
              <w:bottom w:val="single" w:sz="6" w:space="0" w:color="auto"/>
              <w:right w:val="single" w:sz="6" w:space="0" w:color="auto"/>
            </w:tcBorders>
          </w:tcPr>
          <w:p w14:paraId="0858F5D0" w14:textId="77777777" w:rsidR="00793419" w:rsidRDefault="00793419">
            <w:pPr>
              <w:autoSpaceDE w:val="0"/>
              <w:autoSpaceDN w:val="0"/>
              <w:adjustRightInd w:val="0"/>
              <w:spacing w:after="0"/>
              <w:rPr>
                <w:lang w:val="cy-GB"/>
              </w:rPr>
            </w:pPr>
            <w:r w:rsidRPr="006A7F5E">
              <w:rPr>
                <w:lang w:val="cy-GB"/>
              </w:rPr>
              <w:t xml:space="preserve">Nodiadau’r gweithlyfr  </w:t>
            </w:r>
          </w:p>
          <w:p w14:paraId="128966E3" w14:textId="0F8F5267" w:rsidR="00F9455E" w:rsidRPr="006A7F5E" w:rsidRDefault="00F9455E">
            <w:pPr>
              <w:autoSpaceDE w:val="0"/>
              <w:autoSpaceDN w:val="0"/>
              <w:adjustRightInd w:val="0"/>
              <w:spacing w:after="0"/>
            </w:pPr>
          </w:p>
        </w:tc>
      </w:tr>
    </w:tbl>
    <w:p w14:paraId="128966E5" w14:textId="77777777" w:rsidR="00793419" w:rsidRDefault="00793419" w:rsidP="00793419">
      <w:pPr>
        <w:autoSpaceDE w:val="0"/>
        <w:autoSpaceDN w:val="0"/>
        <w:adjustRightInd w:val="0"/>
        <w:rPr>
          <w:b/>
          <w:bCs/>
          <w:lang w:val="cy-GB"/>
        </w:rPr>
      </w:pPr>
    </w:p>
    <w:p w14:paraId="128966E6" w14:textId="77777777" w:rsidR="00793419" w:rsidRDefault="00793419" w:rsidP="00793419">
      <w:pPr>
        <w:autoSpaceDE w:val="0"/>
        <w:autoSpaceDN w:val="0"/>
        <w:adjustRightInd w:val="0"/>
        <w:spacing w:after="0" w:line="240" w:lineRule="auto"/>
        <w:rPr>
          <w:b/>
          <w:bCs/>
          <w:lang w:val="cy-GB"/>
        </w:rPr>
      </w:pPr>
      <w:r>
        <w:rPr>
          <w:b/>
          <w:bCs/>
          <w:lang w:val="cy-GB"/>
        </w:rPr>
        <w:t>2.9 Dulliau cadarnhaol o leihau arferion cyfyngol ym maes gofal cymdeithasol</w:t>
      </w:r>
    </w:p>
    <w:p w14:paraId="128966E7" w14:textId="77777777" w:rsidR="00793419" w:rsidRDefault="00793419" w:rsidP="00793419">
      <w:pPr>
        <w:autoSpaceDE w:val="0"/>
        <w:autoSpaceDN w:val="0"/>
        <w:adjustRightInd w:val="0"/>
        <w:spacing w:after="0" w:line="240" w:lineRule="auto"/>
        <w:rPr>
          <w:lang w:val="cy-GB"/>
        </w:rPr>
      </w:pPr>
    </w:p>
    <w:p w14:paraId="128966E8" w14:textId="77777777" w:rsidR="00793419" w:rsidRDefault="00793419" w:rsidP="00793419">
      <w:pPr>
        <w:autoSpaceDE w:val="0"/>
        <w:autoSpaceDN w:val="0"/>
        <w:adjustRightInd w:val="0"/>
        <w:spacing w:after="0" w:line="240" w:lineRule="auto"/>
        <w:rPr>
          <w:lang w:val="cy-GB"/>
        </w:rPr>
      </w:pPr>
      <w:r>
        <w:rPr>
          <w:lang w:val="cy-GB"/>
        </w:rPr>
        <w:t xml:space="preserve">Gall gweithio ym maes iechyd a gofal cymdeithasol roi boddhad mawr. Fodd bynnag, fel unrhyw swydd, gall fod yn anodd a gofyn llawer ar adegau. Gall cynnig gofal a chymorth i bobl agored i niwed, a all fod yn ofidus, ofnus, blin, dan straen, dryslyd neu sy’n ymddwyn mewn ffordd heriol, </w:t>
      </w:r>
      <w:r w:rsidR="005009E5">
        <w:rPr>
          <w:lang w:val="cy-GB"/>
        </w:rPr>
        <w:t>wneud i ni</w:t>
      </w:r>
      <w:r>
        <w:rPr>
          <w:lang w:val="cy-GB"/>
        </w:rPr>
        <w:t xml:space="preserve"> deimlo’n ddiymadferth, ofnus, blin, pryderus ac allan o’n dyfnder. Mae’n bwysig myfyrio ar beth sy’n digwydd o’ch cwmpas ar adegau fel hyn, sut rydych chi’n teimlo a pha gymorth rydych chi ei angen.</w:t>
      </w:r>
    </w:p>
    <w:p w14:paraId="128966E9" w14:textId="77777777" w:rsidR="00793419" w:rsidRDefault="00793419" w:rsidP="00793419">
      <w:pPr>
        <w:autoSpaceDE w:val="0"/>
        <w:autoSpaceDN w:val="0"/>
        <w:adjustRightInd w:val="0"/>
        <w:spacing w:after="0" w:line="240" w:lineRule="auto"/>
        <w:rPr>
          <w:lang w:val="cy-GB"/>
        </w:rPr>
      </w:pPr>
    </w:p>
    <w:p w14:paraId="128966EA" w14:textId="77777777" w:rsidR="00793419" w:rsidRDefault="00793419" w:rsidP="00793419">
      <w:pPr>
        <w:autoSpaceDE w:val="0"/>
        <w:autoSpaceDN w:val="0"/>
        <w:adjustRightInd w:val="0"/>
        <w:spacing w:after="0" w:line="240" w:lineRule="auto"/>
        <w:rPr>
          <w:lang w:val="cy-GB"/>
        </w:rPr>
      </w:pPr>
      <w:r>
        <w:rPr>
          <w:lang w:val="cy-GB"/>
        </w:rPr>
        <w:t>Bydd teimlo bod rhywun wedi gwrando a deall yr hyn rydy</w:t>
      </w:r>
      <w:r w:rsidR="005009E5">
        <w:rPr>
          <w:lang w:val="cy-GB"/>
        </w:rPr>
        <w:t>ch chi wedi’i ddweud, a bod gennych r</w:t>
      </w:r>
      <w:r>
        <w:rPr>
          <w:lang w:val="cy-GB"/>
        </w:rPr>
        <w:t>eolaeth ar eich bywyd yn cael effaith sylweddol ar eich ymddygiad. Ar adegau pan na fydd hyn yn wir byddwch yn fwy tebygol o deimlo’n ddiymadferth a gofidus ac o ymddwyn mewn ffordd heriol.</w:t>
      </w:r>
    </w:p>
    <w:p w14:paraId="128966EB" w14:textId="77777777" w:rsidR="00793419" w:rsidRDefault="00793419" w:rsidP="00793419">
      <w:pPr>
        <w:autoSpaceDE w:val="0"/>
        <w:autoSpaceDN w:val="0"/>
        <w:adjustRightInd w:val="0"/>
        <w:spacing w:after="0" w:line="240" w:lineRule="auto"/>
        <w:rPr>
          <w:lang w:val="cy-GB"/>
        </w:rPr>
      </w:pPr>
    </w:p>
    <w:p w14:paraId="128966EC" w14:textId="77777777" w:rsidR="00793419" w:rsidRDefault="00793419" w:rsidP="00793419">
      <w:pPr>
        <w:autoSpaceDE w:val="0"/>
        <w:autoSpaceDN w:val="0"/>
        <w:adjustRightInd w:val="0"/>
        <w:spacing w:after="0" w:line="240" w:lineRule="auto"/>
        <w:rPr>
          <w:lang w:val="cy-GB"/>
        </w:rPr>
      </w:pPr>
      <w:r>
        <w:rPr>
          <w:lang w:val="cy-GB"/>
        </w:rPr>
        <w:t xml:space="preserve">Bydd hyn yn adlewyrchu teimladau y rhai rydych chi’n cynnig gofal a chymorth iddynt. Oherwydd eu hamgylchiadau unigol fe allan nhw hefyd deimlo’n ddiymadferth </w:t>
      </w:r>
      <w:r w:rsidR="005009E5">
        <w:rPr>
          <w:lang w:val="cy-GB"/>
        </w:rPr>
        <w:t xml:space="preserve">ar adegau </w:t>
      </w:r>
      <w:r>
        <w:rPr>
          <w:lang w:val="cy-GB"/>
        </w:rPr>
        <w:t>ac nad ydyn nhw’n gallu gwneud newidiadau i’w bywydau. Mae’n bwysig felly eich bod yn trin plant a phobl ifanc gyda’r un tosturi, urddas, caredigrwydd a dealltwriaeth y byddech chi’n ei ddisgwy</w:t>
      </w:r>
      <w:r w:rsidR="005009E5">
        <w:rPr>
          <w:lang w:val="cy-GB"/>
        </w:rPr>
        <w:t>l ar gyfer eich teulu eich hun a chi eich hun</w:t>
      </w:r>
      <w:r>
        <w:rPr>
          <w:lang w:val="cy-GB"/>
        </w:rPr>
        <w:t>.</w:t>
      </w:r>
    </w:p>
    <w:p w14:paraId="128966ED" w14:textId="77777777" w:rsidR="00793419" w:rsidRDefault="00793419" w:rsidP="00793419">
      <w:pPr>
        <w:autoSpaceDE w:val="0"/>
        <w:autoSpaceDN w:val="0"/>
        <w:adjustRightInd w:val="0"/>
        <w:spacing w:after="0" w:line="240" w:lineRule="auto"/>
        <w:rPr>
          <w:lang w:val="cy-GB"/>
        </w:rPr>
      </w:pPr>
    </w:p>
    <w:p w14:paraId="128966EE" w14:textId="77777777" w:rsidR="00793419" w:rsidRDefault="00793419" w:rsidP="00793419">
      <w:pPr>
        <w:autoSpaceDE w:val="0"/>
        <w:autoSpaceDN w:val="0"/>
        <w:adjustRightInd w:val="0"/>
        <w:spacing w:after="0" w:line="240" w:lineRule="auto"/>
        <w:rPr>
          <w:lang w:val="cy-GB"/>
        </w:rPr>
      </w:pPr>
      <w:r>
        <w:rPr>
          <w:lang w:val="cy-GB"/>
        </w:rPr>
        <w:t xml:space="preserve">Bydd yr adran hon yn eich helpu i ddatblygu ymwybyddiaeth o sut y gall ddulliau cadarnhaol leihau </w:t>
      </w:r>
      <w:r>
        <w:rPr>
          <w:b/>
          <w:bCs/>
          <w:lang w:val="cy-GB"/>
        </w:rPr>
        <w:t xml:space="preserve">arferion cyfyngol </w:t>
      </w:r>
      <w:r>
        <w:rPr>
          <w:lang w:val="cy-GB"/>
        </w:rPr>
        <w:t>ym maes iechyd a gofal cymdeithasol.</w:t>
      </w:r>
    </w:p>
    <w:p w14:paraId="128966EF" w14:textId="77777777" w:rsidR="00793419" w:rsidRDefault="00793419" w:rsidP="00793419">
      <w:pPr>
        <w:autoSpaceDE w:val="0"/>
        <w:autoSpaceDN w:val="0"/>
        <w:adjustRightInd w:val="0"/>
        <w:spacing w:after="0" w:line="240" w:lineRule="auto"/>
        <w:rPr>
          <w:lang w:val="cy-GB"/>
        </w:rPr>
      </w:pPr>
    </w:p>
    <w:p w14:paraId="7F950F31" w14:textId="77777777" w:rsidR="0093364A" w:rsidRDefault="0093364A" w:rsidP="00793419">
      <w:pPr>
        <w:autoSpaceDE w:val="0"/>
        <w:autoSpaceDN w:val="0"/>
        <w:adjustRightInd w:val="0"/>
        <w:spacing w:after="0" w:line="240" w:lineRule="auto"/>
        <w:rPr>
          <w:b/>
          <w:bCs/>
          <w:lang w:val="cy-GB"/>
        </w:rPr>
      </w:pPr>
    </w:p>
    <w:p w14:paraId="128966F0" w14:textId="365F42DE" w:rsidR="00793419" w:rsidRDefault="00793419" w:rsidP="00793419">
      <w:pPr>
        <w:autoSpaceDE w:val="0"/>
        <w:autoSpaceDN w:val="0"/>
        <w:adjustRightInd w:val="0"/>
        <w:spacing w:after="0" w:line="240" w:lineRule="auto"/>
        <w:rPr>
          <w:b/>
          <w:bCs/>
          <w:lang w:val="cy-GB"/>
        </w:rPr>
      </w:pPr>
      <w:r>
        <w:rPr>
          <w:b/>
          <w:bCs/>
          <w:lang w:val="cy-GB"/>
        </w:rPr>
        <w:lastRenderedPageBreak/>
        <w:t>Gweithgaredd dysgu</w:t>
      </w:r>
    </w:p>
    <w:p w14:paraId="128966F1" w14:textId="77777777" w:rsidR="00793419" w:rsidRDefault="00793419" w:rsidP="00793419">
      <w:pPr>
        <w:autoSpaceDE w:val="0"/>
        <w:autoSpaceDN w:val="0"/>
        <w:adjustRightInd w:val="0"/>
        <w:spacing w:after="0" w:line="240" w:lineRule="auto"/>
        <w:rPr>
          <w:lang w:val="cy-GB"/>
        </w:rPr>
      </w:pPr>
    </w:p>
    <w:p w14:paraId="128966F2" w14:textId="43A1DE6F" w:rsidR="00D72154" w:rsidRPr="00630919" w:rsidRDefault="00793419" w:rsidP="00793419">
      <w:pPr>
        <w:rPr>
          <w:lang w:val="cy-GB"/>
        </w:rPr>
      </w:pPr>
      <w:r>
        <w:rPr>
          <w:lang w:val="cy-GB"/>
        </w:rPr>
        <w:t>Darllenwch adran 1.3 a 1.4 ‘</w:t>
      </w:r>
      <w:r>
        <w:rPr>
          <w:color w:val="0000FF"/>
          <w:u w:val="single"/>
          <w:lang w:val="cy-GB"/>
        </w:rPr>
        <w:t>’Dulliau Cadarnhaol: Lleihau Arferion Cyfyngol ym maes Gofal Cymdeithasol</w:t>
      </w:r>
      <w:r w:rsidR="006905B2" w:rsidRPr="00630919">
        <w:rPr>
          <w:rStyle w:val="FootnoteReference"/>
          <w:lang w:val="cy-GB"/>
        </w:rPr>
        <w:footnoteReference w:id="5"/>
      </w:r>
      <w:r w:rsidR="00D72154" w:rsidRPr="00630919">
        <w:rPr>
          <w:lang w:val="cy-GB"/>
        </w:rPr>
        <w:t xml:space="preserve"> </w:t>
      </w:r>
      <w:r w:rsidR="00507603">
        <w:rPr>
          <w:lang w:val="cy-GB"/>
        </w:rPr>
        <w:t xml:space="preserve">ac atebwch y cwestiynau yn y </w:t>
      </w:r>
      <w:r w:rsidR="00B654FD">
        <w:rPr>
          <w:lang w:val="cy-GB"/>
        </w:rPr>
        <w:t>lle</w:t>
      </w:r>
      <w:r w:rsidR="00507603">
        <w:rPr>
          <w:lang w:val="cy-GB"/>
        </w:rPr>
        <w:t xml:space="preserve"> isod.</w:t>
      </w:r>
    </w:p>
    <w:p w14:paraId="128966F3" w14:textId="77777777" w:rsidR="00D72154" w:rsidRPr="00630919" w:rsidRDefault="00D72154" w:rsidP="00D72154">
      <w:pPr>
        <w:autoSpaceDE w:val="0"/>
        <w:autoSpaceDN w:val="0"/>
        <w:adjustRightInd w:val="0"/>
        <w:spacing w:after="0" w:line="240" w:lineRule="auto"/>
        <w:rPr>
          <w:lang w:val="cy-GB"/>
        </w:rPr>
      </w:pPr>
    </w:p>
    <w:tbl>
      <w:tblPr>
        <w:tblStyle w:val="TableGrid"/>
        <w:tblW w:w="0" w:type="auto"/>
        <w:tblLook w:val="04A0" w:firstRow="1" w:lastRow="0" w:firstColumn="1" w:lastColumn="0" w:noHBand="0" w:noVBand="1"/>
      </w:tblPr>
      <w:tblGrid>
        <w:gridCol w:w="13948"/>
      </w:tblGrid>
      <w:tr w:rsidR="00D72154" w:rsidRPr="00630919" w14:paraId="128966FB" w14:textId="77777777" w:rsidTr="00E76BA1">
        <w:tc>
          <w:tcPr>
            <w:tcW w:w="13948" w:type="dxa"/>
          </w:tcPr>
          <w:p w14:paraId="128966F4" w14:textId="77777777" w:rsidR="00D72154" w:rsidRPr="00630919" w:rsidRDefault="00507603" w:rsidP="00E76BA1">
            <w:pPr>
              <w:autoSpaceDE w:val="0"/>
              <w:autoSpaceDN w:val="0"/>
              <w:adjustRightInd w:val="0"/>
              <w:rPr>
                <w:lang w:val="cy-GB"/>
              </w:rPr>
            </w:pPr>
            <w:r>
              <w:rPr>
                <w:lang w:val="cy-GB"/>
              </w:rPr>
              <w:t>Nodiadau’r gweithlyfr</w:t>
            </w:r>
          </w:p>
          <w:p w14:paraId="128966F5" w14:textId="77777777" w:rsidR="00D72154" w:rsidRPr="00630919" w:rsidRDefault="00507603" w:rsidP="00E76BA1">
            <w:pPr>
              <w:pStyle w:val="ListParagraph"/>
              <w:numPr>
                <w:ilvl w:val="0"/>
                <w:numId w:val="31"/>
              </w:numPr>
              <w:autoSpaceDE w:val="0"/>
              <w:autoSpaceDN w:val="0"/>
              <w:adjustRightInd w:val="0"/>
              <w:rPr>
                <w:lang w:val="cy-GB"/>
              </w:rPr>
            </w:pPr>
            <w:r>
              <w:rPr>
                <w:rFonts w:ascii="Arial" w:hAnsi="Arial" w:cs="Arial"/>
                <w:sz w:val="24"/>
                <w:szCs w:val="24"/>
                <w:lang w:val="cy-GB"/>
              </w:rPr>
              <w:t>Amlinellwch beth yw ystyr y termau ‘dulliau cadarnhaol’ ac ‘arferion cyfyngol’</w:t>
            </w:r>
            <w:r w:rsidR="005606A4" w:rsidRPr="00630919">
              <w:rPr>
                <w:rFonts w:ascii="Arial" w:hAnsi="Arial" w:cs="Arial"/>
                <w:sz w:val="24"/>
                <w:szCs w:val="24"/>
                <w:lang w:val="cy-GB"/>
              </w:rPr>
              <w:t>.</w:t>
            </w:r>
          </w:p>
          <w:p w14:paraId="128966F6" w14:textId="77777777" w:rsidR="00D72154" w:rsidRPr="00630919" w:rsidRDefault="00D72154" w:rsidP="00E76BA1">
            <w:pPr>
              <w:autoSpaceDE w:val="0"/>
              <w:autoSpaceDN w:val="0"/>
              <w:adjustRightInd w:val="0"/>
              <w:rPr>
                <w:lang w:val="cy-GB"/>
              </w:rPr>
            </w:pPr>
          </w:p>
          <w:p w14:paraId="128966F7" w14:textId="77777777" w:rsidR="00D72154" w:rsidRPr="00630919" w:rsidRDefault="00507603" w:rsidP="00E76BA1">
            <w:pPr>
              <w:pStyle w:val="ListParagraph"/>
              <w:numPr>
                <w:ilvl w:val="0"/>
                <w:numId w:val="31"/>
              </w:numPr>
              <w:autoSpaceDE w:val="0"/>
              <w:autoSpaceDN w:val="0"/>
              <w:adjustRightInd w:val="0"/>
              <w:rPr>
                <w:lang w:val="cy-GB"/>
              </w:rPr>
            </w:pPr>
            <w:r>
              <w:rPr>
                <w:rFonts w:ascii="Arial" w:hAnsi="Arial" w:cs="Arial"/>
                <w:sz w:val="24"/>
                <w:szCs w:val="24"/>
                <w:lang w:val="cy-GB"/>
              </w:rPr>
              <w:t xml:space="preserve">Rhowch dair enghraifft o </w:t>
            </w:r>
            <w:r>
              <w:rPr>
                <w:rFonts w:ascii="Arial" w:hAnsi="Arial" w:cs="Arial"/>
                <w:b/>
                <w:sz w:val="24"/>
                <w:szCs w:val="24"/>
                <w:lang w:val="cy-GB"/>
              </w:rPr>
              <w:t>achosion sylfaenol</w:t>
            </w:r>
            <w:r>
              <w:rPr>
                <w:rFonts w:ascii="Arial" w:hAnsi="Arial" w:cs="Arial"/>
                <w:sz w:val="24"/>
                <w:szCs w:val="24"/>
                <w:lang w:val="cy-GB"/>
              </w:rPr>
              <w:t xml:space="preserve"> a allai effeithio ar ymddygiad plant a phobl ifanc</w:t>
            </w:r>
            <w:r w:rsidR="005606A4" w:rsidRPr="00630919">
              <w:rPr>
                <w:rFonts w:ascii="Arial" w:hAnsi="Arial" w:cs="Arial"/>
                <w:sz w:val="24"/>
                <w:szCs w:val="24"/>
                <w:lang w:val="cy-GB"/>
              </w:rPr>
              <w:t>.</w:t>
            </w:r>
          </w:p>
          <w:p w14:paraId="128966F8" w14:textId="77777777" w:rsidR="00D72154" w:rsidRPr="00630919" w:rsidRDefault="00D72154" w:rsidP="00E76BA1">
            <w:pPr>
              <w:autoSpaceDE w:val="0"/>
              <w:autoSpaceDN w:val="0"/>
              <w:adjustRightInd w:val="0"/>
              <w:rPr>
                <w:lang w:val="cy-GB"/>
              </w:rPr>
            </w:pPr>
          </w:p>
          <w:p w14:paraId="128966F9" w14:textId="77777777" w:rsidR="00D72154" w:rsidRPr="00630919" w:rsidRDefault="00507603" w:rsidP="00E76BA1">
            <w:pPr>
              <w:pStyle w:val="ListParagraph"/>
              <w:numPr>
                <w:ilvl w:val="0"/>
                <w:numId w:val="31"/>
              </w:numPr>
              <w:autoSpaceDE w:val="0"/>
              <w:autoSpaceDN w:val="0"/>
              <w:adjustRightInd w:val="0"/>
              <w:rPr>
                <w:lang w:val="cy-GB"/>
              </w:rPr>
            </w:pPr>
            <w:r>
              <w:rPr>
                <w:rFonts w:ascii="Arial" w:hAnsi="Arial" w:cs="Arial"/>
                <w:sz w:val="24"/>
                <w:szCs w:val="24"/>
                <w:lang w:val="cy-GB"/>
              </w:rPr>
              <w:t>Amlinellwch sut y gellir defnyddio dulliau cadarnhaol i leihau arferion cyfyngol</w:t>
            </w:r>
            <w:r w:rsidR="005606A4" w:rsidRPr="00630919">
              <w:rPr>
                <w:rFonts w:ascii="Arial" w:hAnsi="Arial" w:cs="Arial"/>
                <w:sz w:val="24"/>
                <w:szCs w:val="24"/>
                <w:lang w:val="cy-GB"/>
              </w:rPr>
              <w:t>.</w:t>
            </w:r>
          </w:p>
          <w:p w14:paraId="128966FA" w14:textId="77777777" w:rsidR="003D5EB8" w:rsidRPr="00630919" w:rsidRDefault="003D5EB8" w:rsidP="003D5EB8">
            <w:pPr>
              <w:autoSpaceDE w:val="0"/>
              <w:autoSpaceDN w:val="0"/>
              <w:adjustRightInd w:val="0"/>
              <w:rPr>
                <w:lang w:val="cy-GB"/>
              </w:rPr>
            </w:pPr>
          </w:p>
        </w:tc>
      </w:tr>
    </w:tbl>
    <w:p w14:paraId="128966FC" w14:textId="77777777" w:rsidR="0039389B" w:rsidRPr="00630919" w:rsidRDefault="0039389B" w:rsidP="00D72154">
      <w:pPr>
        <w:autoSpaceDE w:val="0"/>
        <w:autoSpaceDN w:val="0"/>
        <w:adjustRightInd w:val="0"/>
        <w:spacing w:after="0" w:line="240" w:lineRule="auto"/>
        <w:rPr>
          <w:lang w:val="cy-GB"/>
        </w:rPr>
      </w:pPr>
    </w:p>
    <w:p w14:paraId="128966FD" w14:textId="77777777" w:rsidR="00D72154" w:rsidRPr="00630919" w:rsidRDefault="00156D22" w:rsidP="00D72154">
      <w:pPr>
        <w:autoSpaceDE w:val="0"/>
        <w:autoSpaceDN w:val="0"/>
        <w:adjustRightInd w:val="0"/>
        <w:spacing w:after="0" w:line="240" w:lineRule="auto"/>
        <w:rPr>
          <w:b/>
          <w:lang w:val="cy-GB"/>
        </w:rPr>
      </w:pPr>
      <w:r>
        <w:rPr>
          <w:b/>
          <w:lang w:val="cy-GB"/>
        </w:rPr>
        <w:t>Gweithgaredd dysgu</w:t>
      </w:r>
    </w:p>
    <w:p w14:paraId="128966FE" w14:textId="77777777" w:rsidR="00D72154" w:rsidRPr="00630919" w:rsidRDefault="00D72154" w:rsidP="00D72154">
      <w:pPr>
        <w:autoSpaceDE w:val="0"/>
        <w:autoSpaceDN w:val="0"/>
        <w:adjustRightInd w:val="0"/>
        <w:spacing w:after="0" w:line="240" w:lineRule="auto"/>
        <w:rPr>
          <w:b/>
          <w:lang w:val="cy-GB"/>
        </w:rPr>
      </w:pPr>
    </w:p>
    <w:p w14:paraId="128966FF" w14:textId="1D472354" w:rsidR="00D72154" w:rsidRPr="00630919" w:rsidRDefault="00156D22" w:rsidP="0039389B">
      <w:pPr>
        <w:ind w:left="-142"/>
        <w:rPr>
          <w:lang w:val="cy-GB"/>
        </w:rPr>
      </w:pPr>
      <w:r>
        <w:rPr>
          <w:lang w:val="cy-GB"/>
        </w:rPr>
        <w:t xml:space="preserve">Siaradwch â’ch rheolwr am sut i ddefnyddio dulliau cadarnhaol yn eich ymarfer, gofynnwch iddo roi adborth a chofnodwch y prif bwyntiau yn y </w:t>
      </w:r>
      <w:r w:rsidR="00B654FD">
        <w:rPr>
          <w:lang w:val="cy-GB"/>
        </w:rPr>
        <w:t>lle</w:t>
      </w:r>
      <w:r>
        <w:rPr>
          <w:lang w:val="cy-GB"/>
        </w:rPr>
        <w:t xml:space="preserve"> isod</w:t>
      </w:r>
      <w:r w:rsidR="00AC6683" w:rsidRPr="00630919">
        <w:rPr>
          <w:lang w:val="cy-GB"/>
        </w:rPr>
        <w:t>.</w:t>
      </w:r>
      <w:r>
        <w:rPr>
          <w:lang w:val="cy-GB"/>
        </w:rPr>
        <w:t xml:space="preserve"> Os nad ydych wedi’ch cyflogi eto, gadewch hwn yn wag a dychwelwch ato eto.</w:t>
      </w:r>
    </w:p>
    <w:p w14:paraId="12896700" w14:textId="77777777" w:rsidR="00D72154" w:rsidRPr="00630919" w:rsidRDefault="00D72154" w:rsidP="00D72154">
      <w:pPr>
        <w:autoSpaceDE w:val="0"/>
        <w:autoSpaceDN w:val="0"/>
        <w:adjustRightInd w:val="0"/>
        <w:spacing w:after="0" w:line="240" w:lineRule="auto"/>
        <w:rPr>
          <w:lang w:val="cy-GB"/>
        </w:rPr>
      </w:pPr>
    </w:p>
    <w:tbl>
      <w:tblPr>
        <w:tblStyle w:val="TableGrid"/>
        <w:tblW w:w="0" w:type="auto"/>
        <w:tblLook w:val="04A0" w:firstRow="1" w:lastRow="0" w:firstColumn="1" w:lastColumn="0" w:noHBand="0" w:noVBand="1"/>
      </w:tblPr>
      <w:tblGrid>
        <w:gridCol w:w="13948"/>
      </w:tblGrid>
      <w:tr w:rsidR="00D72154" w:rsidRPr="00630919" w14:paraId="12896704" w14:textId="77777777" w:rsidTr="00E76BA1">
        <w:tc>
          <w:tcPr>
            <w:tcW w:w="13948" w:type="dxa"/>
          </w:tcPr>
          <w:p w14:paraId="12896701" w14:textId="77777777" w:rsidR="00D72154" w:rsidRPr="00630919" w:rsidRDefault="00156D22" w:rsidP="00E76BA1">
            <w:pPr>
              <w:autoSpaceDE w:val="0"/>
              <w:autoSpaceDN w:val="0"/>
              <w:adjustRightInd w:val="0"/>
              <w:rPr>
                <w:lang w:val="cy-GB"/>
              </w:rPr>
            </w:pPr>
            <w:r>
              <w:rPr>
                <w:lang w:val="cy-GB"/>
              </w:rPr>
              <w:t>Nodiadau’r gweithlyfr</w:t>
            </w:r>
          </w:p>
          <w:p w14:paraId="12896703" w14:textId="7FAC97B8" w:rsidR="00D72154" w:rsidRPr="00630919" w:rsidRDefault="00D72154" w:rsidP="00E76BA1">
            <w:pPr>
              <w:autoSpaceDE w:val="0"/>
              <w:autoSpaceDN w:val="0"/>
              <w:adjustRightInd w:val="0"/>
              <w:rPr>
                <w:lang w:val="cy-GB"/>
              </w:rPr>
            </w:pPr>
          </w:p>
        </w:tc>
      </w:tr>
    </w:tbl>
    <w:p w14:paraId="7C35BA4D" w14:textId="77777777" w:rsidR="0093364A" w:rsidRDefault="0093364A" w:rsidP="00E76BA1">
      <w:pPr>
        <w:autoSpaceDE w:val="0"/>
        <w:autoSpaceDN w:val="0"/>
        <w:adjustRightInd w:val="0"/>
        <w:spacing w:after="0" w:line="240" w:lineRule="auto"/>
        <w:ind w:left="-142"/>
        <w:rPr>
          <w:b/>
          <w:lang w:val="cy-GB"/>
        </w:rPr>
      </w:pPr>
    </w:p>
    <w:p w14:paraId="34F3C031" w14:textId="77777777" w:rsidR="0093364A" w:rsidRDefault="0093364A" w:rsidP="00E76BA1">
      <w:pPr>
        <w:autoSpaceDE w:val="0"/>
        <w:autoSpaceDN w:val="0"/>
        <w:adjustRightInd w:val="0"/>
        <w:spacing w:after="0" w:line="240" w:lineRule="auto"/>
        <w:ind w:left="-142"/>
        <w:rPr>
          <w:b/>
          <w:lang w:val="cy-GB"/>
        </w:rPr>
      </w:pPr>
    </w:p>
    <w:p w14:paraId="34461C5E" w14:textId="77777777" w:rsidR="0093364A" w:rsidRDefault="0093364A" w:rsidP="00E76BA1">
      <w:pPr>
        <w:autoSpaceDE w:val="0"/>
        <w:autoSpaceDN w:val="0"/>
        <w:adjustRightInd w:val="0"/>
        <w:spacing w:after="0" w:line="240" w:lineRule="auto"/>
        <w:ind w:left="-142"/>
        <w:rPr>
          <w:b/>
          <w:lang w:val="cy-GB"/>
        </w:rPr>
      </w:pPr>
    </w:p>
    <w:p w14:paraId="10CF2CC8" w14:textId="77777777" w:rsidR="0093364A" w:rsidRDefault="0093364A" w:rsidP="00E76BA1">
      <w:pPr>
        <w:autoSpaceDE w:val="0"/>
        <w:autoSpaceDN w:val="0"/>
        <w:adjustRightInd w:val="0"/>
        <w:spacing w:after="0" w:line="240" w:lineRule="auto"/>
        <w:ind w:left="-142"/>
        <w:rPr>
          <w:b/>
          <w:lang w:val="cy-GB"/>
        </w:rPr>
      </w:pPr>
    </w:p>
    <w:p w14:paraId="4753B1F0" w14:textId="77777777" w:rsidR="0093364A" w:rsidRDefault="0093364A" w:rsidP="00E76BA1">
      <w:pPr>
        <w:autoSpaceDE w:val="0"/>
        <w:autoSpaceDN w:val="0"/>
        <w:adjustRightInd w:val="0"/>
        <w:spacing w:after="0" w:line="240" w:lineRule="auto"/>
        <w:ind w:left="-142"/>
        <w:rPr>
          <w:b/>
          <w:lang w:val="cy-GB"/>
        </w:rPr>
      </w:pPr>
    </w:p>
    <w:p w14:paraId="7E77CFFD" w14:textId="77777777" w:rsidR="0093364A" w:rsidRDefault="0093364A" w:rsidP="00E76BA1">
      <w:pPr>
        <w:autoSpaceDE w:val="0"/>
        <w:autoSpaceDN w:val="0"/>
        <w:adjustRightInd w:val="0"/>
        <w:spacing w:after="0" w:line="240" w:lineRule="auto"/>
        <w:ind w:left="-142"/>
        <w:rPr>
          <w:b/>
          <w:lang w:val="cy-GB"/>
        </w:rPr>
      </w:pPr>
    </w:p>
    <w:p w14:paraId="0F902306" w14:textId="77777777" w:rsidR="0093364A" w:rsidRDefault="0093364A" w:rsidP="00E76BA1">
      <w:pPr>
        <w:autoSpaceDE w:val="0"/>
        <w:autoSpaceDN w:val="0"/>
        <w:adjustRightInd w:val="0"/>
        <w:spacing w:after="0" w:line="240" w:lineRule="auto"/>
        <w:ind w:left="-142"/>
        <w:rPr>
          <w:b/>
          <w:lang w:val="cy-GB"/>
        </w:rPr>
      </w:pPr>
    </w:p>
    <w:p w14:paraId="538850C6" w14:textId="77777777" w:rsidR="0093364A" w:rsidRDefault="0093364A" w:rsidP="00E76BA1">
      <w:pPr>
        <w:autoSpaceDE w:val="0"/>
        <w:autoSpaceDN w:val="0"/>
        <w:adjustRightInd w:val="0"/>
        <w:spacing w:after="0" w:line="240" w:lineRule="auto"/>
        <w:ind w:left="-142"/>
        <w:rPr>
          <w:b/>
          <w:lang w:val="cy-GB"/>
        </w:rPr>
      </w:pPr>
    </w:p>
    <w:p w14:paraId="12896706" w14:textId="3DC5422B" w:rsidR="00E76BA1" w:rsidRPr="00630919" w:rsidRDefault="001742B7" w:rsidP="00E76BA1">
      <w:pPr>
        <w:autoSpaceDE w:val="0"/>
        <w:autoSpaceDN w:val="0"/>
        <w:adjustRightInd w:val="0"/>
        <w:spacing w:after="0" w:line="240" w:lineRule="auto"/>
        <w:ind w:left="-142"/>
        <w:rPr>
          <w:b/>
          <w:lang w:val="cy-GB"/>
        </w:rPr>
      </w:pPr>
      <w:r w:rsidRPr="00630919">
        <w:rPr>
          <w:b/>
          <w:lang w:val="cy-GB"/>
        </w:rPr>
        <w:lastRenderedPageBreak/>
        <w:t>2</w:t>
      </w:r>
      <w:r w:rsidR="00E76BA1" w:rsidRPr="00630919">
        <w:rPr>
          <w:b/>
          <w:lang w:val="cy-GB"/>
        </w:rPr>
        <w:t xml:space="preserve">.10 </w:t>
      </w:r>
      <w:r w:rsidR="00156D22">
        <w:rPr>
          <w:b/>
          <w:lang w:val="cy-GB"/>
        </w:rPr>
        <w:t xml:space="preserve">Newid a </w:t>
      </w:r>
      <w:r w:rsidR="005009E5">
        <w:rPr>
          <w:b/>
          <w:lang w:val="cy-GB"/>
        </w:rPr>
        <w:t>chyfnodau pontio</w:t>
      </w:r>
      <w:r w:rsidR="00156D22">
        <w:rPr>
          <w:b/>
          <w:lang w:val="cy-GB"/>
        </w:rPr>
        <w:t xml:space="preserve"> ym maes iechyd a gofal cymdeithasol</w:t>
      </w:r>
    </w:p>
    <w:p w14:paraId="12896707" w14:textId="77777777" w:rsidR="00E76BA1" w:rsidRPr="00630919" w:rsidRDefault="00E76BA1" w:rsidP="00E76BA1">
      <w:pPr>
        <w:autoSpaceDE w:val="0"/>
        <w:autoSpaceDN w:val="0"/>
        <w:adjustRightInd w:val="0"/>
        <w:spacing w:after="0" w:line="240" w:lineRule="auto"/>
        <w:ind w:left="-142"/>
        <w:rPr>
          <w:b/>
          <w:lang w:val="cy-GB"/>
        </w:rPr>
      </w:pPr>
    </w:p>
    <w:p w14:paraId="12896708" w14:textId="77777777" w:rsidR="00E76BA1" w:rsidRPr="00630919" w:rsidRDefault="00156D22" w:rsidP="00E76BA1">
      <w:pPr>
        <w:autoSpaceDE w:val="0"/>
        <w:autoSpaceDN w:val="0"/>
        <w:adjustRightInd w:val="0"/>
        <w:spacing w:after="0" w:line="240" w:lineRule="auto"/>
        <w:ind w:left="-142"/>
        <w:rPr>
          <w:lang w:val="cy-GB"/>
        </w:rPr>
      </w:pPr>
      <w:r>
        <w:rPr>
          <w:lang w:val="cy-GB"/>
        </w:rPr>
        <w:t xml:space="preserve">Bydd yr adran hon yn eich helpu i feddwl am sut mae newid a </w:t>
      </w:r>
      <w:r w:rsidR="005009E5">
        <w:rPr>
          <w:lang w:val="cy-GB"/>
        </w:rPr>
        <w:t>chyfnodau pontio’n</w:t>
      </w:r>
      <w:r>
        <w:rPr>
          <w:lang w:val="cy-GB"/>
        </w:rPr>
        <w:t xml:space="preserve"> effeithio ar blant a phobl ifanc</w:t>
      </w:r>
      <w:r w:rsidR="0000420D" w:rsidRPr="00630919">
        <w:rPr>
          <w:lang w:val="cy-GB"/>
        </w:rPr>
        <w:t>.</w:t>
      </w:r>
    </w:p>
    <w:p w14:paraId="12896709" w14:textId="77777777" w:rsidR="00E76BA1" w:rsidRPr="00630919" w:rsidRDefault="00E76BA1" w:rsidP="00E76BA1">
      <w:pPr>
        <w:autoSpaceDE w:val="0"/>
        <w:autoSpaceDN w:val="0"/>
        <w:adjustRightInd w:val="0"/>
        <w:spacing w:after="0" w:line="240" w:lineRule="auto"/>
        <w:ind w:left="-142"/>
        <w:rPr>
          <w:lang w:val="cy-GB"/>
        </w:rPr>
      </w:pPr>
    </w:p>
    <w:p w14:paraId="1289670A" w14:textId="77777777" w:rsidR="00E76BA1" w:rsidRPr="00630919" w:rsidRDefault="00156D22" w:rsidP="00E76BA1">
      <w:pPr>
        <w:autoSpaceDE w:val="0"/>
        <w:autoSpaceDN w:val="0"/>
        <w:adjustRightInd w:val="0"/>
        <w:spacing w:after="0" w:line="240" w:lineRule="auto"/>
        <w:ind w:left="-142"/>
        <w:rPr>
          <w:b/>
          <w:lang w:val="cy-GB"/>
        </w:rPr>
      </w:pPr>
      <w:r>
        <w:rPr>
          <w:b/>
          <w:lang w:val="cy-GB"/>
        </w:rPr>
        <w:t>Gweithgaredd dysgu</w:t>
      </w:r>
    </w:p>
    <w:p w14:paraId="1289670B" w14:textId="77777777" w:rsidR="00E76BA1" w:rsidRPr="00630919" w:rsidRDefault="00E76BA1" w:rsidP="00E76BA1">
      <w:pPr>
        <w:autoSpaceDE w:val="0"/>
        <w:autoSpaceDN w:val="0"/>
        <w:adjustRightInd w:val="0"/>
        <w:spacing w:after="0" w:line="240" w:lineRule="auto"/>
        <w:ind w:left="-142"/>
        <w:rPr>
          <w:b/>
          <w:lang w:val="cy-GB"/>
        </w:rPr>
      </w:pPr>
    </w:p>
    <w:p w14:paraId="1289670C" w14:textId="3BF2FB25" w:rsidR="00E76BA1" w:rsidRPr="00630919" w:rsidRDefault="00156D22" w:rsidP="00E76BA1">
      <w:pPr>
        <w:autoSpaceDE w:val="0"/>
        <w:autoSpaceDN w:val="0"/>
        <w:adjustRightInd w:val="0"/>
        <w:spacing w:after="0" w:line="240" w:lineRule="auto"/>
        <w:ind w:left="-142"/>
        <w:rPr>
          <w:lang w:val="cy-GB"/>
        </w:rPr>
      </w:pPr>
      <w:r>
        <w:rPr>
          <w:lang w:val="cy-GB"/>
        </w:rPr>
        <w:t xml:space="preserve">Meddyliwch am astudiaeth achos Daniel a Sara, ac am sut y gallai’r newidiadau roeddynt yn eu profi </w:t>
      </w:r>
      <w:r w:rsidR="005009E5">
        <w:rPr>
          <w:lang w:val="cy-GB"/>
        </w:rPr>
        <w:t xml:space="preserve">fod yn </w:t>
      </w:r>
      <w:r>
        <w:rPr>
          <w:lang w:val="cy-GB"/>
        </w:rPr>
        <w:t>effeithio arnynt</w:t>
      </w:r>
      <w:r w:rsidR="0000420D" w:rsidRPr="00630919">
        <w:rPr>
          <w:lang w:val="cy-GB"/>
        </w:rPr>
        <w:t>.</w:t>
      </w:r>
      <w:r w:rsidR="005009E5">
        <w:rPr>
          <w:lang w:val="cy-GB"/>
        </w:rPr>
        <w:t xml:space="preserve"> Cofnodwch rai p</w:t>
      </w:r>
      <w:r>
        <w:rPr>
          <w:lang w:val="cy-GB"/>
        </w:rPr>
        <w:t xml:space="preserve">wyntiau pwysig yn y </w:t>
      </w:r>
      <w:r w:rsidR="00B654FD">
        <w:rPr>
          <w:lang w:val="cy-GB"/>
        </w:rPr>
        <w:t>lle</w:t>
      </w:r>
      <w:r>
        <w:rPr>
          <w:lang w:val="cy-GB"/>
        </w:rPr>
        <w:t xml:space="preserve"> isod.</w:t>
      </w:r>
    </w:p>
    <w:p w14:paraId="1289670D" w14:textId="77777777" w:rsidR="00E76BA1" w:rsidRPr="00630919" w:rsidRDefault="00E76BA1" w:rsidP="00E76BA1">
      <w:pPr>
        <w:autoSpaceDE w:val="0"/>
        <w:autoSpaceDN w:val="0"/>
        <w:adjustRightInd w:val="0"/>
        <w:spacing w:after="0" w:line="240" w:lineRule="auto"/>
        <w:ind w:left="-142"/>
        <w:rPr>
          <w:lang w:val="cy-GB"/>
        </w:rPr>
      </w:pPr>
    </w:p>
    <w:tbl>
      <w:tblPr>
        <w:tblStyle w:val="TableGrid"/>
        <w:tblW w:w="0" w:type="auto"/>
        <w:tblInd w:w="-142" w:type="dxa"/>
        <w:tblLook w:val="04A0" w:firstRow="1" w:lastRow="0" w:firstColumn="1" w:lastColumn="0" w:noHBand="0" w:noVBand="1"/>
      </w:tblPr>
      <w:tblGrid>
        <w:gridCol w:w="13948"/>
      </w:tblGrid>
      <w:tr w:rsidR="0039389B" w:rsidRPr="00630919" w14:paraId="12896711" w14:textId="77777777" w:rsidTr="00E76BA1">
        <w:tc>
          <w:tcPr>
            <w:tcW w:w="13948" w:type="dxa"/>
          </w:tcPr>
          <w:p w14:paraId="1289670E" w14:textId="77777777" w:rsidR="00E76BA1" w:rsidRPr="00630919" w:rsidRDefault="00156D22" w:rsidP="00E76BA1">
            <w:pPr>
              <w:autoSpaceDE w:val="0"/>
              <w:autoSpaceDN w:val="0"/>
              <w:adjustRightInd w:val="0"/>
              <w:rPr>
                <w:lang w:val="cy-GB"/>
              </w:rPr>
            </w:pPr>
            <w:r>
              <w:rPr>
                <w:lang w:val="cy-GB"/>
              </w:rPr>
              <w:t>Nodiadau’r gweithlyfr</w:t>
            </w:r>
          </w:p>
          <w:p w14:paraId="1289670F" w14:textId="77777777" w:rsidR="00E76BA1" w:rsidRPr="00630919" w:rsidRDefault="00E76BA1" w:rsidP="00E76BA1">
            <w:pPr>
              <w:autoSpaceDE w:val="0"/>
              <w:autoSpaceDN w:val="0"/>
              <w:adjustRightInd w:val="0"/>
              <w:rPr>
                <w:lang w:val="cy-GB"/>
              </w:rPr>
            </w:pPr>
          </w:p>
          <w:p w14:paraId="12896710" w14:textId="77777777" w:rsidR="00E76BA1" w:rsidRPr="00630919" w:rsidRDefault="00E76BA1" w:rsidP="00E76BA1">
            <w:pPr>
              <w:autoSpaceDE w:val="0"/>
              <w:autoSpaceDN w:val="0"/>
              <w:adjustRightInd w:val="0"/>
              <w:rPr>
                <w:lang w:val="cy-GB"/>
              </w:rPr>
            </w:pPr>
          </w:p>
        </w:tc>
      </w:tr>
    </w:tbl>
    <w:p w14:paraId="12896712" w14:textId="77777777" w:rsidR="00E76BA1" w:rsidRPr="00630919" w:rsidRDefault="00E76BA1" w:rsidP="00E76BA1">
      <w:pPr>
        <w:autoSpaceDE w:val="0"/>
        <w:autoSpaceDN w:val="0"/>
        <w:adjustRightInd w:val="0"/>
        <w:spacing w:after="0" w:line="240" w:lineRule="auto"/>
        <w:ind w:left="-142"/>
        <w:rPr>
          <w:lang w:val="cy-GB"/>
        </w:rPr>
      </w:pPr>
    </w:p>
    <w:p w14:paraId="12896713" w14:textId="77777777" w:rsidR="00E76BA1" w:rsidRPr="00630919" w:rsidRDefault="00156D22" w:rsidP="00E76BA1">
      <w:pPr>
        <w:autoSpaceDE w:val="0"/>
        <w:autoSpaceDN w:val="0"/>
        <w:adjustRightInd w:val="0"/>
        <w:spacing w:after="0" w:line="240" w:lineRule="auto"/>
        <w:ind w:left="-142"/>
        <w:rPr>
          <w:b/>
          <w:lang w:val="cy-GB"/>
        </w:rPr>
      </w:pPr>
      <w:r>
        <w:rPr>
          <w:b/>
          <w:lang w:val="cy-GB"/>
        </w:rPr>
        <w:t>Gweithgaredd dysgu</w:t>
      </w:r>
    </w:p>
    <w:p w14:paraId="12896714" w14:textId="77777777" w:rsidR="00E76BA1" w:rsidRPr="00630919" w:rsidRDefault="00E76BA1" w:rsidP="00E76BA1">
      <w:pPr>
        <w:autoSpaceDE w:val="0"/>
        <w:autoSpaceDN w:val="0"/>
        <w:adjustRightInd w:val="0"/>
        <w:spacing w:after="0" w:line="240" w:lineRule="auto"/>
        <w:ind w:left="-142"/>
        <w:rPr>
          <w:b/>
          <w:lang w:val="cy-GB"/>
        </w:rPr>
      </w:pPr>
    </w:p>
    <w:p w14:paraId="12896715" w14:textId="77777777" w:rsidR="00E76BA1" w:rsidRPr="003331DE" w:rsidRDefault="00156D22" w:rsidP="00E76BA1">
      <w:pPr>
        <w:autoSpaceDE w:val="0"/>
        <w:autoSpaceDN w:val="0"/>
        <w:adjustRightInd w:val="0"/>
        <w:spacing w:after="0" w:line="240" w:lineRule="auto"/>
        <w:ind w:left="-142"/>
        <w:rPr>
          <w:lang w:val="cy-GB"/>
        </w:rPr>
      </w:pPr>
      <w:r>
        <w:rPr>
          <w:lang w:val="cy-GB"/>
        </w:rPr>
        <w:t xml:space="preserve">Amlinellwch y mathau o newid a all ddigwydd ym mywyd plentyn neu berson ifanc o ganlyniad i </w:t>
      </w:r>
      <w:r>
        <w:rPr>
          <w:b/>
          <w:lang w:val="cy-GB"/>
        </w:rPr>
        <w:t xml:space="preserve">ddigwyddiadau mawr </w:t>
      </w:r>
      <w:r w:rsidR="003331DE" w:rsidRPr="005009E5">
        <w:rPr>
          <w:lang w:val="cy-GB"/>
        </w:rPr>
        <w:t>neu</w:t>
      </w:r>
      <w:r w:rsidR="005009E5">
        <w:rPr>
          <w:b/>
          <w:lang w:val="cy-GB"/>
        </w:rPr>
        <w:t xml:space="preserve"> gyfnodau</w:t>
      </w:r>
      <w:r w:rsidR="003331DE">
        <w:rPr>
          <w:b/>
          <w:lang w:val="cy-GB"/>
        </w:rPr>
        <w:t xml:space="preserve"> </w:t>
      </w:r>
      <w:r w:rsidR="005009E5">
        <w:rPr>
          <w:b/>
          <w:lang w:val="cy-GB"/>
        </w:rPr>
        <w:t xml:space="preserve">pontio </w:t>
      </w:r>
      <w:r w:rsidR="003331DE">
        <w:rPr>
          <w:b/>
          <w:lang w:val="cy-GB"/>
        </w:rPr>
        <w:t>mewn bywyd</w:t>
      </w:r>
      <w:r w:rsidR="003331DE">
        <w:rPr>
          <w:lang w:val="cy-GB"/>
        </w:rPr>
        <w:t>. Rhowch dair enghraifft o ffactorau a fyddai’n gwneud y newidiadau hyn yn gadarnhaol neu</w:t>
      </w:r>
      <w:r w:rsidR="005009E5">
        <w:rPr>
          <w:lang w:val="cy-GB"/>
        </w:rPr>
        <w:t>’n</w:t>
      </w:r>
      <w:r w:rsidR="003331DE">
        <w:rPr>
          <w:lang w:val="cy-GB"/>
        </w:rPr>
        <w:t xml:space="preserve"> negyddol.</w:t>
      </w:r>
    </w:p>
    <w:p w14:paraId="12896716" w14:textId="77777777" w:rsidR="00E76BA1" w:rsidRPr="00630919" w:rsidRDefault="00E76BA1" w:rsidP="00E76BA1">
      <w:pPr>
        <w:autoSpaceDE w:val="0"/>
        <w:autoSpaceDN w:val="0"/>
        <w:adjustRightInd w:val="0"/>
        <w:spacing w:after="0" w:line="240" w:lineRule="auto"/>
        <w:ind w:left="-142"/>
        <w:rPr>
          <w:lang w:val="cy-GB"/>
        </w:rPr>
      </w:pPr>
    </w:p>
    <w:tbl>
      <w:tblPr>
        <w:tblStyle w:val="TableGrid"/>
        <w:tblW w:w="0" w:type="auto"/>
        <w:tblInd w:w="-142" w:type="dxa"/>
        <w:tblLook w:val="04A0" w:firstRow="1" w:lastRow="0" w:firstColumn="1" w:lastColumn="0" w:noHBand="0" w:noVBand="1"/>
      </w:tblPr>
      <w:tblGrid>
        <w:gridCol w:w="13948"/>
      </w:tblGrid>
      <w:tr w:rsidR="0039389B" w:rsidRPr="00630919" w14:paraId="1289671A" w14:textId="77777777" w:rsidTr="00E76BA1">
        <w:tc>
          <w:tcPr>
            <w:tcW w:w="13948" w:type="dxa"/>
          </w:tcPr>
          <w:p w14:paraId="12896717" w14:textId="77777777" w:rsidR="00E76BA1" w:rsidRPr="00630919" w:rsidRDefault="00507603" w:rsidP="00E76BA1">
            <w:pPr>
              <w:autoSpaceDE w:val="0"/>
              <w:autoSpaceDN w:val="0"/>
              <w:adjustRightInd w:val="0"/>
              <w:rPr>
                <w:lang w:val="cy-GB"/>
              </w:rPr>
            </w:pPr>
            <w:r>
              <w:rPr>
                <w:lang w:val="cy-GB"/>
              </w:rPr>
              <w:t>Nodiadau’r gweithlyfr</w:t>
            </w:r>
          </w:p>
          <w:p w14:paraId="12896718" w14:textId="77777777" w:rsidR="00E76BA1" w:rsidRPr="00630919" w:rsidRDefault="00E76BA1" w:rsidP="00E76BA1">
            <w:pPr>
              <w:autoSpaceDE w:val="0"/>
              <w:autoSpaceDN w:val="0"/>
              <w:adjustRightInd w:val="0"/>
              <w:rPr>
                <w:lang w:val="cy-GB"/>
              </w:rPr>
            </w:pPr>
          </w:p>
          <w:p w14:paraId="12896719" w14:textId="77777777" w:rsidR="00E76BA1" w:rsidRPr="00630919" w:rsidRDefault="00E76BA1" w:rsidP="00E76BA1">
            <w:pPr>
              <w:autoSpaceDE w:val="0"/>
              <w:autoSpaceDN w:val="0"/>
              <w:adjustRightInd w:val="0"/>
              <w:rPr>
                <w:lang w:val="cy-GB"/>
              </w:rPr>
            </w:pPr>
          </w:p>
        </w:tc>
      </w:tr>
    </w:tbl>
    <w:p w14:paraId="0ECE3484" w14:textId="77777777" w:rsidR="0093364A" w:rsidRDefault="0093364A" w:rsidP="001742B7">
      <w:pPr>
        <w:ind w:left="-142"/>
        <w:rPr>
          <w:b/>
          <w:lang w:val="cy-GB"/>
        </w:rPr>
      </w:pPr>
    </w:p>
    <w:p w14:paraId="1289671C" w14:textId="48AC232C" w:rsidR="00E15AE0" w:rsidRPr="00630919" w:rsidRDefault="00507603" w:rsidP="001742B7">
      <w:pPr>
        <w:ind w:left="-142"/>
        <w:rPr>
          <w:b/>
          <w:lang w:val="cy-GB"/>
        </w:rPr>
      </w:pPr>
      <w:r>
        <w:rPr>
          <w:b/>
          <w:lang w:val="cy-GB"/>
        </w:rPr>
        <w:t>Gweithgaredd dysgu</w:t>
      </w:r>
    </w:p>
    <w:p w14:paraId="1289671E" w14:textId="1D9D54AE" w:rsidR="001742B7" w:rsidRPr="00630919" w:rsidRDefault="001A0F9C" w:rsidP="00F9455E">
      <w:pPr>
        <w:ind w:left="-142"/>
        <w:rPr>
          <w:lang w:val="cy-GB"/>
        </w:rPr>
      </w:pPr>
      <w:r>
        <w:rPr>
          <w:lang w:val="cy-GB"/>
        </w:rPr>
        <w:t xml:space="preserve">Amlinellwch sut fyddech chi’n cefnogi pobl ifanc i ddatblygu’r sgiliau, yr hyder a’r wybodaeth a fydd yn eu paratoi at fywyd fel oedolion yn y </w:t>
      </w:r>
      <w:r w:rsidR="00B654FD">
        <w:rPr>
          <w:lang w:val="cy-GB"/>
        </w:rPr>
        <w:t>lle</w:t>
      </w:r>
      <w:r>
        <w:rPr>
          <w:lang w:val="cy-GB"/>
        </w:rPr>
        <w:t xml:space="preserve"> isod</w:t>
      </w:r>
      <w:r w:rsidR="003D5EB8" w:rsidRPr="00630919">
        <w:rPr>
          <w:lang w:val="cy-GB"/>
        </w:rPr>
        <w:t>.</w:t>
      </w:r>
    </w:p>
    <w:tbl>
      <w:tblPr>
        <w:tblStyle w:val="TableGrid1"/>
        <w:tblW w:w="0" w:type="auto"/>
        <w:tblInd w:w="-142" w:type="dxa"/>
        <w:tblLook w:val="04A0" w:firstRow="1" w:lastRow="0" w:firstColumn="1" w:lastColumn="0" w:noHBand="0" w:noVBand="1"/>
      </w:tblPr>
      <w:tblGrid>
        <w:gridCol w:w="13948"/>
      </w:tblGrid>
      <w:tr w:rsidR="0039389B" w:rsidRPr="00630919" w14:paraId="12896722" w14:textId="77777777" w:rsidTr="00935100">
        <w:tc>
          <w:tcPr>
            <w:tcW w:w="13948" w:type="dxa"/>
          </w:tcPr>
          <w:p w14:paraId="1289671F" w14:textId="77777777" w:rsidR="001742B7" w:rsidRPr="00630919" w:rsidRDefault="001A0F9C" w:rsidP="001742B7">
            <w:pPr>
              <w:autoSpaceDE w:val="0"/>
              <w:autoSpaceDN w:val="0"/>
              <w:adjustRightInd w:val="0"/>
              <w:rPr>
                <w:lang w:val="cy-GB"/>
              </w:rPr>
            </w:pPr>
            <w:r>
              <w:rPr>
                <w:lang w:val="cy-GB"/>
              </w:rPr>
              <w:t>Nodiadau’r gweithlyfr</w:t>
            </w:r>
          </w:p>
          <w:p w14:paraId="12896720" w14:textId="77777777" w:rsidR="001742B7" w:rsidRPr="00630919" w:rsidRDefault="001742B7" w:rsidP="001742B7">
            <w:pPr>
              <w:autoSpaceDE w:val="0"/>
              <w:autoSpaceDN w:val="0"/>
              <w:adjustRightInd w:val="0"/>
              <w:rPr>
                <w:lang w:val="cy-GB"/>
              </w:rPr>
            </w:pPr>
          </w:p>
          <w:p w14:paraId="12896721" w14:textId="77777777" w:rsidR="001742B7" w:rsidRPr="00630919" w:rsidRDefault="001742B7" w:rsidP="001742B7">
            <w:pPr>
              <w:autoSpaceDE w:val="0"/>
              <w:autoSpaceDN w:val="0"/>
              <w:adjustRightInd w:val="0"/>
              <w:rPr>
                <w:lang w:val="cy-GB"/>
              </w:rPr>
            </w:pPr>
          </w:p>
        </w:tc>
      </w:tr>
    </w:tbl>
    <w:p w14:paraId="12896724" w14:textId="77777777" w:rsidR="001742B7" w:rsidRPr="00630919" w:rsidRDefault="004254D8" w:rsidP="001742B7">
      <w:pPr>
        <w:autoSpaceDE w:val="0"/>
        <w:autoSpaceDN w:val="0"/>
        <w:adjustRightInd w:val="0"/>
        <w:spacing w:after="0" w:line="240" w:lineRule="auto"/>
        <w:ind w:left="-142"/>
        <w:rPr>
          <w:b/>
          <w:lang w:val="cy-GB"/>
        </w:rPr>
      </w:pPr>
      <w:r w:rsidRPr="00630919">
        <w:rPr>
          <w:b/>
          <w:lang w:val="cy-GB"/>
        </w:rPr>
        <w:lastRenderedPageBreak/>
        <w:t>2</w:t>
      </w:r>
      <w:r w:rsidR="001A0F9C">
        <w:rPr>
          <w:b/>
          <w:lang w:val="cy-GB"/>
        </w:rPr>
        <w:t>.11 Myfyrio</w:t>
      </w:r>
    </w:p>
    <w:p w14:paraId="12896725" w14:textId="77777777" w:rsidR="001742B7" w:rsidRPr="00630919" w:rsidRDefault="001742B7" w:rsidP="001742B7">
      <w:pPr>
        <w:autoSpaceDE w:val="0"/>
        <w:autoSpaceDN w:val="0"/>
        <w:adjustRightInd w:val="0"/>
        <w:spacing w:after="0" w:line="240" w:lineRule="auto"/>
        <w:ind w:left="-142"/>
        <w:rPr>
          <w:lang w:val="cy-GB"/>
        </w:rPr>
      </w:pPr>
    </w:p>
    <w:p w14:paraId="12896726" w14:textId="77777777" w:rsidR="001742B7" w:rsidRPr="00630919" w:rsidRDefault="001A0F9C" w:rsidP="001742B7">
      <w:pPr>
        <w:autoSpaceDE w:val="0"/>
        <w:autoSpaceDN w:val="0"/>
        <w:adjustRightInd w:val="0"/>
        <w:spacing w:after="0" w:line="240" w:lineRule="auto"/>
        <w:ind w:left="-142"/>
        <w:rPr>
          <w:lang w:val="cy-GB"/>
        </w:rPr>
      </w:pPr>
      <w:r>
        <w:rPr>
          <w:lang w:val="cy-GB"/>
        </w:rPr>
        <w:t xml:space="preserve">Bydd yr adran hon yn eich helpu i feddwl am sut y gall eich credoau, gwerthoedd a’ch profiadau </w:t>
      </w:r>
      <w:r w:rsidR="00CE4C3A">
        <w:rPr>
          <w:lang w:val="cy-GB"/>
        </w:rPr>
        <w:t xml:space="preserve">chi </w:t>
      </w:r>
      <w:r>
        <w:rPr>
          <w:lang w:val="cy-GB"/>
        </w:rPr>
        <w:t>mewn bywyd effeithio ar eich agwedd a’ch ymddygiad tuag at blant a phobl ifanc</w:t>
      </w:r>
      <w:r w:rsidR="0000420D" w:rsidRPr="00630919">
        <w:rPr>
          <w:lang w:val="cy-GB"/>
        </w:rPr>
        <w:t>.</w:t>
      </w:r>
    </w:p>
    <w:p w14:paraId="12896727" w14:textId="77777777" w:rsidR="001742B7" w:rsidRPr="00630919" w:rsidRDefault="001742B7" w:rsidP="001742B7">
      <w:pPr>
        <w:autoSpaceDE w:val="0"/>
        <w:autoSpaceDN w:val="0"/>
        <w:adjustRightInd w:val="0"/>
        <w:spacing w:after="0" w:line="240" w:lineRule="auto"/>
        <w:ind w:left="-142"/>
        <w:rPr>
          <w:lang w:val="cy-GB"/>
        </w:rPr>
      </w:pPr>
    </w:p>
    <w:p w14:paraId="12896728" w14:textId="77777777" w:rsidR="001742B7" w:rsidRPr="00630919" w:rsidRDefault="001A0F9C" w:rsidP="001742B7">
      <w:pPr>
        <w:autoSpaceDE w:val="0"/>
        <w:autoSpaceDN w:val="0"/>
        <w:adjustRightInd w:val="0"/>
        <w:spacing w:after="0" w:line="240" w:lineRule="auto"/>
        <w:ind w:left="-142"/>
        <w:rPr>
          <w:b/>
          <w:lang w:val="cy-GB"/>
        </w:rPr>
      </w:pPr>
      <w:r>
        <w:rPr>
          <w:b/>
          <w:lang w:val="cy-GB"/>
        </w:rPr>
        <w:t>Gweithgaredd dysgu</w:t>
      </w:r>
    </w:p>
    <w:p w14:paraId="12896729" w14:textId="77777777" w:rsidR="001742B7" w:rsidRPr="00630919" w:rsidRDefault="001742B7" w:rsidP="001742B7">
      <w:pPr>
        <w:autoSpaceDE w:val="0"/>
        <w:autoSpaceDN w:val="0"/>
        <w:adjustRightInd w:val="0"/>
        <w:spacing w:after="0" w:line="240" w:lineRule="auto"/>
        <w:ind w:left="-142"/>
        <w:rPr>
          <w:b/>
          <w:lang w:val="cy-GB"/>
        </w:rPr>
      </w:pPr>
    </w:p>
    <w:p w14:paraId="1289672A" w14:textId="652444A4" w:rsidR="001742B7" w:rsidRPr="00630919" w:rsidRDefault="001A0F9C" w:rsidP="001742B7">
      <w:pPr>
        <w:autoSpaceDE w:val="0"/>
        <w:autoSpaceDN w:val="0"/>
        <w:adjustRightInd w:val="0"/>
        <w:spacing w:after="0" w:line="240" w:lineRule="auto"/>
        <w:ind w:left="-142"/>
        <w:rPr>
          <w:lang w:val="cy-GB"/>
        </w:rPr>
      </w:pPr>
      <w:r>
        <w:rPr>
          <w:lang w:val="cy-GB"/>
        </w:rPr>
        <w:t>Mae’n naturiol ein bod ni’n ymateb i’r ffordd mae pobl yn ymddwyn tuag atom, er enghraifft, os oes rhywun yn gwenu arnom ni</w:t>
      </w:r>
      <w:r w:rsidR="005D507B">
        <w:rPr>
          <w:lang w:val="cy-GB"/>
        </w:rPr>
        <w:t xml:space="preserve">, </w:t>
      </w:r>
      <w:r>
        <w:rPr>
          <w:lang w:val="cy-GB"/>
        </w:rPr>
        <w:t>rydym yn gwenu’n ôl fel arfer ond os yw rhywun yn</w:t>
      </w:r>
      <w:r w:rsidR="005D507B">
        <w:rPr>
          <w:lang w:val="cy-GB"/>
        </w:rPr>
        <w:t xml:space="preserve"> anghwrtais wrthym ni, gallwn wyllio neu droi’</w:t>
      </w:r>
      <w:r>
        <w:rPr>
          <w:lang w:val="cy-GB"/>
        </w:rPr>
        <w:t>n flin</w:t>
      </w:r>
      <w:r w:rsidR="0000420D" w:rsidRPr="00630919">
        <w:rPr>
          <w:lang w:val="cy-GB"/>
        </w:rPr>
        <w:t>.</w:t>
      </w:r>
      <w:r>
        <w:rPr>
          <w:lang w:val="cy-GB"/>
        </w:rPr>
        <w:t xml:space="preserve"> Pa effaith </w:t>
      </w:r>
      <w:r w:rsidR="005D507B">
        <w:rPr>
          <w:lang w:val="cy-GB"/>
        </w:rPr>
        <w:t>allai’ch</w:t>
      </w:r>
      <w:r>
        <w:rPr>
          <w:lang w:val="cy-GB"/>
        </w:rPr>
        <w:t xml:space="preserve"> agwedd a’ch ymddygiad chi </w:t>
      </w:r>
      <w:r w:rsidR="005D507B">
        <w:rPr>
          <w:lang w:val="cy-GB"/>
        </w:rPr>
        <w:t xml:space="preserve">fod </w:t>
      </w:r>
      <w:r>
        <w:rPr>
          <w:lang w:val="cy-GB"/>
        </w:rPr>
        <w:t xml:space="preserve">yn ei chael ar blant a phobl ifanc? Myfyriwch ar hyn a chofnodi’ch meddyliau yn y </w:t>
      </w:r>
      <w:r w:rsidR="00B654FD">
        <w:rPr>
          <w:lang w:val="cy-GB"/>
        </w:rPr>
        <w:t>lle</w:t>
      </w:r>
      <w:r>
        <w:rPr>
          <w:lang w:val="cy-GB"/>
        </w:rPr>
        <w:t xml:space="preserve"> isod.</w:t>
      </w:r>
    </w:p>
    <w:p w14:paraId="1289672B" w14:textId="77777777" w:rsidR="001742B7" w:rsidRPr="00630919" w:rsidRDefault="001742B7" w:rsidP="001742B7">
      <w:pPr>
        <w:autoSpaceDE w:val="0"/>
        <w:autoSpaceDN w:val="0"/>
        <w:adjustRightInd w:val="0"/>
        <w:spacing w:after="0" w:line="240" w:lineRule="auto"/>
        <w:ind w:left="-142"/>
        <w:rPr>
          <w:lang w:val="cy-GB"/>
        </w:rPr>
      </w:pPr>
    </w:p>
    <w:tbl>
      <w:tblPr>
        <w:tblStyle w:val="TableGrid"/>
        <w:tblW w:w="0" w:type="auto"/>
        <w:tblInd w:w="-142" w:type="dxa"/>
        <w:tblLook w:val="04A0" w:firstRow="1" w:lastRow="0" w:firstColumn="1" w:lastColumn="0" w:noHBand="0" w:noVBand="1"/>
      </w:tblPr>
      <w:tblGrid>
        <w:gridCol w:w="13948"/>
      </w:tblGrid>
      <w:tr w:rsidR="0039389B" w:rsidRPr="00630919" w14:paraId="1289672F" w14:textId="77777777" w:rsidTr="00935100">
        <w:tc>
          <w:tcPr>
            <w:tcW w:w="13948" w:type="dxa"/>
          </w:tcPr>
          <w:p w14:paraId="1289672C" w14:textId="77777777" w:rsidR="001742B7" w:rsidRPr="00630919" w:rsidRDefault="001A0F9C" w:rsidP="00935100">
            <w:pPr>
              <w:autoSpaceDE w:val="0"/>
              <w:autoSpaceDN w:val="0"/>
              <w:adjustRightInd w:val="0"/>
              <w:rPr>
                <w:lang w:val="cy-GB"/>
              </w:rPr>
            </w:pPr>
            <w:r>
              <w:rPr>
                <w:lang w:val="cy-GB"/>
              </w:rPr>
              <w:t>Nodiadau’r gweithlyfr</w:t>
            </w:r>
          </w:p>
          <w:p w14:paraId="1289672D" w14:textId="77777777" w:rsidR="001742B7" w:rsidRPr="00630919" w:rsidRDefault="001742B7" w:rsidP="00935100">
            <w:pPr>
              <w:autoSpaceDE w:val="0"/>
              <w:autoSpaceDN w:val="0"/>
              <w:adjustRightInd w:val="0"/>
              <w:rPr>
                <w:lang w:val="cy-GB"/>
              </w:rPr>
            </w:pPr>
          </w:p>
          <w:p w14:paraId="1289672E" w14:textId="77777777" w:rsidR="001742B7" w:rsidRPr="00630919" w:rsidRDefault="001742B7" w:rsidP="00935100">
            <w:pPr>
              <w:autoSpaceDE w:val="0"/>
              <w:autoSpaceDN w:val="0"/>
              <w:adjustRightInd w:val="0"/>
              <w:rPr>
                <w:lang w:val="cy-GB"/>
              </w:rPr>
            </w:pPr>
          </w:p>
        </w:tc>
      </w:tr>
    </w:tbl>
    <w:p w14:paraId="12896730" w14:textId="77777777" w:rsidR="001742B7" w:rsidRPr="00630919" w:rsidRDefault="001742B7" w:rsidP="001742B7">
      <w:pPr>
        <w:autoSpaceDE w:val="0"/>
        <w:autoSpaceDN w:val="0"/>
        <w:adjustRightInd w:val="0"/>
        <w:spacing w:after="0" w:line="240" w:lineRule="auto"/>
        <w:ind w:left="-142"/>
        <w:rPr>
          <w:lang w:val="cy-GB"/>
        </w:rPr>
      </w:pPr>
    </w:p>
    <w:p w14:paraId="12896733" w14:textId="77777777" w:rsidR="001742B7" w:rsidRPr="00630919" w:rsidRDefault="004254D8" w:rsidP="004254D8">
      <w:pPr>
        <w:autoSpaceDE w:val="0"/>
        <w:autoSpaceDN w:val="0"/>
        <w:adjustRightInd w:val="0"/>
        <w:spacing w:after="0" w:line="240" w:lineRule="auto"/>
        <w:ind w:left="-142"/>
        <w:rPr>
          <w:b/>
          <w:lang w:val="cy-GB"/>
        </w:rPr>
      </w:pPr>
      <w:r w:rsidRPr="00630919">
        <w:rPr>
          <w:b/>
          <w:lang w:val="cy-GB"/>
        </w:rPr>
        <w:t>2.</w:t>
      </w:r>
      <w:r w:rsidR="001742B7" w:rsidRPr="00630919">
        <w:rPr>
          <w:b/>
          <w:lang w:val="cy-GB"/>
        </w:rPr>
        <w:t xml:space="preserve">12 </w:t>
      </w:r>
      <w:r w:rsidR="00014CEE">
        <w:rPr>
          <w:b/>
          <w:lang w:val="cy-GB"/>
        </w:rPr>
        <w:t>Myfyrio ar y gweithlyfr</w:t>
      </w:r>
    </w:p>
    <w:p w14:paraId="12896734" w14:textId="77777777" w:rsidR="001742B7" w:rsidRPr="00630919" w:rsidRDefault="001742B7" w:rsidP="001742B7">
      <w:pPr>
        <w:autoSpaceDE w:val="0"/>
        <w:autoSpaceDN w:val="0"/>
        <w:adjustRightInd w:val="0"/>
        <w:spacing w:after="0" w:line="240" w:lineRule="auto"/>
        <w:ind w:left="-142"/>
        <w:rPr>
          <w:b/>
          <w:lang w:val="cy-GB"/>
        </w:rPr>
      </w:pPr>
    </w:p>
    <w:p w14:paraId="12896735" w14:textId="77777777" w:rsidR="001742B7" w:rsidRPr="00630919" w:rsidRDefault="00014CEE" w:rsidP="001742B7">
      <w:pPr>
        <w:autoSpaceDE w:val="0"/>
        <w:autoSpaceDN w:val="0"/>
        <w:adjustRightInd w:val="0"/>
        <w:spacing w:after="0" w:line="240" w:lineRule="auto"/>
        <w:ind w:left="-142"/>
        <w:rPr>
          <w:b/>
          <w:lang w:val="cy-GB"/>
        </w:rPr>
      </w:pPr>
      <w:r>
        <w:rPr>
          <w:b/>
          <w:lang w:val="cy-GB"/>
        </w:rPr>
        <w:t>Gweithgaredd dysgu</w:t>
      </w:r>
    </w:p>
    <w:p w14:paraId="12896736" w14:textId="77777777" w:rsidR="001742B7" w:rsidRPr="00630919" w:rsidRDefault="001742B7" w:rsidP="001742B7">
      <w:pPr>
        <w:autoSpaceDE w:val="0"/>
        <w:autoSpaceDN w:val="0"/>
        <w:adjustRightInd w:val="0"/>
        <w:spacing w:after="0" w:line="240" w:lineRule="auto"/>
        <w:ind w:left="-142"/>
        <w:rPr>
          <w:lang w:val="cy-GB"/>
        </w:rPr>
      </w:pPr>
    </w:p>
    <w:p w14:paraId="12896737" w14:textId="19BF8C4C" w:rsidR="001742B7" w:rsidRPr="00630919" w:rsidRDefault="00014CEE" w:rsidP="001742B7">
      <w:pPr>
        <w:autoSpaceDE w:val="0"/>
        <w:autoSpaceDN w:val="0"/>
        <w:adjustRightInd w:val="0"/>
        <w:spacing w:after="0" w:line="240" w:lineRule="auto"/>
        <w:ind w:left="-142"/>
        <w:rPr>
          <w:lang w:val="cy-GB"/>
        </w:rPr>
      </w:pPr>
      <w:r>
        <w:rPr>
          <w:lang w:val="cy-GB"/>
        </w:rPr>
        <w:t>Mae myfyrio yn rhan hanfodol o ymarfer iechyd a gofal cymdeithasol</w:t>
      </w:r>
      <w:r w:rsidR="0000420D" w:rsidRPr="00630919">
        <w:rPr>
          <w:lang w:val="cy-GB"/>
        </w:rPr>
        <w:t>.</w:t>
      </w:r>
      <w:r>
        <w:rPr>
          <w:lang w:val="cy-GB"/>
        </w:rPr>
        <w:t xml:space="preserve"> Yn y </w:t>
      </w:r>
      <w:r w:rsidR="00B654FD">
        <w:rPr>
          <w:lang w:val="cy-GB"/>
        </w:rPr>
        <w:t>lle</w:t>
      </w:r>
      <w:r>
        <w:rPr>
          <w:lang w:val="cy-GB"/>
        </w:rPr>
        <w:t xml:space="preserve"> isod nodwch dri pheth rydych wedi’i ddysgu wrth gwblhau’r gweithlyfr hwn a sut y byddwch yn rhoi hyn ar waith:</w:t>
      </w:r>
    </w:p>
    <w:p w14:paraId="12896738" w14:textId="77777777" w:rsidR="001742B7" w:rsidRPr="00630919" w:rsidRDefault="001742B7" w:rsidP="001742B7">
      <w:pPr>
        <w:autoSpaceDE w:val="0"/>
        <w:autoSpaceDN w:val="0"/>
        <w:adjustRightInd w:val="0"/>
        <w:spacing w:after="0" w:line="240" w:lineRule="auto"/>
        <w:ind w:left="-142"/>
        <w:rPr>
          <w:lang w:val="cy-GB"/>
        </w:rPr>
      </w:pPr>
    </w:p>
    <w:tbl>
      <w:tblPr>
        <w:tblStyle w:val="TableGrid"/>
        <w:tblW w:w="0" w:type="auto"/>
        <w:tblInd w:w="-34" w:type="dxa"/>
        <w:tblLook w:val="04A0" w:firstRow="1" w:lastRow="0" w:firstColumn="1" w:lastColumn="0" w:noHBand="0" w:noVBand="1"/>
      </w:tblPr>
      <w:tblGrid>
        <w:gridCol w:w="13840"/>
      </w:tblGrid>
      <w:tr w:rsidR="0039389B" w:rsidRPr="00630919" w14:paraId="1289673C" w14:textId="77777777" w:rsidTr="0000420D">
        <w:tc>
          <w:tcPr>
            <w:tcW w:w="13840" w:type="dxa"/>
          </w:tcPr>
          <w:p w14:paraId="12896739" w14:textId="77777777" w:rsidR="001742B7" w:rsidRPr="00630919" w:rsidRDefault="00014CEE" w:rsidP="00935100">
            <w:pPr>
              <w:autoSpaceDE w:val="0"/>
              <w:autoSpaceDN w:val="0"/>
              <w:adjustRightInd w:val="0"/>
              <w:rPr>
                <w:lang w:val="cy-GB"/>
              </w:rPr>
            </w:pPr>
            <w:r>
              <w:rPr>
                <w:lang w:val="cy-GB"/>
              </w:rPr>
              <w:t>Nodiadau’r gweithlyfr</w:t>
            </w:r>
          </w:p>
          <w:p w14:paraId="1289673A" w14:textId="77777777" w:rsidR="001742B7" w:rsidRPr="00630919" w:rsidRDefault="001742B7" w:rsidP="00935100">
            <w:pPr>
              <w:autoSpaceDE w:val="0"/>
              <w:autoSpaceDN w:val="0"/>
              <w:adjustRightInd w:val="0"/>
              <w:rPr>
                <w:lang w:val="cy-GB"/>
              </w:rPr>
            </w:pPr>
          </w:p>
          <w:p w14:paraId="1289673B" w14:textId="77777777" w:rsidR="001742B7" w:rsidRPr="00630919" w:rsidRDefault="001742B7" w:rsidP="00935100">
            <w:pPr>
              <w:autoSpaceDE w:val="0"/>
              <w:autoSpaceDN w:val="0"/>
              <w:adjustRightInd w:val="0"/>
              <w:rPr>
                <w:lang w:val="cy-GB"/>
              </w:rPr>
            </w:pPr>
          </w:p>
        </w:tc>
      </w:tr>
    </w:tbl>
    <w:p w14:paraId="1289673D" w14:textId="77777777" w:rsidR="001742B7" w:rsidRPr="00630919" w:rsidRDefault="001742B7" w:rsidP="001742B7">
      <w:pPr>
        <w:autoSpaceDE w:val="0"/>
        <w:autoSpaceDN w:val="0"/>
        <w:adjustRightInd w:val="0"/>
        <w:spacing w:after="0" w:line="240" w:lineRule="auto"/>
        <w:ind w:left="-142"/>
        <w:rPr>
          <w:lang w:val="cy-GB"/>
        </w:rPr>
      </w:pPr>
    </w:p>
    <w:p w14:paraId="0E30EAD4" w14:textId="77777777" w:rsidR="00F9455E" w:rsidRDefault="00F9455E" w:rsidP="001742B7">
      <w:pPr>
        <w:rPr>
          <w:b/>
          <w:lang w:val="cy-GB"/>
        </w:rPr>
      </w:pPr>
    </w:p>
    <w:p w14:paraId="28A6F53E" w14:textId="77777777" w:rsidR="00F9455E" w:rsidRDefault="00F9455E" w:rsidP="001742B7">
      <w:pPr>
        <w:rPr>
          <w:b/>
          <w:lang w:val="cy-GB"/>
        </w:rPr>
      </w:pPr>
    </w:p>
    <w:p w14:paraId="32EEAAF0" w14:textId="77777777" w:rsidR="00F9455E" w:rsidRDefault="00F9455E" w:rsidP="001742B7">
      <w:pPr>
        <w:rPr>
          <w:b/>
          <w:lang w:val="cy-GB"/>
        </w:rPr>
      </w:pPr>
    </w:p>
    <w:p w14:paraId="1289673E" w14:textId="19A03A70" w:rsidR="001742B7" w:rsidRPr="00630919" w:rsidRDefault="0000420D" w:rsidP="001742B7">
      <w:pPr>
        <w:rPr>
          <w:b/>
          <w:lang w:val="cy-GB"/>
        </w:rPr>
      </w:pPr>
      <w:r w:rsidRPr="00630919">
        <w:rPr>
          <w:b/>
          <w:lang w:val="cy-GB"/>
        </w:rPr>
        <w:lastRenderedPageBreak/>
        <w:t>2</w:t>
      </w:r>
      <w:r w:rsidR="001742B7" w:rsidRPr="00630919">
        <w:rPr>
          <w:b/>
          <w:lang w:val="cy-GB"/>
        </w:rPr>
        <w:t xml:space="preserve">.13 </w:t>
      </w:r>
      <w:r w:rsidR="00E8723B">
        <w:rPr>
          <w:b/>
          <w:lang w:val="cy-GB"/>
        </w:rPr>
        <w:t>Polisïau a gweithdrefnau</w:t>
      </w:r>
    </w:p>
    <w:p w14:paraId="1289673F" w14:textId="2AE7510E" w:rsidR="001742B7" w:rsidRPr="00630919" w:rsidRDefault="00E8723B" w:rsidP="001742B7">
      <w:pPr>
        <w:rPr>
          <w:lang w:val="cy-GB"/>
        </w:rPr>
      </w:pPr>
      <w:r>
        <w:rPr>
          <w:lang w:val="cy-GB"/>
        </w:rPr>
        <w:t xml:space="preserve">Os ydych yn gweithio i sefydliad bydd gan eich </w:t>
      </w:r>
      <w:r>
        <w:rPr>
          <w:b/>
          <w:lang w:val="cy-GB"/>
        </w:rPr>
        <w:t>cyflogwr</w:t>
      </w:r>
      <w:r>
        <w:rPr>
          <w:lang w:val="cy-GB"/>
        </w:rPr>
        <w:t xml:space="preserve"> rai </w:t>
      </w:r>
      <w:r>
        <w:rPr>
          <w:b/>
          <w:lang w:val="cy-GB"/>
        </w:rPr>
        <w:t xml:space="preserve">polisïau </w:t>
      </w:r>
      <w:r>
        <w:rPr>
          <w:lang w:val="cy-GB"/>
        </w:rPr>
        <w:t xml:space="preserve">a </w:t>
      </w:r>
      <w:r>
        <w:rPr>
          <w:b/>
          <w:lang w:val="cy-GB"/>
        </w:rPr>
        <w:t>gweithdrefnau</w:t>
      </w:r>
      <w:r>
        <w:rPr>
          <w:lang w:val="cy-GB"/>
        </w:rPr>
        <w:t xml:space="preserve"> sy’n berthnasol i’r adran hon. Rhestrwch y rhain yn y </w:t>
      </w:r>
      <w:r w:rsidR="00B654FD">
        <w:rPr>
          <w:lang w:val="cy-GB"/>
        </w:rPr>
        <w:t>lle</w:t>
      </w:r>
      <w:r>
        <w:rPr>
          <w:lang w:val="cy-GB"/>
        </w:rPr>
        <w:t xml:space="preserve"> isod</w:t>
      </w:r>
      <w:r w:rsidR="0000420D" w:rsidRPr="00630919">
        <w:rPr>
          <w:lang w:val="cy-GB"/>
        </w:rPr>
        <w:t>.</w:t>
      </w:r>
    </w:p>
    <w:tbl>
      <w:tblPr>
        <w:tblStyle w:val="TableGrid"/>
        <w:tblW w:w="0" w:type="auto"/>
        <w:tblLook w:val="04A0" w:firstRow="1" w:lastRow="0" w:firstColumn="1" w:lastColumn="0" w:noHBand="0" w:noVBand="1"/>
      </w:tblPr>
      <w:tblGrid>
        <w:gridCol w:w="13948"/>
      </w:tblGrid>
      <w:tr w:rsidR="001742B7" w:rsidRPr="00630919" w14:paraId="12896742" w14:textId="77777777" w:rsidTr="00935100">
        <w:tc>
          <w:tcPr>
            <w:tcW w:w="13948" w:type="dxa"/>
          </w:tcPr>
          <w:p w14:paraId="3C96F544" w14:textId="77777777" w:rsidR="001742B7" w:rsidRDefault="00E8723B" w:rsidP="00935100">
            <w:pPr>
              <w:rPr>
                <w:lang w:val="cy-GB"/>
              </w:rPr>
            </w:pPr>
            <w:r>
              <w:rPr>
                <w:lang w:val="cy-GB"/>
              </w:rPr>
              <w:t>Nodiadau’r gweithlyfr</w:t>
            </w:r>
          </w:p>
          <w:p w14:paraId="12896741" w14:textId="6EC5FD65" w:rsidR="00F9455E" w:rsidRPr="00630919" w:rsidRDefault="00F9455E" w:rsidP="00935100">
            <w:pPr>
              <w:rPr>
                <w:lang w:val="cy-GB"/>
              </w:rPr>
            </w:pPr>
          </w:p>
        </w:tc>
      </w:tr>
    </w:tbl>
    <w:p w14:paraId="14088A5C" w14:textId="77777777" w:rsidR="00F9455E" w:rsidRDefault="00F9455E" w:rsidP="00985C68">
      <w:pPr>
        <w:rPr>
          <w:b/>
          <w:lang w:val="cy-GB"/>
        </w:rPr>
      </w:pPr>
    </w:p>
    <w:p w14:paraId="12896743" w14:textId="3CA7FFAE" w:rsidR="00985C68" w:rsidRPr="00630919" w:rsidRDefault="00985C68" w:rsidP="00985C68">
      <w:pPr>
        <w:rPr>
          <w:b/>
          <w:lang w:val="cy-GB"/>
        </w:rPr>
      </w:pPr>
      <w:r w:rsidRPr="00630919">
        <w:rPr>
          <w:b/>
          <w:lang w:val="cy-GB"/>
        </w:rPr>
        <w:t xml:space="preserve">2.14 </w:t>
      </w:r>
      <w:r w:rsidR="00E8723B">
        <w:rPr>
          <w:b/>
          <w:lang w:val="cy-GB"/>
        </w:rPr>
        <w:t>Myfyrio ar leoliad ymarfer</w:t>
      </w:r>
    </w:p>
    <w:p w14:paraId="12896744" w14:textId="4B71DA93" w:rsidR="00985C68" w:rsidRPr="00630919" w:rsidRDefault="00E8723B" w:rsidP="00985C68">
      <w:pPr>
        <w:contextualSpacing/>
        <w:rPr>
          <w:szCs w:val="22"/>
          <w:lang w:val="cy-GB"/>
        </w:rPr>
      </w:pPr>
      <w:r>
        <w:rPr>
          <w:szCs w:val="22"/>
          <w:lang w:val="cy-GB"/>
        </w:rPr>
        <w:t>Siaradwch â rh</w:t>
      </w:r>
      <w:r w:rsidR="005D507B">
        <w:rPr>
          <w:szCs w:val="22"/>
          <w:lang w:val="cy-GB"/>
        </w:rPr>
        <w:t xml:space="preserve">eolwr yn eich lleoliad gwaith ynglŷn â </w:t>
      </w:r>
      <w:r>
        <w:rPr>
          <w:szCs w:val="22"/>
          <w:lang w:val="cy-GB"/>
        </w:rPr>
        <w:t xml:space="preserve">sut rydych chi wedi rhoi gwerthoedd ac egwyddorion iechyd a gofal cymdeithasol ar waith. Ysgrifennwch gofnod myfyriol byr a gofynnwch i’r rheolwr gofnodi crynodeb yn y </w:t>
      </w:r>
      <w:r w:rsidR="00B654FD">
        <w:rPr>
          <w:szCs w:val="22"/>
          <w:lang w:val="cy-GB"/>
        </w:rPr>
        <w:t>lle</w:t>
      </w:r>
      <w:r>
        <w:rPr>
          <w:szCs w:val="22"/>
          <w:lang w:val="cy-GB"/>
        </w:rPr>
        <w:t xml:space="preserve"> isod</w:t>
      </w:r>
      <w:r w:rsidR="00985C68" w:rsidRPr="00630919">
        <w:rPr>
          <w:szCs w:val="22"/>
          <w:lang w:val="cy-GB"/>
        </w:rPr>
        <w:t>.</w:t>
      </w:r>
    </w:p>
    <w:p w14:paraId="12896745" w14:textId="77777777" w:rsidR="00985C68" w:rsidRPr="00630919" w:rsidRDefault="00985C68" w:rsidP="00985C68">
      <w:pPr>
        <w:contextualSpacing/>
        <w:rPr>
          <w:szCs w:val="22"/>
          <w:lang w:val="cy-GB"/>
        </w:rPr>
      </w:pPr>
    </w:p>
    <w:tbl>
      <w:tblPr>
        <w:tblStyle w:val="TableGrid2"/>
        <w:tblW w:w="0" w:type="auto"/>
        <w:tblLook w:val="04A0" w:firstRow="1" w:lastRow="0" w:firstColumn="1" w:lastColumn="0" w:noHBand="0" w:noVBand="1"/>
      </w:tblPr>
      <w:tblGrid>
        <w:gridCol w:w="13948"/>
      </w:tblGrid>
      <w:tr w:rsidR="00985C68" w:rsidRPr="00630919" w14:paraId="1289674D" w14:textId="77777777" w:rsidTr="004E0EE8">
        <w:tc>
          <w:tcPr>
            <w:tcW w:w="14174" w:type="dxa"/>
          </w:tcPr>
          <w:p w14:paraId="12896746" w14:textId="77777777" w:rsidR="00985C68" w:rsidRPr="00630919" w:rsidRDefault="00E8723B" w:rsidP="00985C68">
            <w:pPr>
              <w:rPr>
                <w:szCs w:val="22"/>
                <w:lang w:val="cy-GB"/>
              </w:rPr>
            </w:pPr>
            <w:r>
              <w:rPr>
                <w:szCs w:val="22"/>
                <w:lang w:val="cy-GB"/>
              </w:rPr>
              <w:t>Nodiadau’r gweithlyfr</w:t>
            </w:r>
          </w:p>
          <w:p w14:paraId="12896747" w14:textId="77777777" w:rsidR="00985C68" w:rsidRPr="00630919" w:rsidRDefault="00985C68" w:rsidP="00985C68">
            <w:pPr>
              <w:rPr>
                <w:szCs w:val="22"/>
                <w:lang w:val="cy-GB"/>
              </w:rPr>
            </w:pPr>
          </w:p>
          <w:p w14:paraId="12896748" w14:textId="77777777" w:rsidR="00985C68" w:rsidRPr="00630919" w:rsidRDefault="00985C68" w:rsidP="00985C68">
            <w:pPr>
              <w:rPr>
                <w:szCs w:val="22"/>
                <w:lang w:val="cy-GB"/>
              </w:rPr>
            </w:pPr>
          </w:p>
          <w:p w14:paraId="12896749" w14:textId="77777777" w:rsidR="00985C68" w:rsidRPr="00630919" w:rsidRDefault="00E8723B" w:rsidP="00985C68">
            <w:pPr>
              <w:rPr>
                <w:szCs w:val="22"/>
                <w:lang w:val="cy-GB"/>
              </w:rPr>
            </w:pPr>
            <w:r>
              <w:rPr>
                <w:szCs w:val="22"/>
                <w:lang w:val="cy-GB"/>
              </w:rPr>
              <w:t>Adborth y rheolwr</w:t>
            </w:r>
          </w:p>
          <w:p w14:paraId="1289674A" w14:textId="77777777" w:rsidR="00985C68" w:rsidRPr="00630919" w:rsidRDefault="00985C68" w:rsidP="00985C68">
            <w:pPr>
              <w:rPr>
                <w:szCs w:val="22"/>
                <w:lang w:val="cy-GB"/>
              </w:rPr>
            </w:pPr>
          </w:p>
          <w:p w14:paraId="1289674B" w14:textId="77777777" w:rsidR="00985C68" w:rsidRPr="00630919" w:rsidRDefault="00985C68" w:rsidP="00985C68">
            <w:pPr>
              <w:rPr>
                <w:szCs w:val="22"/>
                <w:lang w:val="cy-GB"/>
              </w:rPr>
            </w:pPr>
          </w:p>
          <w:p w14:paraId="1289674C" w14:textId="77777777" w:rsidR="00985C68" w:rsidRPr="00630919" w:rsidRDefault="00985C68" w:rsidP="00985C68">
            <w:pPr>
              <w:rPr>
                <w:szCs w:val="22"/>
                <w:lang w:val="cy-GB"/>
              </w:rPr>
            </w:pPr>
          </w:p>
        </w:tc>
      </w:tr>
    </w:tbl>
    <w:p w14:paraId="1289674E" w14:textId="77777777" w:rsidR="00985C68" w:rsidRPr="00630919" w:rsidRDefault="00985C68" w:rsidP="00985C68">
      <w:pPr>
        <w:contextualSpacing/>
        <w:rPr>
          <w:szCs w:val="22"/>
          <w:lang w:val="cy-GB"/>
        </w:rPr>
      </w:pPr>
      <w:r w:rsidRPr="00630919">
        <w:rPr>
          <w:szCs w:val="22"/>
          <w:lang w:val="cy-GB"/>
        </w:rPr>
        <w:t xml:space="preserve"> </w:t>
      </w:r>
    </w:p>
    <w:p w14:paraId="04F896AC" w14:textId="77777777" w:rsidR="00F9455E" w:rsidRDefault="00F9455E" w:rsidP="00985C68">
      <w:pPr>
        <w:contextualSpacing/>
        <w:rPr>
          <w:szCs w:val="22"/>
          <w:lang w:val="cy-GB"/>
        </w:rPr>
      </w:pPr>
    </w:p>
    <w:p w14:paraId="521F7020" w14:textId="77777777" w:rsidR="00F9455E" w:rsidRDefault="00F9455E" w:rsidP="00985C68">
      <w:pPr>
        <w:contextualSpacing/>
        <w:rPr>
          <w:szCs w:val="22"/>
          <w:lang w:val="cy-GB"/>
        </w:rPr>
      </w:pPr>
    </w:p>
    <w:p w14:paraId="760BDDF9" w14:textId="77777777" w:rsidR="00F9455E" w:rsidRDefault="00F9455E" w:rsidP="00985C68">
      <w:pPr>
        <w:contextualSpacing/>
        <w:rPr>
          <w:szCs w:val="22"/>
          <w:lang w:val="cy-GB"/>
        </w:rPr>
      </w:pPr>
    </w:p>
    <w:p w14:paraId="437A9754" w14:textId="77777777" w:rsidR="00F9455E" w:rsidRDefault="00F9455E" w:rsidP="00985C68">
      <w:pPr>
        <w:contextualSpacing/>
        <w:rPr>
          <w:szCs w:val="22"/>
          <w:lang w:val="cy-GB"/>
        </w:rPr>
      </w:pPr>
    </w:p>
    <w:p w14:paraId="200B1468" w14:textId="77777777" w:rsidR="00F9455E" w:rsidRDefault="00F9455E" w:rsidP="00985C68">
      <w:pPr>
        <w:contextualSpacing/>
        <w:rPr>
          <w:szCs w:val="22"/>
          <w:lang w:val="cy-GB"/>
        </w:rPr>
      </w:pPr>
    </w:p>
    <w:p w14:paraId="2C33C365" w14:textId="77777777" w:rsidR="00F9455E" w:rsidRDefault="00F9455E" w:rsidP="00985C68">
      <w:pPr>
        <w:contextualSpacing/>
        <w:rPr>
          <w:szCs w:val="22"/>
          <w:lang w:val="cy-GB"/>
        </w:rPr>
      </w:pPr>
    </w:p>
    <w:p w14:paraId="373CC81B" w14:textId="77777777" w:rsidR="00F9455E" w:rsidRDefault="00F9455E" w:rsidP="00985C68">
      <w:pPr>
        <w:contextualSpacing/>
        <w:rPr>
          <w:szCs w:val="22"/>
          <w:lang w:val="cy-GB"/>
        </w:rPr>
      </w:pPr>
    </w:p>
    <w:p w14:paraId="6F06332C" w14:textId="77777777" w:rsidR="0093364A" w:rsidRDefault="0093364A" w:rsidP="00985C68">
      <w:pPr>
        <w:contextualSpacing/>
        <w:rPr>
          <w:szCs w:val="22"/>
          <w:lang w:val="cy-GB"/>
        </w:rPr>
      </w:pPr>
    </w:p>
    <w:p w14:paraId="1289674F" w14:textId="1CF1458F" w:rsidR="00985C68" w:rsidRPr="00630919" w:rsidRDefault="00E8723B" w:rsidP="00985C68">
      <w:pPr>
        <w:contextualSpacing/>
        <w:rPr>
          <w:szCs w:val="22"/>
          <w:lang w:val="cy-GB"/>
        </w:rPr>
      </w:pPr>
      <w:bookmarkStart w:id="0" w:name="_GoBack"/>
      <w:bookmarkEnd w:id="0"/>
      <w:r>
        <w:rPr>
          <w:szCs w:val="22"/>
          <w:lang w:val="cy-GB"/>
        </w:rPr>
        <w:lastRenderedPageBreak/>
        <w:t xml:space="preserve">Defnyddiwch y </w:t>
      </w:r>
      <w:r w:rsidR="00B654FD">
        <w:rPr>
          <w:szCs w:val="22"/>
          <w:lang w:val="cy-GB"/>
        </w:rPr>
        <w:t>lle</w:t>
      </w:r>
      <w:r>
        <w:rPr>
          <w:szCs w:val="22"/>
          <w:lang w:val="cy-GB"/>
        </w:rPr>
        <w:t xml:space="preserve"> isod i gofnodi unrhyw drafodaethau rhyngoch chi a’ch asesydd cymwysterau.</w:t>
      </w:r>
    </w:p>
    <w:p w14:paraId="12896750" w14:textId="77777777" w:rsidR="00985C68" w:rsidRPr="00630919" w:rsidRDefault="00985C68" w:rsidP="00985C68">
      <w:pPr>
        <w:contextualSpacing/>
        <w:rPr>
          <w:rFonts w:asciiTheme="minorHAnsi" w:hAnsiTheme="minorHAnsi" w:cstheme="minorBidi"/>
          <w:b/>
          <w:sz w:val="22"/>
          <w:szCs w:val="22"/>
          <w:lang w:val="cy-GB"/>
        </w:rPr>
      </w:pPr>
    </w:p>
    <w:tbl>
      <w:tblPr>
        <w:tblStyle w:val="TableGrid2"/>
        <w:tblW w:w="0" w:type="auto"/>
        <w:tblLook w:val="04A0" w:firstRow="1" w:lastRow="0" w:firstColumn="1" w:lastColumn="0" w:noHBand="0" w:noVBand="1"/>
      </w:tblPr>
      <w:tblGrid>
        <w:gridCol w:w="13948"/>
      </w:tblGrid>
      <w:tr w:rsidR="00985C68" w:rsidRPr="00630919" w14:paraId="1289676F" w14:textId="77777777" w:rsidTr="004E0EE8">
        <w:tc>
          <w:tcPr>
            <w:tcW w:w="14174" w:type="dxa"/>
          </w:tcPr>
          <w:p w14:paraId="12896751" w14:textId="77777777" w:rsidR="00985C68" w:rsidRPr="00630919" w:rsidRDefault="00E8723B" w:rsidP="00985C68">
            <w:pPr>
              <w:rPr>
                <w:szCs w:val="22"/>
                <w:lang w:val="cy-GB"/>
              </w:rPr>
            </w:pPr>
            <w:r>
              <w:rPr>
                <w:szCs w:val="22"/>
                <w:lang w:val="cy-GB"/>
              </w:rPr>
              <w:t>Nodiadau trafodaeth gyda’r asesydd cymwysterau</w:t>
            </w:r>
          </w:p>
          <w:p w14:paraId="12896752" w14:textId="77777777" w:rsidR="00985C68" w:rsidRPr="00630919" w:rsidRDefault="00985C68" w:rsidP="00985C68">
            <w:pPr>
              <w:rPr>
                <w:rFonts w:asciiTheme="minorHAnsi" w:hAnsiTheme="minorHAnsi" w:cstheme="minorBidi"/>
                <w:b/>
                <w:sz w:val="22"/>
                <w:szCs w:val="22"/>
                <w:lang w:val="cy-GB"/>
              </w:rPr>
            </w:pPr>
          </w:p>
          <w:p w14:paraId="12896753" w14:textId="77777777" w:rsidR="00985C68" w:rsidRPr="00630919" w:rsidRDefault="00985C68" w:rsidP="00985C68">
            <w:pPr>
              <w:rPr>
                <w:rFonts w:asciiTheme="minorHAnsi" w:hAnsiTheme="minorHAnsi" w:cstheme="minorBidi"/>
                <w:b/>
                <w:sz w:val="22"/>
                <w:szCs w:val="22"/>
                <w:lang w:val="cy-GB"/>
              </w:rPr>
            </w:pPr>
          </w:p>
          <w:p w14:paraId="12896754" w14:textId="77777777" w:rsidR="00985C68" w:rsidRPr="00630919" w:rsidRDefault="00985C68" w:rsidP="00985C68">
            <w:pPr>
              <w:rPr>
                <w:rFonts w:asciiTheme="minorHAnsi" w:hAnsiTheme="minorHAnsi" w:cstheme="minorBidi"/>
                <w:b/>
                <w:sz w:val="22"/>
                <w:szCs w:val="22"/>
                <w:lang w:val="cy-GB"/>
              </w:rPr>
            </w:pPr>
          </w:p>
          <w:p w14:paraId="12896755" w14:textId="77777777" w:rsidR="00985C68" w:rsidRPr="00630919" w:rsidRDefault="00985C68" w:rsidP="00985C68">
            <w:pPr>
              <w:rPr>
                <w:rFonts w:asciiTheme="minorHAnsi" w:hAnsiTheme="minorHAnsi" w:cstheme="minorBidi"/>
                <w:b/>
                <w:sz w:val="22"/>
                <w:szCs w:val="22"/>
                <w:lang w:val="cy-GB"/>
              </w:rPr>
            </w:pPr>
          </w:p>
          <w:p w14:paraId="12896756" w14:textId="77777777" w:rsidR="00985C68" w:rsidRPr="00630919" w:rsidRDefault="00985C68" w:rsidP="00985C68">
            <w:pPr>
              <w:rPr>
                <w:rFonts w:asciiTheme="minorHAnsi" w:hAnsiTheme="minorHAnsi" w:cstheme="minorBidi"/>
                <w:b/>
                <w:sz w:val="22"/>
                <w:szCs w:val="22"/>
                <w:lang w:val="cy-GB"/>
              </w:rPr>
            </w:pPr>
          </w:p>
          <w:p w14:paraId="12896757" w14:textId="77777777" w:rsidR="00985C68" w:rsidRPr="00630919" w:rsidRDefault="00985C68" w:rsidP="00985C68">
            <w:pPr>
              <w:rPr>
                <w:rFonts w:asciiTheme="minorHAnsi" w:hAnsiTheme="minorHAnsi" w:cstheme="minorBidi"/>
                <w:b/>
                <w:sz w:val="22"/>
                <w:szCs w:val="22"/>
                <w:lang w:val="cy-GB"/>
              </w:rPr>
            </w:pPr>
          </w:p>
          <w:p w14:paraId="12896758" w14:textId="77777777" w:rsidR="00985C68" w:rsidRPr="00630919" w:rsidRDefault="00985C68" w:rsidP="00985C68">
            <w:pPr>
              <w:rPr>
                <w:rFonts w:asciiTheme="minorHAnsi" w:hAnsiTheme="minorHAnsi" w:cstheme="minorBidi"/>
                <w:b/>
                <w:sz w:val="22"/>
                <w:szCs w:val="22"/>
                <w:lang w:val="cy-GB"/>
              </w:rPr>
            </w:pPr>
          </w:p>
          <w:p w14:paraId="12896759" w14:textId="77777777" w:rsidR="00985C68" w:rsidRPr="00630919" w:rsidRDefault="00985C68" w:rsidP="00985C68">
            <w:pPr>
              <w:rPr>
                <w:rFonts w:asciiTheme="minorHAnsi" w:hAnsiTheme="minorHAnsi" w:cstheme="minorBidi"/>
                <w:b/>
                <w:sz w:val="22"/>
                <w:szCs w:val="22"/>
                <w:lang w:val="cy-GB"/>
              </w:rPr>
            </w:pPr>
          </w:p>
          <w:p w14:paraId="1289675A" w14:textId="77777777" w:rsidR="00985C68" w:rsidRPr="00630919" w:rsidRDefault="00985C68" w:rsidP="00985C68">
            <w:pPr>
              <w:rPr>
                <w:rFonts w:asciiTheme="minorHAnsi" w:hAnsiTheme="minorHAnsi" w:cstheme="minorBidi"/>
                <w:b/>
                <w:sz w:val="22"/>
                <w:szCs w:val="22"/>
                <w:lang w:val="cy-GB"/>
              </w:rPr>
            </w:pPr>
          </w:p>
          <w:p w14:paraId="1289675B" w14:textId="77777777" w:rsidR="00985C68" w:rsidRPr="00630919" w:rsidRDefault="00985C68" w:rsidP="00985C68">
            <w:pPr>
              <w:rPr>
                <w:rFonts w:asciiTheme="minorHAnsi" w:hAnsiTheme="minorHAnsi" w:cstheme="minorBidi"/>
                <w:b/>
                <w:sz w:val="22"/>
                <w:szCs w:val="22"/>
                <w:lang w:val="cy-GB"/>
              </w:rPr>
            </w:pPr>
          </w:p>
          <w:p w14:paraId="1289675C" w14:textId="77777777" w:rsidR="00985C68" w:rsidRPr="00630919" w:rsidRDefault="00985C68" w:rsidP="00985C68">
            <w:pPr>
              <w:rPr>
                <w:rFonts w:asciiTheme="minorHAnsi" w:hAnsiTheme="minorHAnsi" w:cstheme="minorBidi"/>
                <w:b/>
                <w:sz w:val="22"/>
                <w:szCs w:val="22"/>
                <w:lang w:val="cy-GB"/>
              </w:rPr>
            </w:pPr>
          </w:p>
          <w:p w14:paraId="1289675D" w14:textId="77777777" w:rsidR="00985C68" w:rsidRPr="00630919" w:rsidRDefault="00985C68" w:rsidP="00985C68">
            <w:pPr>
              <w:rPr>
                <w:rFonts w:asciiTheme="minorHAnsi" w:hAnsiTheme="minorHAnsi" w:cstheme="minorBidi"/>
                <w:b/>
                <w:sz w:val="22"/>
                <w:szCs w:val="22"/>
                <w:lang w:val="cy-GB"/>
              </w:rPr>
            </w:pPr>
          </w:p>
          <w:p w14:paraId="1289675E" w14:textId="77777777" w:rsidR="00985C68" w:rsidRPr="00630919" w:rsidRDefault="00985C68" w:rsidP="00985C68">
            <w:pPr>
              <w:rPr>
                <w:rFonts w:asciiTheme="minorHAnsi" w:hAnsiTheme="minorHAnsi" w:cstheme="minorBidi"/>
                <w:b/>
                <w:sz w:val="22"/>
                <w:szCs w:val="22"/>
                <w:lang w:val="cy-GB"/>
              </w:rPr>
            </w:pPr>
          </w:p>
          <w:p w14:paraId="1289675F" w14:textId="77777777" w:rsidR="00985C68" w:rsidRPr="00630919" w:rsidRDefault="00985C68" w:rsidP="00985C68">
            <w:pPr>
              <w:rPr>
                <w:rFonts w:asciiTheme="minorHAnsi" w:hAnsiTheme="minorHAnsi" w:cstheme="minorBidi"/>
                <w:b/>
                <w:sz w:val="22"/>
                <w:szCs w:val="22"/>
                <w:lang w:val="cy-GB"/>
              </w:rPr>
            </w:pPr>
          </w:p>
          <w:p w14:paraId="12896760" w14:textId="77777777" w:rsidR="00985C68" w:rsidRPr="00630919" w:rsidRDefault="00985C68" w:rsidP="00985C68">
            <w:pPr>
              <w:rPr>
                <w:rFonts w:asciiTheme="minorHAnsi" w:hAnsiTheme="minorHAnsi" w:cstheme="minorBidi"/>
                <w:b/>
                <w:sz w:val="22"/>
                <w:szCs w:val="22"/>
                <w:lang w:val="cy-GB"/>
              </w:rPr>
            </w:pPr>
          </w:p>
          <w:p w14:paraId="12896761" w14:textId="77777777" w:rsidR="00985C68" w:rsidRPr="00630919" w:rsidRDefault="00985C68" w:rsidP="00985C68">
            <w:pPr>
              <w:rPr>
                <w:rFonts w:asciiTheme="minorHAnsi" w:hAnsiTheme="minorHAnsi" w:cstheme="minorBidi"/>
                <w:b/>
                <w:sz w:val="22"/>
                <w:szCs w:val="22"/>
                <w:lang w:val="cy-GB"/>
              </w:rPr>
            </w:pPr>
          </w:p>
          <w:p w14:paraId="12896762" w14:textId="77777777" w:rsidR="00985C68" w:rsidRPr="00630919" w:rsidRDefault="00985C68" w:rsidP="00985C68">
            <w:pPr>
              <w:rPr>
                <w:rFonts w:asciiTheme="minorHAnsi" w:hAnsiTheme="minorHAnsi" w:cstheme="minorBidi"/>
                <w:b/>
                <w:sz w:val="22"/>
                <w:szCs w:val="22"/>
                <w:lang w:val="cy-GB"/>
              </w:rPr>
            </w:pPr>
          </w:p>
          <w:p w14:paraId="12896763" w14:textId="77777777" w:rsidR="00985C68" w:rsidRPr="00630919" w:rsidRDefault="00985C68" w:rsidP="00985C68">
            <w:pPr>
              <w:rPr>
                <w:rFonts w:asciiTheme="minorHAnsi" w:hAnsiTheme="minorHAnsi" w:cstheme="minorBidi"/>
                <w:b/>
                <w:sz w:val="22"/>
                <w:szCs w:val="22"/>
                <w:lang w:val="cy-GB"/>
              </w:rPr>
            </w:pPr>
          </w:p>
          <w:p w14:paraId="12896764" w14:textId="77777777" w:rsidR="00985C68" w:rsidRPr="00630919" w:rsidRDefault="00985C68" w:rsidP="00985C68">
            <w:pPr>
              <w:rPr>
                <w:rFonts w:asciiTheme="minorHAnsi" w:hAnsiTheme="minorHAnsi" w:cstheme="minorBidi"/>
                <w:b/>
                <w:sz w:val="22"/>
                <w:szCs w:val="22"/>
                <w:lang w:val="cy-GB"/>
              </w:rPr>
            </w:pPr>
          </w:p>
          <w:p w14:paraId="12896765" w14:textId="77777777" w:rsidR="00985C68" w:rsidRPr="00630919" w:rsidRDefault="00985C68" w:rsidP="00985C68">
            <w:pPr>
              <w:rPr>
                <w:rFonts w:asciiTheme="minorHAnsi" w:hAnsiTheme="minorHAnsi" w:cstheme="minorBidi"/>
                <w:b/>
                <w:sz w:val="22"/>
                <w:szCs w:val="22"/>
                <w:lang w:val="cy-GB"/>
              </w:rPr>
            </w:pPr>
          </w:p>
          <w:p w14:paraId="12896766" w14:textId="77777777" w:rsidR="00985C68" w:rsidRPr="00630919" w:rsidRDefault="00985C68" w:rsidP="00985C68">
            <w:pPr>
              <w:rPr>
                <w:rFonts w:asciiTheme="minorHAnsi" w:hAnsiTheme="minorHAnsi" w:cstheme="minorBidi"/>
                <w:b/>
                <w:sz w:val="22"/>
                <w:szCs w:val="22"/>
                <w:lang w:val="cy-GB"/>
              </w:rPr>
            </w:pPr>
          </w:p>
          <w:p w14:paraId="12896767" w14:textId="77777777" w:rsidR="00985C68" w:rsidRPr="00630919" w:rsidRDefault="00985C68" w:rsidP="00985C68">
            <w:pPr>
              <w:rPr>
                <w:rFonts w:asciiTheme="minorHAnsi" w:hAnsiTheme="minorHAnsi" w:cstheme="minorBidi"/>
                <w:b/>
                <w:sz w:val="22"/>
                <w:szCs w:val="22"/>
                <w:lang w:val="cy-GB"/>
              </w:rPr>
            </w:pPr>
          </w:p>
          <w:p w14:paraId="12896768" w14:textId="77777777" w:rsidR="00985C68" w:rsidRPr="00630919" w:rsidRDefault="00985C68" w:rsidP="00985C68">
            <w:pPr>
              <w:rPr>
                <w:rFonts w:asciiTheme="minorHAnsi" w:hAnsiTheme="minorHAnsi" w:cstheme="minorBidi"/>
                <w:b/>
                <w:sz w:val="22"/>
                <w:szCs w:val="22"/>
                <w:lang w:val="cy-GB"/>
              </w:rPr>
            </w:pPr>
          </w:p>
          <w:p w14:paraId="12896769" w14:textId="77777777" w:rsidR="00985C68" w:rsidRPr="00630919" w:rsidRDefault="00985C68" w:rsidP="00985C68">
            <w:pPr>
              <w:rPr>
                <w:rFonts w:asciiTheme="minorHAnsi" w:hAnsiTheme="minorHAnsi" w:cstheme="minorBidi"/>
                <w:b/>
                <w:sz w:val="22"/>
                <w:szCs w:val="22"/>
                <w:lang w:val="cy-GB"/>
              </w:rPr>
            </w:pPr>
          </w:p>
          <w:p w14:paraId="1289676A" w14:textId="77777777" w:rsidR="00985C68" w:rsidRPr="00630919" w:rsidRDefault="00985C68" w:rsidP="00985C68">
            <w:pPr>
              <w:rPr>
                <w:rFonts w:asciiTheme="minorHAnsi" w:hAnsiTheme="minorHAnsi" w:cstheme="minorBidi"/>
                <w:b/>
                <w:sz w:val="22"/>
                <w:szCs w:val="22"/>
                <w:lang w:val="cy-GB"/>
              </w:rPr>
            </w:pPr>
          </w:p>
          <w:p w14:paraId="1289676B" w14:textId="77777777" w:rsidR="00985C68" w:rsidRPr="00630919" w:rsidRDefault="00985C68" w:rsidP="00985C68">
            <w:pPr>
              <w:rPr>
                <w:rFonts w:asciiTheme="minorHAnsi" w:hAnsiTheme="minorHAnsi" w:cstheme="minorBidi"/>
                <w:b/>
                <w:sz w:val="22"/>
                <w:szCs w:val="22"/>
                <w:lang w:val="cy-GB"/>
              </w:rPr>
            </w:pPr>
          </w:p>
          <w:p w14:paraId="1289676C" w14:textId="77777777" w:rsidR="00985C68" w:rsidRPr="00630919" w:rsidRDefault="00985C68" w:rsidP="00985C68">
            <w:pPr>
              <w:rPr>
                <w:rFonts w:asciiTheme="minorHAnsi" w:hAnsiTheme="minorHAnsi" w:cstheme="minorBidi"/>
                <w:b/>
                <w:sz w:val="22"/>
                <w:szCs w:val="22"/>
                <w:lang w:val="cy-GB"/>
              </w:rPr>
            </w:pPr>
          </w:p>
          <w:p w14:paraId="1289676D" w14:textId="77777777" w:rsidR="00985C68" w:rsidRPr="00630919" w:rsidRDefault="00985C68" w:rsidP="00985C68">
            <w:pPr>
              <w:rPr>
                <w:rFonts w:asciiTheme="minorHAnsi" w:hAnsiTheme="minorHAnsi" w:cstheme="minorBidi"/>
                <w:b/>
                <w:sz w:val="22"/>
                <w:szCs w:val="22"/>
                <w:lang w:val="cy-GB"/>
              </w:rPr>
            </w:pPr>
          </w:p>
          <w:p w14:paraId="1289676E" w14:textId="77777777" w:rsidR="00985C68" w:rsidRPr="00630919" w:rsidRDefault="00985C68" w:rsidP="00985C68">
            <w:pPr>
              <w:rPr>
                <w:rFonts w:asciiTheme="minorHAnsi" w:hAnsiTheme="minorHAnsi" w:cstheme="minorBidi"/>
                <w:b/>
                <w:sz w:val="22"/>
                <w:szCs w:val="22"/>
                <w:lang w:val="cy-GB"/>
              </w:rPr>
            </w:pPr>
          </w:p>
        </w:tc>
      </w:tr>
    </w:tbl>
    <w:p w14:paraId="12896770" w14:textId="77777777" w:rsidR="00985C68" w:rsidRPr="00630919" w:rsidRDefault="00985C68" w:rsidP="00985C68">
      <w:pPr>
        <w:contextualSpacing/>
        <w:rPr>
          <w:rFonts w:asciiTheme="minorHAnsi" w:hAnsiTheme="minorHAnsi" w:cstheme="minorBidi"/>
          <w:b/>
          <w:sz w:val="22"/>
          <w:szCs w:val="22"/>
          <w:lang w:val="cy-GB"/>
        </w:rPr>
      </w:pPr>
    </w:p>
    <w:p w14:paraId="12896771" w14:textId="77777777" w:rsidR="00985C68" w:rsidRPr="00630919" w:rsidRDefault="00E8723B" w:rsidP="00985C68">
      <w:pPr>
        <w:contextualSpacing/>
        <w:rPr>
          <w:b/>
          <w:szCs w:val="22"/>
          <w:lang w:val="cy-GB"/>
        </w:rPr>
      </w:pPr>
      <w:r>
        <w:rPr>
          <w:b/>
          <w:szCs w:val="22"/>
          <w:lang w:val="cy-GB"/>
        </w:rPr>
        <w:t>Os yw tystiolaeth o’r gweithlyfr yn cael ei defnyddio tuag at y cymhwyster mae’n rhaid i’r asesydd gwblhau’r datganiad isod</w:t>
      </w:r>
      <w:r w:rsidR="00985C68" w:rsidRPr="00630919">
        <w:rPr>
          <w:b/>
          <w:szCs w:val="22"/>
          <w:lang w:val="cy-GB"/>
        </w:rPr>
        <w:t>.</w:t>
      </w:r>
    </w:p>
    <w:p w14:paraId="12896772" w14:textId="77777777" w:rsidR="00985C68" w:rsidRPr="00630919" w:rsidRDefault="00985C68" w:rsidP="00985C68">
      <w:pPr>
        <w:contextualSpacing/>
        <w:rPr>
          <w:rFonts w:asciiTheme="minorHAnsi" w:hAnsiTheme="minorHAnsi" w:cstheme="minorBidi"/>
          <w:b/>
          <w:sz w:val="22"/>
          <w:szCs w:val="22"/>
          <w:lang w:val="cy-GB"/>
        </w:rPr>
      </w:pPr>
    </w:p>
    <w:tbl>
      <w:tblPr>
        <w:tblStyle w:val="TableGrid2"/>
        <w:tblW w:w="0" w:type="auto"/>
        <w:tblLook w:val="04A0" w:firstRow="1" w:lastRow="0" w:firstColumn="1" w:lastColumn="0" w:noHBand="0" w:noVBand="1"/>
      </w:tblPr>
      <w:tblGrid>
        <w:gridCol w:w="13948"/>
      </w:tblGrid>
      <w:tr w:rsidR="00985C68" w:rsidRPr="00630919" w14:paraId="1289678B" w14:textId="77777777" w:rsidTr="004E0EE8">
        <w:tc>
          <w:tcPr>
            <w:tcW w:w="14174" w:type="dxa"/>
          </w:tcPr>
          <w:p w14:paraId="12896773" w14:textId="77777777" w:rsidR="00985C68" w:rsidRPr="00630919" w:rsidRDefault="00E8723B" w:rsidP="00985C68">
            <w:pPr>
              <w:rPr>
                <w:b/>
                <w:szCs w:val="22"/>
                <w:lang w:val="cy-GB"/>
              </w:rPr>
            </w:pPr>
            <w:r>
              <w:rPr>
                <w:b/>
                <w:szCs w:val="22"/>
                <w:lang w:val="cy-GB"/>
              </w:rPr>
              <w:t>Datganiad gweithiwr newydd</w:t>
            </w:r>
          </w:p>
          <w:p w14:paraId="12896774" w14:textId="77777777" w:rsidR="00985C68" w:rsidRPr="00630919" w:rsidRDefault="00985C68" w:rsidP="00985C68">
            <w:pPr>
              <w:rPr>
                <w:szCs w:val="22"/>
                <w:lang w:val="cy-GB"/>
              </w:rPr>
            </w:pPr>
          </w:p>
          <w:p w14:paraId="12896775" w14:textId="77777777" w:rsidR="00985C68" w:rsidRDefault="00E8723B" w:rsidP="00E8723B">
            <w:pPr>
              <w:rPr>
                <w:szCs w:val="22"/>
                <w:lang w:val="cy-GB"/>
              </w:rPr>
            </w:pPr>
            <w:r>
              <w:rPr>
                <w:szCs w:val="22"/>
                <w:lang w:val="cy-GB"/>
              </w:rPr>
              <w:t xml:space="preserve">Rwy’n cadarnhau bod y dystiolaeth a </w:t>
            </w:r>
            <w:r w:rsidR="005D507B">
              <w:rPr>
                <w:szCs w:val="22"/>
                <w:lang w:val="cy-GB"/>
              </w:rPr>
              <w:t>roddwyd</w:t>
            </w:r>
            <w:r>
              <w:rPr>
                <w:szCs w:val="22"/>
                <w:lang w:val="cy-GB"/>
              </w:rPr>
              <w:t xml:space="preserve"> ar gyfer y gweithlyfr yn ddi</w:t>
            </w:r>
            <w:r w:rsidR="005D507B">
              <w:rPr>
                <w:szCs w:val="22"/>
                <w:lang w:val="cy-GB"/>
              </w:rPr>
              <w:t xml:space="preserve">lys ac yn cynrychioli </w:t>
            </w:r>
            <w:r>
              <w:rPr>
                <w:szCs w:val="22"/>
                <w:lang w:val="cy-GB"/>
              </w:rPr>
              <w:t>fy ngwaith</w:t>
            </w:r>
            <w:r w:rsidR="005D507B">
              <w:rPr>
                <w:szCs w:val="22"/>
                <w:lang w:val="cy-GB"/>
              </w:rPr>
              <w:t xml:space="preserve"> i’n gywir</w:t>
            </w:r>
            <w:r>
              <w:rPr>
                <w:szCs w:val="22"/>
                <w:lang w:val="cy-GB"/>
              </w:rPr>
              <w:t>.</w:t>
            </w:r>
          </w:p>
          <w:p w14:paraId="12896776" w14:textId="77777777" w:rsidR="00E8723B" w:rsidRDefault="00E8723B" w:rsidP="00E8723B">
            <w:pPr>
              <w:rPr>
                <w:szCs w:val="22"/>
                <w:lang w:val="cy-GB"/>
              </w:rPr>
            </w:pPr>
          </w:p>
          <w:p w14:paraId="12896777" w14:textId="77777777" w:rsidR="00E8723B" w:rsidRDefault="00E8723B" w:rsidP="00E8723B">
            <w:pPr>
              <w:rPr>
                <w:szCs w:val="22"/>
                <w:lang w:val="cy-GB"/>
              </w:rPr>
            </w:pPr>
            <w:r>
              <w:rPr>
                <w:szCs w:val="22"/>
                <w:lang w:val="cy-GB"/>
              </w:rPr>
              <w:t>Llofnod y dysgwr</w:t>
            </w:r>
          </w:p>
          <w:p w14:paraId="12896778" w14:textId="77777777" w:rsidR="00E8723B" w:rsidRDefault="00E8723B" w:rsidP="00E8723B">
            <w:pPr>
              <w:rPr>
                <w:szCs w:val="22"/>
                <w:lang w:val="cy-GB"/>
              </w:rPr>
            </w:pPr>
          </w:p>
          <w:p w14:paraId="12896779" w14:textId="77777777" w:rsidR="00E8723B" w:rsidRPr="00630919" w:rsidRDefault="00E8723B" w:rsidP="00E8723B">
            <w:pPr>
              <w:rPr>
                <w:szCs w:val="22"/>
                <w:lang w:val="cy-GB"/>
              </w:rPr>
            </w:pPr>
            <w:r>
              <w:rPr>
                <w:szCs w:val="22"/>
                <w:lang w:val="cy-GB"/>
              </w:rPr>
              <w:t>Dyddiad</w:t>
            </w:r>
          </w:p>
          <w:p w14:paraId="1289677A" w14:textId="77777777" w:rsidR="00985C68" w:rsidRPr="00630919" w:rsidRDefault="00985C68" w:rsidP="00985C68">
            <w:pPr>
              <w:rPr>
                <w:szCs w:val="22"/>
                <w:lang w:val="cy-GB"/>
              </w:rPr>
            </w:pPr>
          </w:p>
          <w:p w14:paraId="1289677B" w14:textId="77777777" w:rsidR="00985C68" w:rsidRPr="00630919" w:rsidRDefault="00E8723B" w:rsidP="00985C68">
            <w:pPr>
              <w:rPr>
                <w:b/>
                <w:szCs w:val="22"/>
                <w:lang w:val="cy-GB"/>
              </w:rPr>
            </w:pPr>
            <w:r>
              <w:rPr>
                <w:b/>
                <w:szCs w:val="22"/>
                <w:lang w:val="cy-GB"/>
              </w:rPr>
              <w:t>Datganiad y rheolwr</w:t>
            </w:r>
          </w:p>
          <w:p w14:paraId="1289677C" w14:textId="77777777" w:rsidR="00985C68" w:rsidRPr="00630919" w:rsidRDefault="00985C68" w:rsidP="00985C68">
            <w:pPr>
              <w:rPr>
                <w:szCs w:val="22"/>
                <w:lang w:val="cy-GB"/>
              </w:rPr>
            </w:pPr>
          </w:p>
          <w:p w14:paraId="1289677D" w14:textId="77777777" w:rsidR="00985C68" w:rsidRPr="00630919" w:rsidRDefault="00E8723B" w:rsidP="00985C68">
            <w:pPr>
              <w:rPr>
                <w:szCs w:val="22"/>
                <w:lang w:val="cy-GB"/>
              </w:rPr>
            </w:pPr>
            <w:r>
              <w:rPr>
                <w:szCs w:val="22"/>
                <w:lang w:val="cy-GB"/>
              </w:rPr>
              <w:t>Rwy’n cadarnhau bod y gweithiwr newydd wedi cyflawni holl ofynion y gweithlyfr gyda’r dystiolaeth a gyflwynwyd.</w:t>
            </w:r>
          </w:p>
          <w:p w14:paraId="1289677E" w14:textId="77777777" w:rsidR="00985C68" w:rsidRPr="00630919" w:rsidRDefault="00985C68" w:rsidP="00985C68">
            <w:pPr>
              <w:rPr>
                <w:szCs w:val="22"/>
                <w:lang w:val="cy-GB"/>
              </w:rPr>
            </w:pPr>
          </w:p>
          <w:p w14:paraId="1289677F" w14:textId="77777777" w:rsidR="00985C68" w:rsidRPr="00630919" w:rsidRDefault="00E8723B" w:rsidP="00985C68">
            <w:pPr>
              <w:rPr>
                <w:szCs w:val="22"/>
                <w:lang w:val="cy-GB"/>
              </w:rPr>
            </w:pPr>
            <w:r>
              <w:rPr>
                <w:szCs w:val="22"/>
                <w:lang w:val="cy-GB"/>
              </w:rPr>
              <w:t>Llofnod y rheolwr</w:t>
            </w:r>
          </w:p>
          <w:p w14:paraId="12896780" w14:textId="77777777" w:rsidR="00985C68" w:rsidRPr="00630919" w:rsidRDefault="00985C68" w:rsidP="00985C68">
            <w:pPr>
              <w:rPr>
                <w:szCs w:val="22"/>
                <w:lang w:val="cy-GB"/>
              </w:rPr>
            </w:pPr>
          </w:p>
          <w:p w14:paraId="12896781" w14:textId="77777777" w:rsidR="00985C68" w:rsidRPr="00630919" w:rsidRDefault="00E8723B" w:rsidP="00985C68">
            <w:pPr>
              <w:rPr>
                <w:szCs w:val="22"/>
                <w:lang w:val="cy-GB"/>
              </w:rPr>
            </w:pPr>
            <w:r>
              <w:rPr>
                <w:szCs w:val="22"/>
                <w:lang w:val="cy-GB"/>
              </w:rPr>
              <w:t>Dyddiad</w:t>
            </w:r>
          </w:p>
          <w:p w14:paraId="12896782" w14:textId="77777777" w:rsidR="00985C68" w:rsidRPr="00630919" w:rsidRDefault="00985C68" w:rsidP="00985C68">
            <w:pPr>
              <w:rPr>
                <w:szCs w:val="22"/>
                <w:lang w:val="cy-GB"/>
              </w:rPr>
            </w:pPr>
          </w:p>
          <w:p w14:paraId="12896783" w14:textId="77777777" w:rsidR="00985C68" w:rsidRPr="00630919" w:rsidRDefault="00E8723B" w:rsidP="00985C68">
            <w:pPr>
              <w:rPr>
                <w:b/>
                <w:szCs w:val="22"/>
                <w:lang w:val="cy-GB"/>
              </w:rPr>
            </w:pPr>
            <w:r>
              <w:rPr>
                <w:b/>
                <w:szCs w:val="22"/>
                <w:lang w:val="cy-GB"/>
              </w:rPr>
              <w:t>Datganiad asesydd cymwysterau</w:t>
            </w:r>
          </w:p>
          <w:p w14:paraId="12896784" w14:textId="77777777" w:rsidR="00985C68" w:rsidRPr="00630919" w:rsidRDefault="00985C68" w:rsidP="00985C68">
            <w:pPr>
              <w:rPr>
                <w:szCs w:val="22"/>
                <w:lang w:val="cy-GB"/>
              </w:rPr>
            </w:pPr>
          </w:p>
          <w:p w14:paraId="12896785" w14:textId="77777777" w:rsidR="00985C68" w:rsidRPr="00630919" w:rsidRDefault="005D507B" w:rsidP="00985C68">
            <w:pPr>
              <w:rPr>
                <w:szCs w:val="22"/>
                <w:lang w:val="cy-GB"/>
              </w:rPr>
            </w:pPr>
            <w:r>
              <w:rPr>
                <w:szCs w:val="22"/>
                <w:lang w:val="cy-GB"/>
              </w:rPr>
              <w:t>Rwy’n cadarnhau bod y dysgw</w:t>
            </w:r>
            <w:r w:rsidR="00E8723B">
              <w:rPr>
                <w:szCs w:val="22"/>
                <w:lang w:val="cy-GB"/>
              </w:rPr>
              <w:t>r wedi cyflawni holl ofynion y gweithlyfr gyda’r dystiolaeth a gyflwynwyd. Cynhaliwyd asesiad o dan yr amodau p</w:t>
            </w:r>
            <w:r>
              <w:rPr>
                <w:szCs w:val="22"/>
                <w:lang w:val="cy-GB"/>
              </w:rPr>
              <w:t>enodedig</w:t>
            </w:r>
            <w:r w:rsidR="00757A38">
              <w:rPr>
                <w:szCs w:val="22"/>
                <w:lang w:val="cy-GB"/>
              </w:rPr>
              <w:t xml:space="preserve"> ac mae’r dystiolaeth yn ddilys, gwir, dibynadwy, cyfredol a digonol</w:t>
            </w:r>
            <w:r w:rsidR="00985C68" w:rsidRPr="00630919">
              <w:rPr>
                <w:szCs w:val="22"/>
                <w:lang w:val="cy-GB"/>
              </w:rPr>
              <w:t>.</w:t>
            </w:r>
          </w:p>
          <w:p w14:paraId="12896786" w14:textId="77777777" w:rsidR="00985C68" w:rsidRPr="00630919" w:rsidRDefault="00985C68" w:rsidP="00985C68">
            <w:pPr>
              <w:rPr>
                <w:szCs w:val="22"/>
                <w:lang w:val="cy-GB"/>
              </w:rPr>
            </w:pPr>
          </w:p>
          <w:p w14:paraId="12896787" w14:textId="77777777" w:rsidR="00985C68" w:rsidRPr="00630919" w:rsidRDefault="00757A38" w:rsidP="00985C68">
            <w:pPr>
              <w:rPr>
                <w:szCs w:val="22"/>
                <w:lang w:val="cy-GB"/>
              </w:rPr>
            </w:pPr>
            <w:r>
              <w:rPr>
                <w:szCs w:val="22"/>
                <w:lang w:val="cy-GB"/>
              </w:rPr>
              <w:t>Llofnod asesydd cymwysterau</w:t>
            </w:r>
          </w:p>
          <w:p w14:paraId="12896788" w14:textId="77777777" w:rsidR="00985C68" w:rsidRPr="00630919" w:rsidRDefault="00985C68" w:rsidP="00985C68">
            <w:pPr>
              <w:rPr>
                <w:szCs w:val="22"/>
                <w:lang w:val="cy-GB"/>
              </w:rPr>
            </w:pPr>
          </w:p>
          <w:p w14:paraId="12896789" w14:textId="77777777" w:rsidR="00985C68" w:rsidRPr="00630919" w:rsidRDefault="00757A38" w:rsidP="00985C68">
            <w:pPr>
              <w:rPr>
                <w:szCs w:val="22"/>
                <w:lang w:val="cy-GB"/>
              </w:rPr>
            </w:pPr>
            <w:r>
              <w:rPr>
                <w:szCs w:val="22"/>
                <w:lang w:val="cy-GB"/>
              </w:rPr>
              <w:t>Dyddiad</w:t>
            </w:r>
          </w:p>
          <w:p w14:paraId="1289678A" w14:textId="77777777" w:rsidR="00985C68" w:rsidRPr="00630919" w:rsidRDefault="00985C68" w:rsidP="00985C68">
            <w:pPr>
              <w:rPr>
                <w:b/>
                <w:szCs w:val="22"/>
                <w:lang w:val="cy-GB"/>
              </w:rPr>
            </w:pPr>
          </w:p>
        </w:tc>
      </w:tr>
    </w:tbl>
    <w:p w14:paraId="1289678C" w14:textId="77777777" w:rsidR="00985C68" w:rsidRPr="00630919" w:rsidRDefault="00985C68" w:rsidP="00985C68">
      <w:pPr>
        <w:contextualSpacing/>
        <w:rPr>
          <w:rFonts w:asciiTheme="minorHAnsi" w:hAnsiTheme="minorHAnsi" w:cstheme="minorBidi"/>
          <w:b/>
          <w:sz w:val="22"/>
          <w:szCs w:val="22"/>
          <w:lang w:val="cy-GB"/>
        </w:rPr>
      </w:pPr>
    </w:p>
    <w:p w14:paraId="1289678D" w14:textId="77777777" w:rsidR="00E15AE0" w:rsidRPr="00630919" w:rsidRDefault="00E15AE0" w:rsidP="003D5EB8">
      <w:pPr>
        <w:ind w:left="-142"/>
        <w:rPr>
          <w:lang w:val="cy-GB"/>
        </w:rPr>
      </w:pPr>
    </w:p>
    <w:sectPr w:rsidR="00E15AE0" w:rsidRPr="00630919" w:rsidSect="00237DF6">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FD345" w14:textId="77777777" w:rsidR="00D623FB" w:rsidRDefault="00D623FB" w:rsidP="00237DF6">
      <w:pPr>
        <w:spacing w:after="0" w:line="240" w:lineRule="auto"/>
      </w:pPr>
      <w:r>
        <w:separator/>
      </w:r>
    </w:p>
  </w:endnote>
  <w:endnote w:type="continuationSeparator" w:id="0">
    <w:p w14:paraId="38C0CF12" w14:textId="77777777" w:rsidR="00D623FB" w:rsidRDefault="00D623FB" w:rsidP="00237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0447"/>
      <w:docPartObj>
        <w:docPartGallery w:val="Page Numbers (Bottom of Page)"/>
        <w:docPartUnique/>
      </w:docPartObj>
    </w:sdtPr>
    <w:sdtEndPr>
      <w:rPr>
        <w:noProof/>
      </w:rPr>
    </w:sdtEndPr>
    <w:sdtContent>
      <w:p w14:paraId="12896794" w14:textId="39CBE4AD" w:rsidR="00CE4C3A" w:rsidRDefault="00B654FD">
        <w:pPr>
          <w:pStyle w:val="Footer"/>
          <w:jc w:val="right"/>
        </w:pPr>
        <w:r>
          <w:fldChar w:fldCharType="begin"/>
        </w:r>
        <w:r>
          <w:instrText xml:space="preserve"> PAGE   \* MERGEFORMAT </w:instrText>
        </w:r>
        <w:r>
          <w:fldChar w:fldCharType="separate"/>
        </w:r>
        <w:r w:rsidR="0093364A">
          <w:rPr>
            <w:noProof/>
          </w:rPr>
          <w:t>24</w:t>
        </w:r>
        <w:r>
          <w:rPr>
            <w:noProof/>
          </w:rPr>
          <w:fldChar w:fldCharType="end"/>
        </w:r>
      </w:p>
    </w:sdtContent>
  </w:sdt>
  <w:p w14:paraId="12896795" w14:textId="77777777" w:rsidR="00CE4C3A" w:rsidRDefault="00CE4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E75AC" w14:textId="77777777" w:rsidR="00D623FB" w:rsidRDefault="00D623FB" w:rsidP="00237DF6">
      <w:pPr>
        <w:spacing w:after="0" w:line="240" w:lineRule="auto"/>
      </w:pPr>
      <w:r>
        <w:separator/>
      </w:r>
    </w:p>
  </w:footnote>
  <w:footnote w:type="continuationSeparator" w:id="0">
    <w:p w14:paraId="49D141DF" w14:textId="77777777" w:rsidR="00D623FB" w:rsidRDefault="00D623FB" w:rsidP="00237DF6">
      <w:pPr>
        <w:spacing w:after="0" w:line="240" w:lineRule="auto"/>
      </w:pPr>
      <w:r>
        <w:continuationSeparator/>
      </w:r>
    </w:p>
  </w:footnote>
  <w:footnote w:id="1">
    <w:p w14:paraId="12896796" w14:textId="77777777" w:rsidR="00CE4C3A" w:rsidRDefault="00CE4C3A">
      <w:pPr>
        <w:pStyle w:val="FootnoteText"/>
      </w:pPr>
      <w:r>
        <w:rPr>
          <w:rStyle w:val="FootnoteReference"/>
        </w:rPr>
        <w:footnoteRef/>
      </w:r>
      <w:r>
        <w:t xml:space="preserve"> </w:t>
      </w:r>
      <w:hyperlink r:id="rId1" w:history="1">
        <w:r w:rsidRPr="0094466D">
          <w:rPr>
            <w:rStyle w:val="Hyperlink"/>
          </w:rPr>
          <w:t>https://gofalcymdeithasol.cymru/cms_assets/hub-downloads/Gweithlyfr-Beth-maer-ddeddf-yn-ei-olygu-i-mi.pdf</w:t>
        </w:r>
      </w:hyperlink>
      <w:r>
        <w:t xml:space="preserve">  </w:t>
      </w:r>
    </w:p>
  </w:footnote>
  <w:footnote w:id="2">
    <w:p w14:paraId="12896797" w14:textId="77777777" w:rsidR="00CE4C3A" w:rsidRDefault="00CE4C3A">
      <w:pPr>
        <w:pStyle w:val="FootnoteText"/>
      </w:pPr>
      <w:r w:rsidRPr="009A79F0">
        <w:rPr>
          <w:rStyle w:val="FootnoteReference"/>
        </w:rPr>
        <w:footnoteRef/>
      </w:r>
      <w:r w:rsidRPr="009A79F0">
        <w:t xml:space="preserve"> </w:t>
      </w:r>
      <w:hyperlink r:id="rId2" w:history="1">
        <w:r w:rsidRPr="009A79F0">
          <w:rPr>
            <w:rStyle w:val="Hyperlink"/>
          </w:rPr>
          <w:t>https://www.complantcymru.org.uk/ccuhp-hawliau-plant/ccuhp-hawliau-plant</w:t>
        </w:r>
      </w:hyperlink>
      <w:r>
        <w:t xml:space="preserve"> </w:t>
      </w:r>
    </w:p>
  </w:footnote>
  <w:footnote w:id="3">
    <w:p w14:paraId="12896798" w14:textId="77777777" w:rsidR="00CE4C3A" w:rsidRDefault="00CE4C3A">
      <w:pPr>
        <w:pStyle w:val="FootnoteText"/>
      </w:pPr>
      <w:r>
        <w:rPr>
          <w:rStyle w:val="FootnoteReference"/>
        </w:rPr>
        <w:footnoteRef/>
      </w:r>
      <w:r>
        <w:t xml:space="preserve"> </w:t>
      </w:r>
      <w:hyperlink r:id="rId3" w:history="1">
        <w:r w:rsidRPr="00603E43">
          <w:rPr>
            <w:rStyle w:val="Hyperlink"/>
          </w:rPr>
          <w:t>https://gofalcymdeithasol.cymru/dysgu-a-datblygu/professional-boundaries-a-resource-for-managers</w:t>
        </w:r>
      </w:hyperlink>
      <w:r>
        <w:t xml:space="preserve">  </w:t>
      </w:r>
    </w:p>
  </w:footnote>
  <w:footnote w:id="4">
    <w:p w14:paraId="12896799" w14:textId="77777777" w:rsidR="00CE4C3A" w:rsidRDefault="00CE4C3A">
      <w:pPr>
        <w:pStyle w:val="FootnoteText"/>
      </w:pPr>
      <w:r>
        <w:rPr>
          <w:rStyle w:val="FootnoteReference"/>
        </w:rPr>
        <w:footnoteRef/>
      </w:r>
      <w:r>
        <w:t xml:space="preserve"> </w:t>
      </w:r>
      <w:hyperlink r:id="rId4" w:history="1">
        <w:r w:rsidRPr="00603E43">
          <w:rPr>
            <w:rStyle w:val="Hyperlink"/>
          </w:rPr>
          <w:t>https://gofalcymdeithasol.cymru/dysgu-a-datblygu/mwy-na-geiriau-ar-cynnig-rhagweithiol</w:t>
        </w:r>
      </w:hyperlink>
      <w:r>
        <w:t xml:space="preserve"> </w:t>
      </w:r>
    </w:p>
  </w:footnote>
  <w:footnote w:id="5">
    <w:p w14:paraId="1289679A" w14:textId="77777777" w:rsidR="00CE4C3A" w:rsidRDefault="00CE4C3A">
      <w:pPr>
        <w:pStyle w:val="FootnoteText"/>
      </w:pPr>
      <w:r>
        <w:rPr>
          <w:rStyle w:val="FootnoteReference"/>
        </w:rPr>
        <w:footnoteRef/>
      </w:r>
      <w:r>
        <w:t xml:space="preserve"> </w:t>
      </w:r>
      <w:hyperlink r:id="rId5" w:history="1">
        <w:r w:rsidRPr="00603E43">
          <w:rPr>
            <w:rStyle w:val="Hyperlink"/>
          </w:rPr>
          <w:t>https://gofalcymdeithasol.cymru/dysgu-a-datblygu/dulliau-cadarnhaol-lleihau-arferion-cyfyngol-mewn-gofal-cymdeithasol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BB9B2" w14:textId="195DF1EC" w:rsidR="00B654FD" w:rsidRPr="00630919" w:rsidRDefault="00B654FD" w:rsidP="00B654FD">
    <w:pPr>
      <w:ind w:left="-142"/>
      <w:rPr>
        <w:b/>
        <w:lang w:val="cy-GB"/>
      </w:rPr>
    </w:pPr>
    <w:r w:rsidRPr="00630919">
      <w:rPr>
        <w:b/>
        <w:lang w:val="cy-GB"/>
      </w:rPr>
      <w:t>Egwyddorion a gwerthoedd iechyd a gofal cymdeithasol (plant a phobl ifanc)</w:t>
    </w:r>
    <w:r w:rsidR="00F9455E">
      <w:rPr>
        <w:b/>
        <w:lang w:val="cy-GB"/>
      </w:rPr>
      <w:t xml:space="preserve"> Rhagfyr 2017</w:t>
    </w:r>
  </w:p>
  <w:p w14:paraId="12896793" w14:textId="77777777" w:rsidR="00CE4C3A" w:rsidRDefault="00CE4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56E"/>
    <w:multiLevelType w:val="hybridMultilevel"/>
    <w:tmpl w:val="B52614BC"/>
    <w:lvl w:ilvl="0" w:tplc="069A9528">
      <w:start w:val="2"/>
      <w:numFmt w:val="bullet"/>
      <w:lvlText w:val="-"/>
      <w:lvlJc w:val="left"/>
      <w:pPr>
        <w:ind w:left="364" w:hanging="360"/>
      </w:pPr>
      <w:rPr>
        <w:rFonts w:ascii="Arial" w:eastAsiaTheme="minorHAnsi" w:hAnsi="Arial" w:cs="Aria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0D21915"/>
    <w:multiLevelType w:val="multilevel"/>
    <w:tmpl w:val="EDC64E30"/>
    <w:lvl w:ilvl="0">
      <w:start w:val="1"/>
      <w:numFmt w:val="decimal"/>
      <w:lvlText w:val="%1"/>
      <w:lvlJc w:val="left"/>
      <w:pPr>
        <w:ind w:left="360" w:hanging="360"/>
      </w:pPr>
      <w:rPr>
        <w:rFonts w:hint="default"/>
      </w:rPr>
    </w:lvl>
    <w:lvl w:ilvl="1">
      <w:start w:val="2"/>
      <w:numFmt w:val="decimal"/>
      <w:lvlText w:val="%1.%2"/>
      <w:lvlJc w:val="left"/>
      <w:pPr>
        <w:ind w:left="218" w:hanging="360"/>
      </w:pPr>
      <w:rPr>
        <w:rFonts w:ascii="Arial" w:hAnsi="Arial" w:cs="Arial" w:hint="default"/>
        <w:sz w:val="24"/>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2" w15:restartNumberingAfterBreak="0">
    <w:nsid w:val="03EB0A35"/>
    <w:multiLevelType w:val="hybridMultilevel"/>
    <w:tmpl w:val="1CC40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E71BE2"/>
    <w:multiLevelType w:val="hybridMultilevel"/>
    <w:tmpl w:val="00B4320C"/>
    <w:lvl w:ilvl="0" w:tplc="2FC6473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E1C7A"/>
    <w:multiLevelType w:val="hybridMultilevel"/>
    <w:tmpl w:val="605655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0C135F"/>
    <w:multiLevelType w:val="hybridMultilevel"/>
    <w:tmpl w:val="A3BE2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51667F"/>
    <w:multiLevelType w:val="hybridMultilevel"/>
    <w:tmpl w:val="E39420D8"/>
    <w:lvl w:ilvl="0" w:tplc="49E8BA48">
      <w:start w:val="1"/>
      <w:numFmt w:val="bullet"/>
      <w:lvlText w:val=""/>
      <w:lvlJc w:val="left"/>
      <w:pPr>
        <w:ind w:left="720" w:hanging="360"/>
      </w:pPr>
      <w:rPr>
        <w:rFonts w:ascii="Symbol" w:hAnsi="Symbol" w:hint="default"/>
      </w:rPr>
    </w:lvl>
    <w:lvl w:ilvl="1" w:tplc="E63AEDA0">
      <w:start w:val="1"/>
      <w:numFmt w:val="bullet"/>
      <w:lvlText w:val="o"/>
      <w:lvlJc w:val="left"/>
      <w:pPr>
        <w:ind w:left="1440" w:hanging="360"/>
      </w:pPr>
      <w:rPr>
        <w:rFonts w:ascii="Courier New" w:hAnsi="Courier New" w:hint="default"/>
      </w:rPr>
    </w:lvl>
    <w:lvl w:ilvl="2" w:tplc="A1DE4BFC">
      <w:start w:val="1"/>
      <w:numFmt w:val="bullet"/>
      <w:lvlText w:val=""/>
      <w:lvlJc w:val="left"/>
      <w:pPr>
        <w:ind w:left="2160" w:hanging="360"/>
      </w:pPr>
      <w:rPr>
        <w:rFonts w:ascii="Wingdings" w:hAnsi="Wingdings" w:hint="default"/>
      </w:rPr>
    </w:lvl>
    <w:lvl w:ilvl="3" w:tplc="64CAF11C">
      <w:start w:val="1"/>
      <w:numFmt w:val="bullet"/>
      <w:lvlText w:val=""/>
      <w:lvlJc w:val="left"/>
      <w:pPr>
        <w:ind w:left="2880" w:hanging="360"/>
      </w:pPr>
      <w:rPr>
        <w:rFonts w:ascii="Symbol" w:hAnsi="Symbol" w:hint="default"/>
      </w:rPr>
    </w:lvl>
    <w:lvl w:ilvl="4" w:tplc="4A425D4A">
      <w:start w:val="1"/>
      <w:numFmt w:val="bullet"/>
      <w:lvlText w:val="o"/>
      <w:lvlJc w:val="left"/>
      <w:pPr>
        <w:ind w:left="3600" w:hanging="360"/>
      </w:pPr>
      <w:rPr>
        <w:rFonts w:ascii="Courier New" w:hAnsi="Courier New" w:hint="default"/>
      </w:rPr>
    </w:lvl>
    <w:lvl w:ilvl="5" w:tplc="5CDE09EE">
      <w:start w:val="1"/>
      <w:numFmt w:val="bullet"/>
      <w:lvlText w:val=""/>
      <w:lvlJc w:val="left"/>
      <w:pPr>
        <w:ind w:left="4320" w:hanging="360"/>
      </w:pPr>
      <w:rPr>
        <w:rFonts w:ascii="Wingdings" w:hAnsi="Wingdings" w:hint="default"/>
      </w:rPr>
    </w:lvl>
    <w:lvl w:ilvl="6" w:tplc="4B3A41B0">
      <w:start w:val="1"/>
      <w:numFmt w:val="bullet"/>
      <w:lvlText w:val=""/>
      <w:lvlJc w:val="left"/>
      <w:pPr>
        <w:ind w:left="5040" w:hanging="360"/>
      </w:pPr>
      <w:rPr>
        <w:rFonts w:ascii="Symbol" w:hAnsi="Symbol" w:hint="default"/>
      </w:rPr>
    </w:lvl>
    <w:lvl w:ilvl="7" w:tplc="4D8A084A">
      <w:start w:val="1"/>
      <w:numFmt w:val="bullet"/>
      <w:lvlText w:val="o"/>
      <w:lvlJc w:val="left"/>
      <w:pPr>
        <w:ind w:left="5760" w:hanging="360"/>
      </w:pPr>
      <w:rPr>
        <w:rFonts w:ascii="Courier New" w:hAnsi="Courier New" w:hint="default"/>
      </w:rPr>
    </w:lvl>
    <w:lvl w:ilvl="8" w:tplc="43CE979A">
      <w:start w:val="1"/>
      <w:numFmt w:val="bullet"/>
      <w:lvlText w:val=""/>
      <w:lvlJc w:val="left"/>
      <w:pPr>
        <w:ind w:left="6480" w:hanging="360"/>
      </w:pPr>
      <w:rPr>
        <w:rFonts w:ascii="Wingdings" w:hAnsi="Wingdings" w:hint="default"/>
      </w:rPr>
    </w:lvl>
  </w:abstractNum>
  <w:abstractNum w:abstractNumId="7" w15:restartNumberingAfterBreak="0">
    <w:nsid w:val="0B8A6EC7"/>
    <w:multiLevelType w:val="hybridMultilevel"/>
    <w:tmpl w:val="8F9A8DEE"/>
    <w:lvl w:ilvl="0" w:tplc="810623EE">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A1C5F"/>
    <w:multiLevelType w:val="hybridMultilevel"/>
    <w:tmpl w:val="579A399A"/>
    <w:lvl w:ilvl="0" w:tplc="31FAAB62">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5E7AB0"/>
    <w:multiLevelType w:val="hybridMultilevel"/>
    <w:tmpl w:val="E4787002"/>
    <w:lvl w:ilvl="0" w:tplc="08090001">
      <w:start w:val="1"/>
      <w:numFmt w:val="bullet"/>
      <w:lvlText w:val=""/>
      <w:lvlJc w:val="left"/>
      <w:pPr>
        <w:ind w:left="1459" w:hanging="360"/>
      </w:pPr>
      <w:rPr>
        <w:rFonts w:ascii="Symbol" w:hAnsi="Symbol"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abstractNum w:abstractNumId="10" w15:restartNumberingAfterBreak="0">
    <w:nsid w:val="10D02101"/>
    <w:multiLevelType w:val="hybridMultilevel"/>
    <w:tmpl w:val="B420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4007E"/>
    <w:multiLevelType w:val="hybridMultilevel"/>
    <w:tmpl w:val="3024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0E33E6"/>
    <w:multiLevelType w:val="hybridMultilevel"/>
    <w:tmpl w:val="8DBE5068"/>
    <w:lvl w:ilvl="0" w:tplc="104CA132">
      <w:start w:val="1"/>
      <w:numFmt w:val="bullet"/>
      <w:lvlText w:val=""/>
      <w:lvlJc w:val="left"/>
      <w:pPr>
        <w:ind w:left="720" w:hanging="360"/>
      </w:pPr>
      <w:rPr>
        <w:rFonts w:ascii="Symbol" w:hAnsi="Symbol" w:hint="default"/>
      </w:rPr>
    </w:lvl>
    <w:lvl w:ilvl="1" w:tplc="640EF5C4">
      <w:start w:val="1"/>
      <w:numFmt w:val="bullet"/>
      <w:lvlText w:val="o"/>
      <w:lvlJc w:val="left"/>
      <w:pPr>
        <w:ind w:left="1440" w:hanging="360"/>
      </w:pPr>
      <w:rPr>
        <w:rFonts w:ascii="Courier New" w:hAnsi="Courier New" w:hint="default"/>
      </w:rPr>
    </w:lvl>
    <w:lvl w:ilvl="2" w:tplc="212052B0">
      <w:start w:val="1"/>
      <w:numFmt w:val="bullet"/>
      <w:lvlText w:val=""/>
      <w:lvlJc w:val="left"/>
      <w:pPr>
        <w:ind w:left="2160" w:hanging="360"/>
      </w:pPr>
      <w:rPr>
        <w:rFonts w:ascii="Wingdings" w:hAnsi="Wingdings" w:hint="default"/>
      </w:rPr>
    </w:lvl>
    <w:lvl w:ilvl="3" w:tplc="ADCACE9E">
      <w:start w:val="1"/>
      <w:numFmt w:val="bullet"/>
      <w:lvlText w:val=""/>
      <w:lvlJc w:val="left"/>
      <w:pPr>
        <w:ind w:left="2880" w:hanging="360"/>
      </w:pPr>
      <w:rPr>
        <w:rFonts w:ascii="Symbol" w:hAnsi="Symbol" w:hint="default"/>
      </w:rPr>
    </w:lvl>
    <w:lvl w:ilvl="4" w:tplc="23C0D846">
      <w:start w:val="1"/>
      <w:numFmt w:val="bullet"/>
      <w:lvlText w:val="o"/>
      <w:lvlJc w:val="left"/>
      <w:pPr>
        <w:ind w:left="3600" w:hanging="360"/>
      </w:pPr>
      <w:rPr>
        <w:rFonts w:ascii="Courier New" w:hAnsi="Courier New" w:hint="default"/>
      </w:rPr>
    </w:lvl>
    <w:lvl w:ilvl="5" w:tplc="A704B942">
      <w:start w:val="1"/>
      <w:numFmt w:val="bullet"/>
      <w:lvlText w:val=""/>
      <w:lvlJc w:val="left"/>
      <w:pPr>
        <w:ind w:left="4320" w:hanging="360"/>
      </w:pPr>
      <w:rPr>
        <w:rFonts w:ascii="Wingdings" w:hAnsi="Wingdings" w:hint="default"/>
      </w:rPr>
    </w:lvl>
    <w:lvl w:ilvl="6" w:tplc="AEA6C906">
      <w:start w:val="1"/>
      <w:numFmt w:val="bullet"/>
      <w:lvlText w:val=""/>
      <w:lvlJc w:val="left"/>
      <w:pPr>
        <w:ind w:left="5040" w:hanging="360"/>
      </w:pPr>
      <w:rPr>
        <w:rFonts w:ascii="Symbol" w:hAnsi="Symbol" w:hint="default"/>
      </w:rPr>
    </w:lvl>
    <w:lvl w:ilvl="7" w:tplc="879A8B7E">
      <w:start w:val="1"/>
      <w:numFmt w:val="bullet"/>
      <w:lvlText w:val="o"/>
      <w:lvlJc w:val="left"/>
      <w:pPr>
        <w:ind w:left="5760" w:hanging="360"/>
      </w:pPr>
      <w:rPr>
        <w:rFonts w:ascii="Courier New" w:hAnsi="Courier New" w:hint="default"/>
      </w:rPr>
    </w:lvl>
    <w:lvl w:ilvl="8" w:tplc="0276B0B4">
      <w:start w:val="1"/>
      <w:numFmt w:val="bullet"/>
      <w:lvlText w:val=""/>
      <w:lvlJc w:val="left"/>
      <w:pPr>
        <w:ind w:left="6480" w:hanging="360"/>
      </w:pPr>
      <w:rPr>
        <w:rFonts w:ascii="Wingdings" w:hAnsi="Wingdings" w:hint="default"/>
      </w:rPr>
    </w:lvl>
  </w:abstractNum>
  <w:abstractNum w:abstractNumId="13" w15:restartNumberingAfterBreak="0">
    <w:nsid w:val="1E7D6200"/>
    <w:multiLevelType w:val="hybridMultilevel"/>
    <w:tmpl w:val="FAA06F18"/>
    <w:lvl w:ilvl="0" w:tplc="43627EF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272911"/>
    <w:multiLevelType w:val="hybridMultilevel"/>
    <w:tmpl w:val="B4C20DC4"/>
    <w:lvl w:ilvl="0" w:tplc="08090001">
      <w:start w:val="1"/>
      <w:numFmt w:val="bullet"/>
      <w:lvlText w:val=""/>
      <w:lvlJc w:val="left"/>
      <w:pPr>
        <w:ind w:left="720" w:hanging="360"/>
      </w:pPr>
      <w:rPr>
        <w:rFonts w:ascii="Symbol" w:hAnsi="Symbol" w:hint="default"/>
      </w:rPr>
    </w:lvl>
    <w:lvl w:ilvl="1" w:tplc="EAAC8822">
      <w:start w:val="1"/>
      <w:numFmt w:val="bullet"/>
      <w:lvlText w:val="o"/>
      <w:lvlJc w:val="left"/>
      <w:pPr>
        <w:ind w:left="1440" w:hanging="360"/>
      </w:pPr>
      <w:rPr>
        <w:rFonts w:ascii="Courier New" w:hAnsi="Courier New" w:hint="default"/>
      </w:rPr>
    </w:lvl>
    <w:lvl w:ilvl="2" w:tplc="F678E034">
      <w:start w:val="1"/>
      <w:numFmt w:val="bullet"/>
      <w:lvlText w:val=""/>
      <w:lvlJc w:val="left"/>
      <w:pPr>
        <w:ind w:left="2160" w:hanging="360"/>
      </w:pPr>
      <w:rPr>
        <w:rFonts w:ascii="Wingdings" w:hAnsi="Wingdings" w:hint="default"/>
      </w:rPr>
    </w:lvl>
    <w:lvl w:ilvl="3" w:tplc="C096B9E6">
      <w:start w:val="1"/>
      <w:numFmt w:val="bullet"/>
      <w:lvlText w:val=""/>
      <w:lvlJc w:val="left"/>
      <w:pPr>
        <w:ind w:left="2880" w:hanging="360"/>
      </w:pPr>
      <w:rPr>
        <w:rFonts w:ascii="Symbol" w:hAnsi="Symbol" w:hint="default"/>
      </w:rPr>
    </w:lvl>
    <w:lvl w:ilvl="4" w:tplc="63F2CC54">
      <w:start w:val="1"/>
      <w:numFmt w:val="bullet"/>
      <w:lvlText w:val="o"/>
      <w:lvlJc w:val="left"/>
      <w:pPr>
        <w:ind w:left="3600" w:hanging="360"/>
      </w:pPr>
      <w:rPr>
        <w:rFonts w:ascii="Courier New" w:hAnsi="Courier New" w:hint="default"/>
      </w:rPr>
    </w:lvl>
    <w:lvl w:ilvl="5" w:tplc="43B256F8">
      <w:start w:val="1"/>
      <w:numFmt w:val="bullet"/>
      <w:lvlText w:val=""/>
      <w:lvlJc w:val="left"/>
      <w:pPr>
        <w:ind w:left="4320" w:hanging="360"/>
      </w:pPr>
      <w:rPr>
        <w:rFonts w:ascii="Wingdings" w:hAnsi="Wingdings" w:hint="default"/>
      </w:rPr>
    </w:lvl>
    <w:lvl w:ilvl="6" w:tplc="F884A0F2">
      <w:start w:val="1"/>
      <w:numFmt w:val="bullet"/>
      <w:lvlText w:val=""/>
      <w:lvlJc w:val="left"/>
      <w:pPr>
        <w:ind w:left="5040" w:hanging="360"/>
      </w:pPr>
      <w:rPr>
        <w:rFonts w:ascii="Symbol" w:hAnsi="Symbol" w:hint="default"/>
      </w:rPr>
    </w:lvl>
    <w:lvl w:ilvl="7" w:tplc="DDA466D8">
      <w:start w:val="1"/>
      <w:numFmt w:val="bullet"/>
      <w:lvlText w:val="o"/>
      <w:lvlJc w:val="left"/>
      <w:pPr>
        <w:ind w:left="5760" w:hanging="360"/>
      </w:pPr>
      <w:rPr>
        <w:rFonts w:ascii="Courier New" w:hAnsi="Courier New" w:hint="default"/>
      </w:rPr>
    </w:lvl>
    <w:lvl w:ilvl="8" w:tplc="DC6A5452">
      <w:start w:val="1"/>
      <w:numFmt w:val="bullet"/>
      <w:lvlText w:val=""/>
      <w:lvlJc w:val="left"/>
      <w:pPr>
        <w:ind w:left="6480" w:hanging="360"/>
      </w:pPr>
      <w:rPr>
        <w:rFonts w:ascii="Wingdings" w:hAnsi="Wingdings" w:hint="default"/>
      </w:rPr>
    </w:lvl>
  </w:abstractNum>
  <w:abstractNum w:abstractNumId="15" w15:restartNumberingAfterBreak="0">
    <w:nsid w:val="25D2267B"/>
    <w:multiLevelType w:val="multilevel"/>
    <w:tmpl w:val="8CB44F26"/>
    <w:lvl w:ilvl="0">
      <w:start w:val="1"/>
      <w:numFmt w:val="decimal"/>
      <w:lvlText w:val="%1."/>
      <w:lvlJc w:val="left"/>
      <w:pPr>
        <w:ind w:left="720" w:hanging="360"/>
      </w:pPr>
      <w:rPr>
        <w:rFonts w:ascii="Arial" w:hAnsi="Arial" w:cs="Arial"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6078EB"/>
    <w:multiLevelType w:val="hybridMultilevel"/>
    <w:tmpl w:val="27462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123582"/>
    <w:multiLevelType w:val="hybridMultilevel"/>
    <w:tmpl w:val="095C69D6"/>
    <w:lvl w:ilvl="0" w:tplc="B2421FF6">
      <w:start w:val="1"/>
      <w:numFmt w:val="bullet"/>
      <w:lvlText w:val=""/>
      <w:lvlJc w:val="left"/>
      <w:pPr>
        <w:ind w:left="720" w:hanging="360"/>
      </w:pPr>
      <w:rPr>
        <w:rFonts w:ascii="Symbol" w:hAnsi="Symbol" w:hint="default"/>
      </w:rPr>
    </w:lvl>
    <w:lvl w:ilvl="1" w:tplc="66009724">
      <w:start w:val="1"/>
      <w:numFmt w:val="bullet"/>
      <w:lvlText w:val="o"/>
      <w:lvlJc w:val="left"/>
      <w:pPr>
        <w:ind w:left="1440" w:hanging="360"/>
      </w:pPr>
      <w:rPr>
        <w:rFonts w:ascii="Courier New" w:hAnsi="Courier New" w:hint="default"/>
      </w:rPr>
    </w:lvl>
    <w:lvl w:ilvl="2" w:tplc="DD0E1A2C">
      <w:start w:val="1"/>
      <w:numFmt w:val="bullet"/>
      <w:lvlText w:val=""/>
      <w:lvlJc w:val="left"/>
      <w:pPr>
        <w:ind w:left="2160" w:hanging="360"/>
      </w:pPr>
      <w:rPr>
        <w:rFonts w:ascii="Wingdings" w:hAnsi="Wingdings" w:hint="default"/>
      </w:rPr>
    </w:lvl>
    <w:lvl w:ilvl="3" w:tplc="5F581342">
      <w:start w:val="1"/>
      <w:numFmt w:val="bullet"/>
      <w:lvlText w:val=""/>
      <w:lvlJc w:val="left"/>
      <w:pPr>
        <w:ind w:left="2880" w:hanging="360"/>
      </w:pPr>
      <w:rPr>
        <w:rFonts w:ascii="Symbol" w:hAnsi="Symbol" w:hint="default"/>
      </w:rPr>
    </w:lvl>
    <w:lvl w:ilvl="4" w:tplc="10EC9DE2">
      <w:start w:val="1"/>
      <w:numFmt w:val="bullet"/>
      <w:lvlText w:val="o"/>
      <w:lvlJc w:val="left"/>
      <w:pPr>
        <w:ind w:left="3600" w:hanging="360"/>
      </w:pPr>
      <w:rPr>
        <w:rFonts w:ascii="Courier New" w:hAnsi="Courier New" w:hint="default"/>
      </w:rPr>
    </w:lvl>
    <w:lvl w:ilvl="5" w:tplc="6908F864">
      <w:start w:val="1"/>
      <w:numFmt w:val="bullet"/>
      <w:lvlText w:val=""/>
      <w:lvlJc w:val="left"/>
      <w:pPr>
        <w:ind w:left="4320" w:hanging="360"/>
      </w:pPr>
      <w:rPr>
        <w:rFonts w:ascii="Wingdings" w:hAnsi="Wingdings" w:hint="default"/>
      </w:rPr>
    </w:lvl>
    <w:lvl w:ilvl="6" w:tplc="BA5C0BA0">
      <w:start w:val="1"/>
      <w:numFmt w:val="bullet"/>
      <w:lvlText w:val=""/>
      <w:lvlJc w:val="left"/>
      <w:pPr>
        <w:ind w:left="5040" w:hanging="360"/>
      </w:pPr>
      <w:rPr>
        <w:rFonts w:ascii="Symbol" w:hAnsi="Symbol" w:hint="default"/>
      </w:rPr>
    </w:lvl>
    <w:lvl w:ilvl="7" w:tplc="7E5AD8D8">
      <w:start w:val="1"/>
      <w:numFmt w:val="bullet"/>
      <w:lvlText w:val="o"/>
      <w:lvlJc w:val="left"/>
      <w:pPr>
        <w:ind w:left="5760" w:hanging="360"/>
      </w:pPr>
      <w:rPr>
        <w:rFonts w:ascii="Courier New" w:hAnsi="Courier New" w:hint="default"/>
      </w:rPr>
    </w:lvl>
    <w:lvl w:ilvl="8" w:tplc="685E5A2A">
      <w:start w:val="1"/>
      <w:numFmt w:val="bullet"/>
      <w:lvlText w:val=""/>
      <w:lvlJc w:val="left"/>
      <w:pPr>
        <w:ind w:left="6480" w:hanging="360"/>
      </w:pPr>
      <w:rPr>
        <w:rFonts w:ascii="Wingdings" w:hAnsi="Wingdings" w:hint="default"/>
      </w:rPr>
    </w:lvl>
  </w:abstractNum>
  <w:abstractNum w:abstractNumId="18" w15:restartNumberingAfterBreak="0">
    <w:nsid w:val="330919F2"/>
    <w:multiLevelType w:val="hybridMultilevel"/>
    <w:tmpl w:val="F8EAE960"/>
    <w:lvl w:ilvl="0" w:tplc="BF84B9F0">
      <w:start w:val="1"/>
      <w:numFmt w:val="bullet"/>
      <w:lvlText w:val=""/>
      <w:lvlJc w:val="left"/>
      <w:pPr>
        <w:ind w:left="720" w:hanging="360"/>
      </w:pPr>
      <w:rPr>
        <w:rFonts w:ascii="Symbol" w:hAnsi="Symbol" w:hint="default"/>
      </w:rPr>
    </w:lvl>
    <w:lvl w:ilvl="1" w:tplc="B962549C">
      <w:start w:val="1"/>
      <w:numFmt w:val="bullet"/>
      <w:lvlText w:val="o"/>
      <w:lvlJc w:val="left"/>
      <w:pPr>
        <w:ind w:left="1440" w:hanging="360"/>
      </w:pPr>
      <w:rPr>
        <w:rFonts w:ascii="Courier New" w:hAnsi="Courier New" w:hint="default"/>
      </w:rPr>
    </w:lvl>
    <w:lvl w:ilvl="2" w:tplc="7DB03D36">
      <w:start w:val="1"/>
      <w:numFmt w:val="bullet"/>
      <w:lvlText w:val=""/>
      <w:lvlJc w:val="left"/>
      <w:pPr>
        <w:ind w:left="2160" w:hanging="360"/>
      </w:pPr>
      <w:rPr>
        <w:rFonts w:ascii="Wingdings" w:hAnsi="Wingdings" w:hint="default"/>
      </w:rPr>
    </w:lvl>
    <w:lvl w:ilvl="3" w:tplc="9E0842AC">
      <w:start w:val="1"/>
      <w:numFmt w:val="bullet"/>
      <w:lvlText w:val=""/>
      <w:lvlJc w:val="left"/>
      <w:pPr>
        <w:ind w:left="2880" w:hanging="360"/>
      </w:pPr>
      <w:rPr>
        <w:rFonts w:ascii="Symbol" w:hAnsi="Symbol" w:hint="default"/>
      </w:rPr>
    </w:lvl>
    <w:lvl w:ilvl="4" w:tplc="2A8E12C6">
      <w:start w:val="1"/>
      <w:numFmt w:val="bullet"/>
      <w:lvlText w:val="o"/>
      <w:lvlJc w:val="left"/>
      <w:pPr>
        <w:ind w:left="3600" w:hanging="360"/>
      </w:pPr>
      <w:rPr>
        <w:rFonts w:ascii="Courier New" w:hAnsi="Courier New" w:hint="default"/>
      </w:rPr>
    </w:lvl>
    <w:lvl w:ilvl="5" w:tplc="BC6ADEEA">
      <w:start w:val="1"/>
      <w:numFmt w:val="bullet"/>
      <w:lvlText w:val=""/>
      <w:lvlJc w:val="left"/>
      <w:pPr>
        <w:ind w:left="4320" w:hanging="360"/>
      </w:pPr>
      <w:rPr>
        <w:rFonts w:ascii="Wingdings" w:hAnsi="Wingdings" w:hint="default"/>
      </w:rPr>
    </w:lvl>
    <w:lvl w:ilvl="6" w:tplc="5DEEFF56">
      <w:start w:val="1"/>
      <w:numFmt w:val="bullet"/>
      <w:lvlText w:val=""/>
      <w:lvlJc w:val="left"/>
      <w:pPr>
        <w:ind w:left="5040" w:hanging="360"/>
      </w:pPr>
      <w:rPr>
        <w:rFonts w:ascii="Symbol" w:hAnsi="Symbol" w:hint="default"/>
      </w:rPr>
    </w:lvl>
    <w:lvl w:ilvl="7" w:tplc="3F843DD6">
      <w:start w:val="1"/>
      <w:numFmt w:val="bullet"/>
      <w:lvlText w:val="o"/>
      <w:lvlJc w:val="left"/>
      <w:pPr>
        <w:ind w:left="5760" w:hanging="360"/>
      </w:pPr>
      <w:rPr>
        <w:rFonts w:ascii="Courier New" w:hAnsi="Courier New" w:hint="default"/>
      </w:rPr>
    </w:lvl>
    <w:lvl w:ilvl="8" w:tplc="B8E6D7DA">
      <w:start w:val="1"/>
      <w:numFmt w:val="bullet"/>
      <w:lvlText w:val=""/>
      <w:lvlJc w:val="left"/>
      <w:pPr>
        <w:ind w:left="6480" w:hanging="360"/>
      </w:pPr>
      <w:rPr>
        <w:rFonts w:ascii="Wingdings" w:hAnsi="Wingdings" w:hint="default"/>
      </w:rPr>
    </w:lvl>
  </w:abstractNum>
  <w:abstractNum w:abstractNumId="19" w15:restartNumberingAfterBreak="0">
    <w:nsid w:val="387A554E"/>
    <w:multiLevelType w:val="hybridMultilevel"/>
    <w:tmpl w:val="9FFC1CB4"/>
    <w:lvl w:ilvl="0" w:tplc="719E1710">
      <w:start w:val="1"/>
      <w:numFmt w:val="decimal"/>
      <w:lvlText w:val="%1."/>
      <w:lvlJc w:val="left"/>
      <w:pPr>
        <w:ind w:left="218" w:hanging="360"/>
      </w:pPr>
      <w:rPr>
        <w:rFonts w:ascii="Arial" w:hAnsi="Arial" w:cs="Arial" w:hint="default"/>
        <w:sz w:val="24"/>
        <w:szCs w:val="24"/>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0" w15:restartNumberingAfterBreak="0">
    <w:nsid w:val="3B932563"/>
    <w:multiLevelType w:val="hybridMultilevel"/>
    <w:tmpl w:val="1FF8C312"/>
    <w:lvl w:ilvl="0" w:tplc="168C7984">
      <w:start w:val="1"/>
      <w:numFmt w:val="bullet"/>
      <w:lvlText w:val=""/>
      <w:lvlJc w:val="left"/>
      <w:pPr>
        <w:ind w:left="720" w:hanging="360"/>
      </w:pPr>
      <w:rPr>
        <w:rFonts w:ascii="Symbol" w:hAnsi="Symbol" w:hint="default"/>
      </w:rPr>
    </w:lvl>
    <w:lvl w:ilvl="1" w:tplc="6358ACBC">
      <w:start w:val="1"/>
      <w:numFmt w:val="bullet"/>
      <w:lvlText w:val="o"/>
      <w:lvlJc w:val="left"/>
      <w:pPr>
        <w:ind w:left="1440" w:hanging="360"/>
      </w:pPr>
      <w:rPr>
        <w:rFonts w:ascii="Courier New" w:hAnsi="Courier New" w:hint="default"/>
      </w:rPr>
    </w:lvl>
    <w:lvl w:ilvl="2" w:tplc="45322168">
      <w:start w:val="1"/>
      <w:numFmt w:val="bullet"/>
      <w:lvlText w:val=""/>
      <w:lvlJc w:val="left"/>
      <w:pPr>
        <w:ind w:left="2160" w:hanging="360"/>
      </w:pPr>
      <w:rPr>
        <w:rFonts w:ascii="Wingdings" w:hAnsi="Wingdings" w:hint="default"/>
      </w:rPr>
    </w:lvl>
    <w:lvl w:ilvl="3" w:tplc="0D721C0C">
      <w:start w:val="1"/>
      <w:numFmt w:val="bullet"/>
      <w:lvlText w:val=""/>
      <w:lvlJc w:val="left"/>
      <w:pPr>
        <w:ind w:left="2880" w:hanging="360"/>
      </w:pPr>
      <w:rPr>
        <w:rFonts w:ascii="Symbol" w:hAnsi="Symbol" w:hint="default"/>
      </w:rPr>
    </w:lvl>
    <w:lvl w:ilvl="4" w:tplc="54B6212A">
      <w:start w:val="1"/>
      <w:numFmt w:val="bullet"/>
      <w:lvlText w:val="o"/>
      <w:lvlJc w:val="left"/>
      <w:pPr>
        <w:ind w:left="3600" w:hanging="360"/>
      </w:pPr>
      <w:rPr>
        <w:rFonts w:ascii="Courier New" w:hAnsi="Courier New" w:hint="default"/>
      </w:rPr>
    </w:lvl>
    <w:lvl w:ilvl="5" w:tplc="C34AA3B4">
      <w:start w:val="1"/>
      <w:numFmt w:val="bullet"/>
      <w:lvlText w:val=""/>
      <w:lvlJc w:val="left"/>
      <w:pPr>
        <w:ind w:left="4320" w:hanging="360"/>
      </w:pPr>
      <w:rPr>
        <w:rFonts w:ascii="Wingdings" w:hAnsi="Wingdings" w:hint="default"/>
      </w:rPr>
    </w:lvl>
    <w:lvl w:ilvl="6" w:tplc="DC181C50">
      <w:start w:val="1"/>
      <w:numFmt w:val="bullet"/>
      <w:lvlText w:val=""/>
      <w:lvlJc w:val="left"/>
      <w:pPr>
        <w:ind w:left="5040" w:hanging="360"/>
      </w:pPr>
      <w:rPr>
        <w:rFonts w:ascii="Symbol" w:hAnsi="Symbol" w:hint="default"/>
      </w:rPr>
    </w:lvl>
    <w:lvl w:ilvl="7" w:tplc="ACD01AB2">
      <w:start w:val="1"/>
      <w:numFmt w:val="bullet"/>
      <w:lvlText w:val="o"/>
      <w:lvlJc w:val="left"/>
      <w:pPr>
        <w:ind w:left="5760" w:hanging="360"/>
      </w:pPr>
      <w:rPr>
        <w:rFonts w:ascii="Courier New" w:hAnsi="Courier New" w:hint="default"/>
      </w:rPr>
    </w:lvl>
    <w:lvl w:ilvl="8" w:tplc="6D8046F0">
      <w:start w:val="1"/>
      <w:numFmt w:val="bullet"/>
      <w:lvlText w:val=""/>
      <w:lvlJc w:val="left"/>
      <w:pPr>
        <w:ind w:left="6480" w:hanging="360"/>
      </w:pPr>
      <w:rPr>
        <w:rFonts w:ascii="Wingdings" w:hAnsi="Wingdings" w:hint="default"/>
      </w:rPr>
    </w:lvl>
  </w:abstractNum>
  <w:abstractNum w:abstractNumId="21" w15:restartNumberingAfterBreak="0">
    <w:nsid w:val="3D105AE4"/>
    <w:multiLevelType w:val="hybridMultilevel"/>
    <w:tmpl w:val="DA4C1E1E"/>
    <w:lvl w:ilvl="0" w:tplc="EDDCB64C">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E45F4F"/>
    <w:multiLevelType w:val="hybridMultilevel"/>
    <w:tmpl w:val="38B03946"/>
    <w:lvl w:ilvl="0" w:tplc="BD7010BA">
      <w:start w:val="1"/>
      <w:numFmt w:val="bullet"/>
      <w:lvlText w:val=""/>
      <w:lvlJc w:val="left"/>
      <w:pPr>
        <w:ind w:left="720" w:hanging="360"/>
      </w:pPr>
      <w:rPr>
        <w:rFonts w:ascii="Symbol" w:hAnsi="Symbol" w:hint="default"/>
      </w:rPr>
    </w:lvl>
    <w:lvl w:ilvl="1" w:tplc="1FFC619E">
      <w:start w:val="1"/>
      <w:numFmt w:val="bullet"/>
      <w:lvlText w:val="o"/>
      <w:lvlJc w:val="left"/>
      <w:pPr>
        <w:ind w:left="1440" w:hanging="360"/>
      </w:pPr>
      <w:rPr>
        <w:rFonts w:ascii="Courier New" w:hAnsi="Courier New" w:hint="default"/>
      </w:rPr>
    </w:lvl>
    <w:lvl w:ilvl="2" w:tplc="864E00D2">
      <w:start w:val="1"/>
      <w:numFmt w:val="bullet"/>
      <w:lvlText w:val=""/>
      <w:lvlJc w:val="left"/>
      <w:pPr>
        <w:ind w:left="2160" w:hanging="360"/>
      </w:pPr>
      <w:rPr>
        <w:rFonts w:ascii="Wingdings" w:hAnsi="Wingdings" w:hint="default"/>
      </w:rPr>
    </w:lvl>
    <w:lvl w:ilvl="3" w:tplc="EFF418B2">
      <w:start w:val="1"/>
      <w:numFmt w:val="bullet"/>
      <w:lvlText w:val=""/>
      <w:lvlJc w:val="left"/>
      <w:pPr>
        <w:ind w:left="2880" w:hanging="360"/>
      </w:pPr>
      <w:rPr>
        <w:rFonts w:ascii="Symbol" w:hAnsi="Symbol" w:hint="default"/>
      </w:rPr>
    </w:lvl>
    <w:lvl w:ilvl="4" w:tplc="ED8E00CA">
      <w:start w:val="1"/>
      <w:numFmt w:val="bullet"/>
      <w:lvlText w:val="o"/>
      <w:lvlJc w:val="left"/>
      <w:pPr>
        <w:ind w:left="3600" w:hanging="360"/>
      </w:pPr>
      <w:rPr>
        <w:rFonts w:ascii="Courier New" w:hAnsi="Courier New" w:hint="default"/>
      </w:rPr>
    </w:lvl>
    <w:lvl w:ilvl="5" w:tplc="969C7F16">
      <w:start w:val="1"/>
      <w:numFmt w:val="bullet"/>
      <w:lvlText w:val=""/>
      <w:lvlJc w:val="left"/>
      <w:pPr>
        <w:ind w:left="4320" w:hanging="360"/>
      </w:pPr>
      <w:rPr>
        <w:rFonts w:ascii="Wingdings" w:hAnsi="Wingdings" w:hint="default"/>
      </w:rPr>
    </w:lvl>
    <w:lvl w:ilvl="6" w:tplc="D07A5920">
      <w:start w:val="1"/>
      <w:numFmt w:val="bullet"/>
      <w:lvlText w:val=""/>
      <w:lvlJc w:val="left"/>
      <w:pPr>
        <w:ind w:left="5040" w:hanging="360"/>
      </w:pPr>
      <w:rPr>
        <w:rFonts w:ascii="Symbol" w:hAnsi="Symbol" w:hint="default"/>
      </w:rPr>
    </w:lvl>
    <w:lvl w:ilvl="7" w:tplc="B51C6E1E">
      <w:start w:val="1"/>
      <w:numFmt w:val="bullet"/>
      <w:lvlText w:val="o"/>
      <w:lvlJc w:val="left"/>
      <w:pPr>
        <w:ind w:left="5760" w:hanging="360"/>
      </w:pPr>
      <w:rPr>
        <w:rFonts w:ascii="Courier New" w:hAnsi="Courier New" w:hint="default"/>
      </w:rPr>
    </w:lvl>
    <w:lvl w:ilvl="8" w:tplc="E97E4BAA">
      <w:start w:val="1"/>
      <w:numFmt w:val="bullet"/>
      <w:lvlText w:val=""/>
      <w:lvlJc w:val="left"/>
      <w:pPr>
        <w:ind w:left="6480" w:hanging="360"/>
      </w:pPr>
      <w:rPr>
        <w:rFonts w:ascii="Wingdings" w:hAnsi="Wingdings" w:hint="default"/>
      </w:rPr>
    </w:lvl>
  </w:abstractNum>
  <w:abstractNum w:abstractNumId="23" w15:restartNumberingAfterBreak="0">
    <w:nsid w:val="45DC3C1B"/>
    <w:multiLevelType w:val="hybridMultilevel"/>
    <w:tmpl w:val="49883304"/>
    <w:lvl w:ilvl="0" w:tplc="A65CA1EA">
      <w:start w:val="1"/>
      <w:numFmt w:val="bullet"/>
      <w:lvlText w:val=""/>
      <w:lvlJc w:val="left"/>
      <w:pPr>
        <w:ind w:left="720" w:hanging="360"/>
      </w:pPr>
      <w:rPr>
        <w:rFonts w:ascii="Symbol" w:hAnsi="Symbol" w:hint="default"/>
      </w:rPr>
    </w:lvl>
    <w:lvl w:ilvl="1" w:tplc="F7AC478A">
      <w:start w:val="1"/>
      <w:numFmt w:val="bullet"/>
      <w:lvlText w:val="o"/>
      <w:lvlJc w:val="left"/>
      <w:pPr>
        <w:ind w:left="1440" w:hanging="360"/>
      </w:pPr>
      <w:rPr>
        <w:rFonts w:ascii="Courier New" w:hAnsi="Courier New" w:hint="default"/>
      </w:rPr>
    </w:lvl>
    <w:lvl w:ilvl="2" w:tplc="D9D6A9FA">
      <w:start w:val="1"/>
      <w:numFmt w:val="bullet"/>
      <w:lvlText w:val=""/>
      <w:lvlJc w:val="left"/>
      <w:pPr>
        <w:ind w:left="2160" w:hanging="360"/>
      </w:pPr>
      <w:rPr>
        <w:rFonts w:ascii="Wingdings" w:hAnsi="Wingdings" w:hint="default"/>
      </w:rPr>
    </w:lvl>
    <w:lvl w:ilvl="3" w:tplc="65329F80">
      <w:start w:val="1"/>
      <w:numFmt w:val="bullet"/>
      <w:lvlText w:val=""/>
      <w:lvlJc w:val="left"/>
      <w:pPr>
        <w:ind w:left="2880" w:hanging="360"/>
      </w:pPr>
      <w:rPr>
        <w:rFonts w:ascii="Symbol" w:hAnsi="Symbol" w:hint="default"/>
      </w:rPr>
    </w:lvl>
    <w:lvl w:ilvl="4" w:tplc="81423C44">
      <w:start w:val="1"/>
      <w:numFmt w:val="bullet"/>
      <w:lvlText w:val="o"/>
      <w:lvlJc w:val="left"/>
      <w:pPr>
        <w:ind w:left="3600" w:hanging="360"/>
      </w:pPr>
      <w:rPr>
        <w:rFonts w:ascii="Courier New" w:hAnsi="Courier New" w:hint="default"/>
      </w:rPr>
    </w:lvl>
    <w:lvl w:ilvl="5" w:tplc="5BC882EA">
      <w:start w:val="1"/>
      <w:numFmt w:val="bullet"/>
      <w:lvlText w:val=""/>
      <w:lvlJc w:val="left"/>
      <w:pPr>
        <w:ind w:left="4320" w:hanging="360"/>
      </w:pPr>
      <w:rPr>
        <w:rFonts w:ascii="Wingdings" w:hAnsi="Wingdings" w:hint="default"/>
      </w:rPr>
    </w:lvl>
    <w:lvl w:ilvl="6" w:tplc="CAE2B4EE">
      <w:start w:val="1"/>
      <w:numFmt w:val="bullet"/>
      <w:lvlText w:val=""/>
      <w:lvlJc w:val="left"/>
      <w:pPr>
        <w:ind w:left="5040" w:hanging="360"/>
      </w:pPr>
      <w:rPr>
        <w:rFonts w:ascii="Symbol" w:hAnsi="Symbol" w:hint="default"/>
      </w:rPr>
    </w:lvl>
    <w:lvl w:ilvl="7" w:tplc="9B185944">
      <w:start w:val="1"/>
      <w:numFmt w:val="bullet"/>
      <w:lvlText w:val="o"/>
      <w:lvlJc w:val="left"/>
      <w:pPr>
        <w:ind w:left="5760" w:hanging="360"/>
      </w:pPr>
      <w:rPr>
        <w:rFonts w:ascii="Courier New" w:hAnsi="Courier New" w:hint="default"/>
      </w:rPr>
    </w:lvl>
    <w:lvl w:ilvl="8" w:tplc="DA98B17C">
      <w:start w:val="1"/>
      <w:numFmt w:val="bullet"/>
      <w:lvlText w:val=""/>
      <w:lvlJc w:val="left"/>
      <w:pPr>
        <w:ind w:left="6480" w:hanging="360"/>
      </w:pPr>
      <w:rPr>
        <w:rFonts w:ascii="Wingdings" w:hAnsi="Wingdings" w:hint="default"/>
      </w:rPr>
    </w:lvl>
  </w:abstractNum>
  <w:abstractNum w:abstractNumId="24" w15:restartNumberingAfterBreak="0">
    <w:nsid w:val="47095D21"/>
    <w:multiLevelType w:val="hybridMultilevel"/>
    <w:tmpl w:val="ED28BD24"/>
    <w:lvl w:ilvl="0" w:tplc="95C2A4C4">
      <w:start w:val="1"/>
      <w:numFmt w:val="bullet"/>
      <w:lvlText w:val=""/>
      <w:lvlJc w:val="left"/>
      <w:pPr>
        <w:ind w:left="720" w:hanging="360"/>
      </w:pPr>
      <w:rPr>
        <w:rFonts w:ascii="Symbol" w:hAnsi="Symbol" w:hint="default"/>
      </w:rPr>
    </w:lvl>
    <w:lvl w:ilvl="1" w:tplc="5E1A9A80">
      <w:start w:val="1"/>
      <w:numFmt w:val="bullet"/>
      <w:lvlText w:val="o"/>
      <w:lvlJc w:val="left"/>
      <w:pPr>
        <w:ind w:left="1440" w:hanging="360"/>
      </w:pPr>
      <w:rPr>
        <w:rFonts w:ascii="Courier New" w:hAnsi="Courier New" w:hint="default"/>
      </w:rPr>
    </w:lvl>
    <w:lvl w:ilvl="2" w:tplc="BD0CE50A">
      <w:start w:val="1"/>
      <w:numFmt w:val="bullet"/>
      <w:lvlText w:val=""/>
      <w:lvlJc w:val="left"/>
      <w:pPr>
        <w:ind w:left="2160" w:hanging="360"/>
      </w:pPr>
      <w:rPr>
        <w:rFonts w:ascii="Wingdings" w:hAnsi="Wingdings" w:hint="default"/>
      </w:rPr>
    </w:lvl>
    <w:lvl w:ilvl="3" w:tplc="3A6EEBEA">
      <w:start w:val="1"/>
      <w:numFmt w:val="bullet"/>
      <w:lvlText w:val=""/>
      <w:lvlJc w:val="left"/>
      <w:pPr>
        <w:ind w:left="2880" w:hanging="360"/>
      </w:pPr>
      <w:rPr>
        <w:rFonts w:ascii="Symbol" w:hAnsi="Symbol" w:hint="default"/>
      </w:rPr>
    </w:lvl>
    <w:lvl w:ilvl="4" w:tplc="23107942">
      <w:start w:val="1"/>
      <w:numFmt w:val="bullet"/>
      <w:lvlText w:val="o"/>
      <w:lvlJc w:val="left"/>
      <w:pPr>
        <w:ind w:left="3600" w:hanging="360"/>
      </w:pPr>
      <w:rPr>
        <w:rFonts w:ascii="Courier New" w:hAnsi="Courier New" w:hint="default"/>
      </w:rPr>
    </w:lvl>
    <w:lvl w:ilvl="5" w:tplc="4CEC6C2E">
      <w:start w:val="1"/>
      <w:numFmt w:val="bullet"/>
      <w:lvlText w:val=""/>
      <w:lvlJc w:val="left"/>
      <w:pPr>
        <w:ind w:left="4320" w:hanging="360"/>
      </w:pPr>
      <w:rPr>
        <w:rFonts w:ascii="Wingdings" w:hAnsi="Wingdings" w:hint="default"/>
      </w:rPr>
    </w:lvl>
    <w:lvl w:ilvl="6" w:tplc="88C8023A">
      <w:start w:val="1"/>
      <w:numFmt w:val="bullet"/>
      <w:lvlText w:val=""/>
      <w:lvlJc w:val="left"/>
      <w:pPr>
        <w:ind w:left="5040" w:hanging="360"/>
      </w:pPr>
      <w:rPr>
        <w:rFonts w:ascii="Symbol" w:hAnsi="Symbol" w:hint="default"/>
      </w:rPr>
    </w:lvl>
    <w:lvl w:ilvl="7" w:tplc="E2B2774C">
      <w:start w:val="1"/>
      <w:numFmt w:val="bullet"/>
      <w:lvlText w:val="o"/>
      <w:lvlJc w:val="left"/>
      <w:pPr>
        <w:ind w:left="5760" w:hanging="360"/>
      </w:pPr>
      <w:rPr>
        <w:rFonts w:ascii="Courier New" w:hAnsi="Courier New" w:hint="default"/>
      </w:rPr>
    </w:lvl>
    <w:lvl w:ilvl="8" w:tplc="12C0BF7E">
      <w:start w:val="1"/>
      <w:numFmt w:val="bullet"/>
      <w:lvlText w:val=""/>
      <w:lvlJc w:val="left"/>
      <w:pPr>
        <w:ind w:left="6480" w:hanging="360"/>
      </w:pPr>
      <w:rPr>
        <w:rFonts w:ascii="Wingdings" w:hAnsi="Wingdings" w:hint="default"/>
      </w:rPr>
    </w:lvl>
  </w:abstractNum>
  <w:abstractNum w:abstractNumId="25" w15:restartNumberingAfterBreak="0">
    <w:nsid w:val="481F1F0E"/>
    <w:multiLevelType w:val="hybridMultilevel"/>
    <w:tmpl w:val="9618C316"/>
    <w:lvl w:ilvl="0" w:tplc="D58E3A6E">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B1CAF"/>
    <w:multiLevelType w:val="multilevel"/>
    <w:tmpl w:val="3510FBF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1050" w:hanging="108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730" w:hanging="1800"/>
      </w:pPr>
      <w:rPr>
        <w:rFonts w:hint="default"/>
      </w:rPr>
    </w:lvl>
    <w:lvl w:ilvl="8">
      <w:start w:val="1"/>
      <w:numFmt w:val="decimal"/>
      <w:lvlText w:val="%1.%2.%3.%4.%5.%6.%7.%8.%9"/>
      <w:lvlJc w:val="left"/>
      <w:pPr>
        <w:ind w:left="1720" w:hanging="1800"/>
      </w:pPr>
      <w:rPr>
        <w:rFonts w:hint="default"/>
      </w:rPr>
    </w:lvl>
  </w:abstractNum>
  <w:abstractNum w:abstractNumId="27" w15:restartNumberingAfterBreak="0">
    <w:nsid w:val="4F511794"/>
    <w:multiLevelType w:val="hybridMultilevel"/>
    <w:tmpl w:val="9216FBAE"/>
    <w:lvl w:ilvl="0" w:tplc="E132E35C">
      <w:start w:val="1"/>
      <w:numFmt w:val="bullet"/>
      <w:lvlText w:val=""/>
      <w:lvlJc w:val="left"/>
      <w:pPr>
        <w:ind w:left="720" w:hanging="360"/>
      </w:pPr>
      <w:rPr>
        <w:rFonts w:ascii="Symbol" w:hAnsi="Symbol" w:hint="default"/>
      </w:rPr>
    </w:lvl>
    <w:lvl w:ilvl="1" w:tplc="DAF8EBCA">
      <w:start w:val="1"/>
      <w:numFmt w:val="bullet"/>
      <w:lvlText w:val="o"/>
      <w:lvlJc w:val="left"/>
      <w:pPr>
        <w:ind w:left="1440" w:hanging="360"/>
      </w:pPr>
      <w:rPr>
        <w:rFonts w:ascii="Courier New" w:hAnsi="Courier New" w:hint="default"/>
      </w:rPr>
    </w:lvl>
    <w:lvl w:ilvl="2" w:tplc="3886F20C">
      <w:start w:val="1"/>
      <w:numFmt w:val="bullet"/>
      <w:lvlText w:val=""/>
      <w:lvlJc w:val="left"/>
      <w:pPr>
        <w:ind w:left="2160" w:hanging="360"/>
      </w:pPr>
      <w:rPr>
        <w:rFonts w:ascii="Wingdings" w:hAnsi="Wingdings" w:hint="default"/>
      </w:rPr>
    </w:lvl>
    <w:lvl w:ilvl="3" w:tplc="7494C940">
      <w:start w:val="1"/>
      <w:numFmt w:val="bullet"/>
      <w:lvlText w:val=""/>
      <w:lvlJc w:val="left"/>
      <w:pPr>
        <w:ind w:left="2880" w:hanging="360"/>
      </w:pPr>
      <w:rPr>
        <w:rFonts w:ascii="Symbol" w:hAnsi="Symbol" w:hint="default"/>
      </w:rPr>
    </w:lvl>
    <w:lvl w:ilvl="4" w:tplc="1F1CFA62">
      <w:start w:val="1"/>
      <w:numFmt w:val="bullet"/>
      <w:lvlText w:val="o"/>
      <w:lvlJc w:val="left"/>
      <w:pPr>
        <w:ind w:left="3600" w:hanging="360"/>
      </w:pPr>
      <w:rPr>
        <w:rFonts w:ascii="Courier New" w:hAnsi="Courier New" w:hint="default"/>
      </w:rPr>
    </w:lvl>
    <w:lvl w:ilvl="5" w:tplc="2EF0F69E">
      <w:start w:val="1"/>
      <w:numFmt w:val="bullet"/>
      <w:lvlText w:val=""/>
      <w:lvlJc w:val="left"/>
      <w:pPr>
        <w:ind w:left="4320" w:hanging="360"/>
      </w:pPr>
      <w:rPr>
        <w:rFonts w:ascii="Wingdings" w:hAnsi="Wingdings" w:hint="default"/>
      </w:rPr>
    </w:lvl>
    <w:lvl w:ilvl="6" w:tplc="ADDA3234">
      <w:start w:val="1"/>
      <w:numFmt w:val="bullet"/>
      <w:lvlText w:val=""/>
      <w:lvlJc w:val="left"/>
      <w:pPr>
        <w:ind w:left="5040" w:hanging="360"/>
      </w:pPr>
      <w:rPr>
        <w:rFonts w:ascii="Symbol" w:hAnsi="Symbol" w:hint="default"/>
      </w:rPr>
    </w:lvl>
    <w:lvl w:ilvl="7" w:tplc="3B42BC88">
      <w:start w:val="1"/>
      <w:numFmt w:val="bullet"/>
      <w:lvlText w:val="o"/>
      <w:lvlJc w:val="left"/>
      <w:pPr>
        <w:ind w:left="5760" w:hanging="360"/>
      </w:pPr>
      <w:rPr>
        <w:rFonts w:ascii="Courier New" w:hAnsi="Courier New" w:hint="default"/>
      </w:rPr>
    </w:lvl>
    <w:lvl w:ilvl="8" w:tplc="5B08D958">
      <w:start w:val="1"/>
      <w:numFmt w:val="bullet"/>
      <w:lvlText w:val=""/>
      <w:lvlJc w:val="left"/>
      <w:pPr>
        <w:ind w:left="6480" w:hanging="360"/>
      </w:pPr>
      <w:rPr>
        <w:rFonts w:ascii="Wingdings" w:hAnsi="Wingdings" w:hint="default"/>
      </w:rPr>
    </w:lvl>
  </w:abstractNum>
  <w:abstractNum w:abstractNumId="28" w15:restartNumberingAfterBreak="0">
    <w:nsid w:val="54EF102D"/>
    <w:multiLevelType w:val="hybridMultilevel"/>
    <w:tmpl w:val="01CE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EB7B72"/>
    <w:multiLevelType w:val="hybridMultilevel"/>
    <w:tmpl w:val="A5426F5E"/>
    <w:lvl w:ilvl="0" w:tplc="C2560AD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957293A"/>
    <w:multiLevelType w:val="multilevel"/>
    <w:tmpl w:val="1B62ECD2"/>
    <w:lvl w:ilvl="0">
      <w:start w:val="1"/>
      <w:numFmt w:val="decimal"/>
      <w:lvlText w:val="%1"/>
      <w:lvlJc w:val="left"/>
      <w:pPr>
        <w:ind w:left="360" w:hanging="360"/>
      </w:pPr>
      <w:rPr>
        <w:rFonts w:hint="default"/>
      </w:rPr>
    </w:lvl>
    <w:lvl w:ilvl="1">
      <w:start w:val="1"/>
      <w:numFmt w:val="decimal"/>
      <w:lvlText w:val="%1.%2"/>
      <w:lvlJc w:val="left"/>
      <w:pPr>
        <w:ind w:left="218" w:hanging="360"/>
      </w:pPr>
      <w:rPr>
        <w:rFonts w:ascii="Arial" w:hAnsi="Arial" w:cs="Arial" w:hint="default"/>
        <w:sz w:val="24"/>
        <w:szCs w:val="24"/>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1" w15:restartNumberingAfterBreak="0">
    <w:nsid w:val="602C4684"/>
    <w:multiLevelType w:val="hybridMultilevel"/>
    <w:tmpl w:val="61B4B806"/>
    <w:lvl w:ilvl="0" w:tplc="4F8871D0">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286229"/>
    <w:multiLevelType w:val="hybridMultilevel"/>
    <w:tmpl w:val="C8EA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6B5E11"/>
    <w:multiLevelType w:val="hybridMultilevel"/>
    <w:tmpl w:val="EE20EBF4"/>
    <w:lvl w:ilvl="0" w:tplc="82D465F8">
      <w:start w:val="1"/>
      <w:numFmt w:val="bullet"/>
      <w:lvlText w:val=""/>
      <w:lvlJc w:val="left"/>
      <w:pPr>
        <w:ind w:left="720" w:hanging="360"/>
      </w:pPr>
      <w:rPr>
        <w:rFonts w:ascii="Symbol" w:hAnsi="Symbol" w:hint="default"/>
      </w:rPr>
    </w:lvl>
    <w:lvl w:ilvl="1" w:tplc="39DAD3A0">
      <w:start w:val="1"/>
      <w:numFmt w:val="bullet"/>
      <w:lvlText w:val="o"/>
      <w:lvlJc w:val="left"/>
      <w:pPr>
        <w:ind w:left="1440" w:hanging="360"/>
      </w:pPr>
      <w:rPr>
        <w:rFonts w:ascii="Courier New" w:hAnsi="Courier New" w:hint="default"/>
      </w:rPr>
    </w:lvl>
    <w:lvl w:ilvl="2" w:tplc="4C7ED374">
      <w:start w:val="1"/>
      <w:numFmt w:val="bullet"/>
      <w:lvlText w:val=""/>
      <w:lvlJc w:val="left"/>
      <w:pPr>
        <w:ind w:left="2160" w:hanging="360"/>
      </w:pPr>
      <w:rPr>
        <w:rFonts w:ascii="Wingdings" w:hAnsi="Wingdings" w:hint="default"/>
      </w:rPr>
    </w:lvl>
    <w:lvl w:ilvl="3" w:tplc="7F821CC0">
      <w:start w:val="1"/>
      <w:numFmt w:val="bullet"/>
      <w:lvlText w:val=""/>
      <w:lvlJc w:val="left"/>
      <w:pPr>
        <w:ind w:left="2880" w:hanging="360"/>
      </w:pPr>
      <w:rPr>
        <w:rFonts w:ascii="Symbol" w:hAnsi="Symbol" w:hint="default"/>
      </w:rPr>
    </w:lvl>
    <w:lvl w:ilvl="4" w:tplc="66D8001A">
      <w:start w:val="1"/>
      <w:numFmt w:val="bullet"/>
      <w:lvlText w:val="o"/>
      <w:lvlJc w:val="left"/>
      <w:pPr>
        <w:ind w:left="3600" w:hanging="360"/>
      </w:pPr>
      <w:rPr>
        <w:rFonts w:ascii="Courier New" w:hAnsi="Courier New" w:hint="default"/>
      </w:rPr>
    </w:lvl>
    <w:lvl w:ilvl="5" w:tplc="3CCE2D8E">
      <w:start w:val="1"/>
      <w:numFmt w:val="bullet"/>
      <w:lvlText w:val=""/>
      <w:lvlJc w:val="left"/>
      <w:pPr>
        <w:ind w:left="4320" w:hanging="360"/>
      </w:pPr>
      <w:rPr>
        <w:rFonts w:ascii="Wingdings" w:hAnsi="Wingdings" w:hint="default"/>
      </w:rPr>
    </w:lvl>
    <w:lvl w:ilvl="6" w:tplc="0C902F7A">
      <w:start w:val="1"/>
      <w:numFmt w:val="bullet"/>
      <w:lvlText w:val=""/>
      <w:lvlJc w:val="left"/>
      <w:pPr>
        <w:ind w:left="5040" w:hanging="360"/>
      </w:pPr>
      <w:rPr>
        <w:rFonts w:ascii="Symbol" w:hAnsi="Symbol" w:hint="default"/>
      </w:rPr>
    </w:lvl>
    <w:lvl w:ilvl="7" w:tplc="A9FCCA7A">
      <w:start w:val="1"/>
      <w:numFmt w:val="bullet"/>
      <w:lvlText w:val="o"/>
      <w:lvlJc w:val="left"/>
      <w:pPr>
        <w:ind w:left="5760" w:hanging="360"/>
      </w:pPr>
      <w:rPr>
        <w:rFonts w:ascii="Courier New" w:hAnsi="Courier New" w:hint="default"/>
      </w:rPr>
    </w:lvl>
    <w:lvl w:ilvl="8" w:tplc="69320732">
      <w:start w:val="1"/>
      <w:numFmt w:val="bullet"/>
      <w:lvlText w:val=""/>
      <w:lvlJc w:val="left"/>
      <w:pPr>
        <w:ind w:left="6480" w:hanging="360"/>
      </w:pPr>
      <w:rPr>
        <w:rFonts w:ascii="Wingdings" w:hAnsi="Wingdings" w:hint="default"/>
      </w:rPr>
    </w:lvl>
  </w:abstractNum>
  <w:abstractNum w:abstractNumId="34" w15:restartNumberingAfterBreak="0">
    <w:nsid w:val="657C23C0"/>
    <w:multiLevelType w:val="hybridMultilevel"/>
    <w:tmpl w:val="83B2B822"/>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35" w15:restartNumberingAfterBreak="0">
    <w:nsid w:val="676428AC"/>
    <w:multiLevelType w:val="hybridMultilevel"/>
    <w:tmpl w:val="2C8C4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216B46"/>
    <w:multiLevelType w:val="hybridMultilevel"/>
    <w:tmpl w:val="87E0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642E7E"/>
    <w:multiLevelType w:val="hybridMultilevel"/>
    <w:tmpl w:val="A546EB12"/>
    <w:lvl w:ilvl="0" w:tplc="95E618BC">
      <w:start w:val="1"/>
      <w:numFmt w:val="bullet"/>
      <w:lvlText w:val=""/>
      <w:lvlJc w:val="left"/>
      <w:pPr>
        <w:ind w:left="720" w:hanging="360"/>
      </w:pPr>
      <w:rPr>
        <w:rFonts w:ascii="Symbol" w:hAnsi="Symbol" w:hint="default"/>
      </w:rPr>
    </w:lvl>
    <w:lvl w:ilvl="1" w:tplc="5F9093F0">
      <w:start w:val="1"/>
      <w:numFmt w:val="bullet"/>
      <w:lvlText w:val="o"/>
      <w:lvlJc w:val="left"/>
      <w:pPr>
        <w:ind w:left="1440" w:hanging="360"/>
      </w:pPr>
      <w:rPr>
        <w:rFonts w:ascii="Courier New" w:hAnsi="Courier New" w:hint="default"/>
      </w:rPr>
    </w:lvl>
    <w:lvl w:ilvl="2" w:tplc="EDA4590E">
      <w:start w:val="1"/>
      <w:numFmt w:val="bullet"/>
      <w:lvlText w:val=""/>
      <w:lvlJc w:val="left"/>
      <w:pPr>
        <w:ind w:left="2160" w:hanging="360"/>
      </w:pPr>
      <w:rPr>
        <w:rFonts w:ascii="Wingdings" w:hAnsi="Wingdings" w:hint="default"/>
      </w:rPr>
    </w:lvl>
    <w:lvl w:ilvl="3" w:tplc="E6A84482">
      <w:start w:val="1"/>
      <w:numFmt w:val="bullet"/>
      <w:lvlText w:val=""/>
      <w:lvlJc w:val="left"/>
      <w:pPr>
        <w:ind w:left="2880" w:hanging="360"/>
      </w:pPr>
      <w:rPr>
        <w:rFonts w:ascii="Symbol" w:hAnsi="Symbol" w:hint="default"/>
      </w:rPr>
    </w:lvl>
    <w:lvl w:ilvl="4" w:tplc="9C7E0AD4">
      <w:start w:val="1"/>
      <w:numFmt w:val="bullet"/>
      <w:lvlText w:val="o"/>
      <w:lvlJc w:val="left"/>
      <w:pPr>
        <w:ind w:left="3600" w:hanging="360"/>
      </w:pPr>
      <w:rPr>
        <w:rFonts w:ascii="Courier New" w:hAnsi="Courier New" w:hint="default"/>
      </w:rPr>
    </w:lvl>
    <w:lvl w:ilvl="5" w:tplc="B15A3CA4">
      <w:start w:val="1"/>
      <w:numFmt w:val="bullet"/>
      <w:lvlText w:val=""/>
      <w:lvlJc w:val="left"/>
      <w:pPr>
        <w:ind w:left="4320" w:hanging="360"/>
      </w:pPr>
      <w:rPr>
        <w:rFonts w:ascii="Wingdings" w:hAnsi="Wingdings" w:hint="default"/>
      </w:rPr>
    </w:lvl>
    <w:lvl w:ilvl="6" w:tplc="EF24DB66">
      <w:start w:val="1"/>
      <w:numFmt w:val="bullet"/>
      <w:lvlText w:val=""/>
      <w:lvlJc w:val="left"/>
      <w:pPr>
        <w:ind w:left="5040" w:hanging="360"/>
      </w:pPr>
      <w:rPr>
        <w:rFonts w:ascii="Symbol" w:hAnsi="Symbol" w:hint="default"/>
      </w:rPr>
    </w:lvl>
    <w:lvl w:ilvl="7" w:tplc="96FA641C">
      <w:start w:val="1"/>
      <w:numFmt w:val="bullet"/>
      <w:lvlText w:val="o"/>
      <w:lvlJc w:val="left"/>
      <w:pPr>
        <w:ind w:left="5760" w:hanging="360"/>
      </w:pPr>
      <w:rPr>
        <w:rFonts w:ascii="Courier New" w:hAnsi="Courier New" w:hint="default"/>
      </w:rPr>
    </w:lvl>
    <w:lvl w:ilvl="8" w:tplc="F38E2AFC">
      <w:start w:val="1"/>
      <w:numFmt w:val="bullet"/>
      <w:lvlText w:val=""/>
      <w:lvlJc w:val="left"/>
      <w:pPr>
        <w:ind w:left="6480" w:hanging="360"/>
      </w:pPr>
      <w:rPr>
        <w:rFonts w:ascii="Wingdings" w:hAnsi="Wingdings" w:hint="default"/>
      </w:rPr>
    </w:lvl>
  </w:abstractNum>
  <w:abstractNum w:abstractNumId="38" w15:restartNumberingAfterBreak="0">
    <w:nsid w:val="70F95E9D"/>
    <w:multiLevelType w:val="multilevel"/>
    <w:tmpl w:val="D5907C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28A5FAC"/>
    <w:multiLevelType w:val="hybridMultilevel"/>
    <w:tmpl w:val="092AFAEE"/>
    <w:lvl w:ilvl="0" w:tplc="1B40CF02">
      <w:start w:val="1"/>
      <w:numFmt w:val="bullet"/>
      <w:lvlText w:val=""/>
      <w:lvlJc w:val="left"/>
      <w:pPr>
        <w:ind w:left="720" w:hanging="360"/>
      </w:pPr>
      <w:rPr>
        <w:rFonts w:ascii="Symbol" w:hAnsi="Symbol" w:hint="default"/>
      </w:rPr>
    </w:lvl>
    <w:lvl w:ilvl="1" w:tplc="F9D26E8C">
      <w:start w:val="1"/>
      <w:numFmt w:val="bullet"/>
      <w:lvlText w:val="o"/>
      <w:lvlJc w:val="left"/>
      <w:pPr>
        <w:ind w:left="1440" w:hanging="360"/>
      </w:pPr>
      <w:rPr>
        <w:rFonts w:ascii="Courier New" w:hAnsi="Courier New" w:hint="default"/>
      </w:rPr>
    </w:lvl>
    <w:lvl w:ilvl="2" w:tplc="4A3E9BBC">
      <w:start w:val="1"/>
      <w:numFmt w:val="bullet"/>
      <w:lvlText w:val=""/>
      <w:lvlJc w:val="left"/>
      <w:pPr>
        <w:ind w:left="2160" w:hanging="360"/>
      </w:pPr>
      <w:rPr>
        <w:rFonts w:ascii="Wingdings" w:hAnsi="Wingdings" w:hint="default"/>
      </w:rPr>
    </w:lvl>
    <w:lvl w:ilvl="3" w:tplc="10027F9C">
      <w:start w:val="1"/>
      <w:numFmt w:val="bullet"/>
      <w:lvlText w:val=""/>
      <w:lvlJc w:val="left"/>
      <w:pPr>
        <w:ind w:left="2880" w:hanging="360"/>
      </w:pPr>
      <w:rPr>
        <w:rFonts w:ascii="Symbol" w:hAnsi="Symbol" w:hint="default"/>
      </w:rPr>
    </w:lvl>
    <w:lvl w:ilvl="4" w:tplc="0A7ECE58">
      <w:start w:val="1"/>
      <w:numFmt w:val="bullet"/>
      <w:lvlText w:val="o"/>
      <w:lvlJc w:val="left"/>
      <w:pPr>
        <w:ind w:left="3600" w:hanging="360"/>
      </w:pPr>
      <w:rPr>
        <w:rFonts w:ascii="Courier New" w:hAnsi="Courier New" w:hint="default"/>
      </w:rPr>
    </w:lvl>
    <w:lvl w:ilvl="5" w:tplc="95BA8C12">
      <w:start w:val="1"/>
      <w:numFmt w:val="bullet"/>
      <w:lvlText w:val=""/>
      <w:lvlJc w:val="left"/>
      <w:pPr>
        <w:ind w:left="4320" w:hanging="360"/>
      </w:pPr>
      <w:rPr>
        <w:rFonts w:ascii="Wingdings" w:hAnsi="Wingdings" w:hint="default"/>
      </w:rPr>
    </w:lvl>
    <w:lvl w:ilvl="6" w:tplc="0B2E43B6">
      <w:start w:val="1"/>
      <w:numFmt w:val="bullet"/>
      <w:lvlText w:val=""/>
      <w:lvlJc w:val="left"/>
      <w:pPr>
        <w:ind w:left="5040" w:hanging="360"/>
      </w:pPr>
      <w:rPr>
        <w:rFonts w:ascii="Symbol" w:hAnsi="Symbol" w:hint="default"/>
      </w:rPr>
    </w:lvl>
    <w:lvl w:ilvl="7" w:tplc="2C1A28D8">
      <w:start w:val="1"/>
      <w:numFmt w:val="bullet"/>
      <w:lvlText w:val="o"/>
      <w:lvlJc w:val="left"/>
      <w:pPr>
        <w:ind w:left="5760" w:hanging="360"/>
      </w:pPr>
      <w:rPr>
        <w:rFonts w:ascii="Courier New" w:hAnsi="Courier New" w:hint="default"/>
      </w:rPr>
    </w:lvl>
    <w:lvl w:ilvl="8" w:tplc="5BDC7386">
      <w:start w:val="1"/>
      <w:numFmt w:val="bullet"/>
      <w:lvlText w:val=""/>
      <w:lvlJc w:val="left"/>
      <w:pPr>
        <w:ind w:left="6480" w:hanging="360"/>
      </w:pPr>
      <w:rPr>
        <w:rFonts w:ascii="Wingdings" w:hAnsi="Wingdings" w:hint="default"/>
      </w:rPr>
    </w:lvl>
  </w:abstractNum>
  <w:abstractNum w:abstractNumId="40" w15:restartNumberingAfterBreak="0">
    <w:nsid w:val="75E117EA"/>
    <w:multiLevelType w:val="hybridMultilevel"/>
    <w:tmpl w:val="16D09D5C"/>
    <w:lvl w:ilvl="0" w:tplc="4000C70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540B46"/>
    <w:multiLevelType w:val="hybridMultilevel"/>
    <w:tmpl w:val="31CE3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9B904DD"/>
    <w:multiLevelType w:val="hybridMultilevel"/>
    <w:tmpl w:val="CB22654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3" w15:restartNumberingAfterBreak="0">
    <w:nsid w:val="7CFE703D"/>
    <w:multiLevelType w:val="hybridMultilevel"/>
    <w:tmpl w:val="FAE0F0DA"/>
    <w:lvl w:ilvl="0" w:tplc="7A2C6AAC">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281688"/>
    <w:multiLevelType w:val="hybridMultilevel"/>
    <w:tmpl w:val="495005E2"/>
    <w:lvl w:ilvl="0" w:tplc="2D1847FA">
      <w:start w:val="1"/>
      <w:numFmt w:val="bullet"/>
      <w:lvlText w:val=""/>
      <w:lvlJc w:val="left"/>
      <w:pPr>
        <w:ind w:left="720" w:hanging="360"/>
      </w:pPr>
      <w:rPr>
        <w:rFonts w:ascii="Symbol" w:hAnsi="Symbol" w:hint="default"/>
      </w:rPr>
    </w:lvl>
    <w:lvl w:ilvl="1" w:tplc="C6FAEF80">
      <w:start w:val="1"/>
      <w:numFmt w:val="bullet"/>
      <w:lvlText w:val="o"/>
      <w:lvlJc w:val="left"/>
      <w:pPr>
        <w:ind w:left="1440" w:hanging="360"/>
      </w:pPr>
      <w:rPr>
        <w:rFonts w:ascii="Courier New" w:hAnsi="Courier New" w:hint="default"/>
      </w:rPr>
    </w:lvl>
    <w:lvl w:ilvl="2" w:tplc="A9CC6082">
      <w:start w:val="1"/>
      <w:numFmt w:val="bullet"/>
      <w:lvlText w:val=""/>
      <w:lvlJc w:val="left"/>
      <w:pPr>
        <w:ind w:left="2160" w:hanging="360"/>
      </w:pPr>
      <w:rPr>
        <w:rFonts w:ascii="Wingdings" w:hAnsi="Wingdings" w:hint="default"/>
      </w:rPr>
    </w:lvl>
    <w:lvl w:ilvl="3" w:tplc="B4A47544">
      <w:start w:val="1"/>
      <w:numFmt w:val="bullet"/>
      <w:lvlText w:val=""/>
      <w:lvlJc w:val="left"/>
      <w:pPr>
        <w:ind w:left="2880" w:hanging="360"/>
      </w:pPr>
      <w:rPr>
        <w:rFonts w:ascii="Symbol" w:hAnsi="Symbol" w:hint="default"/>
      </w:rPr>
    </w:lvl>
    <w:lvl w:ilvl="4" w:tplc="3E62C1A0">
      <w:start w:val="1"/>
      <w:numFmt w:val="bullet"/>
      <w:lvlText w:val="o"/>
      <w:lvlJc w:val="left"/>
      <w:pPr>
        <w:ind w:left="3600" w:hanging="360"/>
      </w:pPr>
      <w:rPr>
        <w:rFonts w:ascii="Courier New" w:hAnsi="Courier New" w:hint="default"/>
      </w:rPr>
    </w:lvl>
    <w:lvl w:ilvl="5" w:tplc="C60AE8AA">
      <w:start w:val="1"/>
      <w:numFmt w:val="bullet"/>
      <w:lvlText w:val=""/>
      <w:lvlJc w:val="left"/>
      <w:pPr>
        <w:ind w:left="4320" w:hanging="360"/>
      </w:pPr>
      <w:rPr>
        <w:rFonts w:ascii="Wingdings" w:hAnsi="Wingdings" w:hint="default"/>
      </w:rPr>
    </w:lvl>
    <w:lvl w:ilvl="6" w:tplc="62EC7A60">
      <w:start w:val="1"/>
      <w:numFmt w:val="bullet"/>
      <w:lvlText w:val=""/>
      <w:lvlJc w:val="left"/>
      <w:pPr>
        <w:ind w:left="5040" w:hanging="360"/>
      </w:pPr>
      <w:rPr>
        <w:rFonts w:ascii="Symbol" w:hAnsi="Symbol" w:hint="default"/>
      </w:rPr>
    </w:lvl>
    <w:lvl w:ilvl="7" w:tplc="22B02C24">
      <w:start w:val="1"/>
      <w:numFmt w:val="bullet"/>
      <w:lvlText w:val="o"/>
      <w:lvlJc w:val="left"/>
      <w:pPr>
        <w:ind w:left="5760" w:hanging="360"/>
      </w:pPr>
      <w:rPr>
        <w:rFonts w:ascii="Courier New" w:hAnsi="Courier New" w:hint="default"/>
      </w:rPr>
    </w:lvl>
    <w:lvl w:ilvl="8" w:tplc="D5906EBA">
      <w:start w:val="1"/>
      <w:numFmt w:val="bullet"/>
      <w:lvlText w:val=""/>
      <w:lvlJc w:val="left"/>
      <w:pPr>
        <w:ind w:left="6480" w:hanging="360"/>
      </w:pPr>
      <w:rPr>
        <w:rFonts w:ascii="Wingdings" w:hAnsi="Wingdings" w:hint="default"/>
      </w:rPr>
    </w:lvl>
  </w:abstractNum>
  <w:abstractNum w:abstractNumId="45" w15:restartNumberingAfterBreak="0">
    <w:nsid w:val="7E443A11"/>
    <w:multiLevelType w:val="multilevel"/>
    <w:tmpl w:val="9894F0F2"/>
    <w:lvl w:ilvl="0">
      <w:start w:val="2"/>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num w:numId="1">
    <w:abstractNumId w:val="38"/>
  </w:num>
  <w:num w:numId="2">
    <w:abstractNumId w:val="0"/>
  </w:num>
  <w:num w:numId="3">
    <w:abstractNumId w:val="30"/>
  </w:num>
  <w:num w:numId="4">
    <w:abstractNumId w:val="23"/>
  </w:num>
  <w:num w:numId="5">
    <w:abstractNumId w:val="24"/>
  </w:num>
  <w:num w:numId="6">
    <w:abstractNumId w:val="44"/>
  </w:num>
  <w:num w:numId="7">
    <w:abstractNumId w:val="20"/>
  </w:num>
  <w:num w:numId="8">
    <w:abstractNumId w:val="18"/>
  </w:num>
  <w:num w:numId="9">
    <w:abstractNumId w:val="26"/>
  </w:num>
  <w:num w:numId="10">
    <w:abstractNumId w:val="37"/>
  </w:num>
  <w:num w:numId="11">
    <w:abstractNumId w:val="39"/>
  </w:num>
  <w:num w:numId="12">
    <w:abstractNumId w:val="42"/>
  </w:num>
  <w:num w:numId="13">
    <w:abstractNumId w:val="1"/>
  </w:num>
  <w:num w:numId="14">
    <w:abstractNumId w:val="41"/>
  </w:num>
  <w:num w:numId="15">
    <w:abstractNumId w:val="10"/>
  </w:num>
  <w:num w:numId="16">
    <w:abstractNumId w:val="36"/>
  </w:num>
  <w:num w:numId="17">
    <w:abstractNumId w:val="31"/>
  </w:num>
  <w:num w:numId="18">
    <w:abstractNumId w:val="34"/>
  </w:num>
  <w:num w:numId="19">
    <w:abstractNumId w:val="16"/>
  </w:num>
  <w:num w:numId="20">
    <w:abstractNumId w:val="25"/>
  </w:num>
  <w:num w:numId="21">
    <w:abstractNumId w:val="2"/>
  </w:num>
  <w:num w:numId="22">
    <w:abstractNumId w:val="32"/>
  </w:num>
  <w:num w:numId="23">
    <w:abstractNumId w:val="13"/>
  </w:num>
  <w:num w:numId="24">
    <w:abstractNumId w:val="15"/>
  </w:num>
  <w:num w:numId="25">
    <w:abstractNumId w:val="8"/>
  </w:num>
  <w:num w:numId="26">
    <w:abstractNumId w:val="7"/>
  </w:num>
  <w:num w:numId="27">
    <w:abstractNumId w:val="21"/>
  </w:num>
  <w:num w:numId="28">
    <w:abstractNumId w:val="29"/>
  </w:num>
  <w:num w:numId="29">
    <w:abstractNumId w:val="43"/>
  </w:num>
  <w:num w:numId="30">
    <w:abstractNumId w:val="11"/>
  </w:num>
  <w:num w:numId="31">
    <w:abstractNumId w:val="40"/>
  </w:num>
  <w:num w:numId="32">
    <w:abstractNumId w:val="19"/>
  </w:num>
  <w:num w:numId="33">
    <w:abstractNumId w:val="45"/>
  </w:num>
  <w:num w:numId="34">
    <w:abstractNumId w:val="14"/>
  </w:num>
  <w:num w:numId="35">
    <w:abstractNumId w:val="12"/>
  </w:num>
  <w:num w:numId="36">
    <w:abstractNumId w:val="27"/>
  </w:num>
  <w:num w:numId="37">
    <w:abstractNumId w:val="33"/>
  </w:num>
  <w:num w:numId="38">
    <w:abstractNumId w:val="17"/>
  </w:num>
  <w:num w:numId="39">
    <w:abstractNumId w:val="22"/>
  </w:num>
  <w:num w:numId="40">
    <w:abstractNumId w:val="6"/>
  </w:num>
  <w:num w:numId="41">
    <w:abstractNumId w:val="35"/>
  </w:num>
  <w:num w:numId="42">
    <w:abstractNumId w:val="28"/>
  </w:num>
  <w:num w:numId="43">
    <w:abstractNumId w:val="5"/>
  </w:num>
  <w:num w:numId="44">
    <w:abstractNumId w:val="3"/>
  </w:num>
  <w:num w:numId="45">
    <w:abstractNumId w:val="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F6"/>
    <w:rsid w:val="0000420D"/>
    <w:rsid w:val="000127B6"/>
    <w:rsid w:val="00014CEE"/>
    <w:rsid w:val="00031375"/>
    <w:rsid w:val="00034B34"/>
    <w:rsid w:val="00063680"/>
    <w:rsid w:val="000658F4"/>
    <w:rsid w:val="000876C4"/>
    <w:rsid w:val="0009447E"/>
    <w:rsid w:val="000B6B27"/>
    <w:rsid w:val="000C05F3"/>
    <w:rsid w:val="000D7B8D"/>
    <w:rsid w:val="001144C4"/>
    <w:rsid w:val="001175FD"/>
    <w:rsid w:val="00130A64"/>
    <w:rsid w:val="00140C7B"/>
    <w:rsid w:val="00151191"/>
    <w:rsid w:val="0015404F"/>
    <w:rsid w:val="00156D22"/>
    <w:rsid w:val="001659B9"/>
    <w:rsid w:val="001742B7"/>
    <w:rsid w:val="001919A9"/>
    <w:rsid w:val="001A0F9C"/>
    <w:rsid w:val="001A4CBF"/>
    <w:rsid w:val="001B1418"/>
    <w:rsid w:val="001E7327"/>
    <w:rsid w:val="001F04CF"/>
    <w:rsid w:val="00214EFF"/>
    <w:rsid w:val="00237DF6"/>
    <w:rsid w:val="002447BA"/>
    <w:rsid w:val="002449A7"/>
    <w:rsid w:val="00256C3C"/>
    <w:rsid w:val="00257DD0"/>
    <w:rsid w:val="002660D2"/>
    <w:rsid w:val="002857B5"/>
    <w:rsid w:val="00286407"/>
    <w:rsid w:val="00294B62"/>
    <w:rsid w:val="002B6766"/>
    <w:rsid w:val="002D3035"/>
    <w:rsid w:val="003331DE"/>
    <w:rsid w:val="0035173D"/>
    <w:rsid w:val="0036043A"/>
    <w:rsid w:val="00363082"/>
    <w:rsid w:val="003859DF"/>
    <w:rsid w:val="0039389B"/>
    <w:rsid w:val="003B2B51"/>
    <w:rsid w:val="003D05D8"/>
    <w:rsid w:val="003D5EB8"/>
    <w:rsid w:val="003D795A"/>
    <w:rsid w:val="0040766E"/>
    <w:rsid w:val="004254D8"/>
    <w:rsid w:val="00435DA6"/>
    <w:rsid w:val="00444958"/>
    <w:rsid w:val="004A668C"/>
    <w:rsid w:val="004C5E8B"/>
    <w:rsid w:val="004E0EE8"/>
    <w:rsid w:val="004F007B"/>
    <w:rsid w:val="005009E5"/>
    <w:rsid w:val="005043D3"/>
    <w:rsid w:val="00507603"/>
    <w:rsid w:val="0051250B"/>
    <w:rsid w:val="005222C3"/>
    <w:rsid w:val="00532075"/>
    <w:rsid w:val="00553CC1"/>
    <w:rsid w:val="0055547D"/>
    <w:rsid w:val="005606A4"/>
    <w:rsid w:val="005A0CCB"/>
    <w:rsid w:val="005A4B29"/>
    <w:rsid w:val="005D470A"/>
    <w:rsid w:val="005D507B"/>
    <w:rsid w:val="005F1FD4"/>
    <w:rsid w:val="005F506A"/>
    <w:rsid w:val="0060384B"/>
    <w:rsid w:val="00623926"/>
    <w:rsid w:val="00630919"/>
    <w:rsid w:val="00663D50"/>
    <w:rsid w:val="00666B7A"/>
    <w:rsid w:val="00677B73"/>
    <w:rsid w:val="006820EE"/>
    <w:rsid w:val="00682E72"/>
    <w:rsid w:val="00682F76"/>
    <w:rsid w:val="006905B2"/>
    <w:rsid w:val="006A7F5E"/>
    <w:rsid w:val="006C25DB"/>
    <w:rsid w:val="006F11AC"/>
    <w:rsid w:val="006F2D22"/>
    <w:rsid w:val="00701001"/>
    <w:rsid w:val="007459AB"/>
    <w:rsid w:val="00757A38"/>
    <w:rsid w:val="007671C4"/>
    <w:rsid w:val="00792C0D"/>
    <w:rsid w:val="00793419"/>
    <w:rsid w:val="007A7380"/>
    <w:rsid w:val="007B1462"/>
    <w:rsid w:val="007C024F"/>
    <w:rsid w:val="007D1971"/>
    <w:rsid w:val="007D49B9"/>
    <w:rsid w:val="007D7D21"/>
    <w:rsid w:val="007E0650"/>
    <w:rsid w:val="007E40F6"/>
    <w:rsid w:val="007E7EC1"/>
    <w:rsid w:val="007F2E54"/>
    <w:rsid w:val="00857D7E"/>
    <w:rsid w:val="008818ED"/>
    <w:rsid w:val="008C15CB"/>
    <w:rsid w:val="008C4F36"/>
    <w:rsid w:val="008C64C3"/>
    <w:rsid w:val="008D1AC7"/>
    <w:rsid w:val="008D3B84"/>
    <w:rsid w:val="008D4F14"/>
    <w:rsid w:val="008D61FC"/>
    <w:rsid w:val="0091437A"/>
    <w:rsid w:val="0093364A"/>
    <w:rsid w:val="00935100"/>
    <w:rsid w:val="00942060"/>
    <w:rsid w:val="00945B2A"/>
    <w:rsid w:val="00952082"/>
    <w:rsid w:val="00955B4E"/>
    <w:rsid w:val="00967083"/>
    <w:rsid w:val="009749DB"/>
    <w:rsid w:val="00985C68"/>
    <w:rsid w:val="00987714"/>
    <w:rsid w:val="009A13DA"/>
    <w:rsid w:val="009A1CF0"/>
    <w:rsid w:val="009A7967"/>
    <w:rsid w:val="009A79F0"/>
    <w:rsid w:val="009A7D1E"/>
    <w:rsid w:val="009D074C"/>
    <w:rsid w:val="009D20C6"/>
    <w:rsid w:val="009E71D8"/>
    <w:rsid w:val="009F6564"/>
    <w:rsid w:val="00A33C7D"/>
    <w:rsid w:val="00A4076F"/>
    <w:rsid w:val="00A519CB"/>
    <w:rsid w:val="00A528DE"/>
    <w:rsid w:val="00A52A97"/>
    <w:rsid w:val="00A628CC"/>
    <w:rsid w:val="00A650F6"/>
    <w:rsid w:val="00A8552D"/>
    <w:rsid w:val="00A87E8C"/>
    <w:rsid w:val="00AA6228"/>
    <w:rsid w:val="00AC6683"/>
    <w:rsid w:val="00AD2C04"/>
    <w:rsid w:val="00AE0DC2"/>
    <w:rsid w:val="00AE3278"/>
    <w:rsid w:val="00B12CE0"/>
    <w:rsid w:val="00B1535B"/>
    <w:rsid w:val="00B21A16"/>
    <w:rsid w:val="00B30E9B"/>
    <w:rsid w:val="00B43171"/>
    <w:rsid w:val="00B45316"/>
    <w:rsid w:val="00B4601E"/>
    <w:rsid w:val="00B654FD"/>
    <w:rsid w:val="00B726B2"/>
    <w:rsid w:val="00B84449"/>
    <w:rsid w:val="00B90303"/>
    <w:rsid w:val="00BA7847"/>
    <w:rsid w:val="00BC67E9"/>
    <w:rsid w:val="00BD02F1"/>
    <w:rsid w:val="00C12D41"/>
    <w:rsid w:val="00C40586"/>
    <w:rsid w:val="00C74C3F"/>
    <w:rsid w:val="00C87703"/>
    <w:rsid w:val="00C9247B"/>
    <w:rsid w:val="00CA2C48"/>
    <w:rsid w:val="00CA5AB9"/>
    <w:rsid w:val="00CB3573"/>
    <w:rsid w:val="00CB4CE0"/>
    <w:rsid w:val="00CC5D77"/>
    <w:rsid w:val="00CD5DD2"/>
    <w:rsid w:val="00CE4C3A"/>
    <w:rsid w:val="00CF2215"/>
    <w:rsid w:val="00CF26D2"/>
    <w:rsid w:val="00D011CC"/>
    <w:rsid w:val="00D12E12"/>
    <w:rsid w:val="00D14F67"/>
    <w:rsid w:val="00D27C75"/>
    <w:rsid w:val="00D37B33"/>
    <w:rsid w:val="00D37B48"/>
    <w:rsid w:val="00D41B59"/>
    <w:rsid w:val="00D42941"/>
    <w:rsid w:val="00D623FB"/>
    <w:rsid w:val="00D64B36"/>
    <w:rsid w:val="00D72154"/>
    <w:rsid w:val="00D93B2B"/>
    <w:rsid w:val="00DA4DC8"/>
    <w:rsid w:val="00DD48EA"/>
    <w:rsid w:val="00DE4981"/>
    <w:rsid w:val="00E13594"/>
    <w:rsid w:val="00E15610"/>
    <w:rsid w:val="00E15AE0"/>
    <w:rsid w:val="00E30680"/>
    <w:rsid w:val="00E36884"/>
    <w:rsid w:val="00E6316F"/>
    <w:rsid w:val="00E71A1B"/>
    <w:rsid w:val="00E729AB"/>
    <w:rsid w:val="00E751E6"/>
    <w:rsid w:val="00E76BA1"/>
    <w:rsid w:val="00E77E4A"/>
    <w:rsid w:val="00E8723B"/>
    <w:rsid w:val="00EB70EB"/>
    <w:rsid w:val="00EC0CE8"/>
    <w:rsid w:val="00EC2402"/>
    <w:rsid w:val="00EC4ADE"/>
    <w:rsid w:val="00EC7169"/>
    <w:rsid w:val="00EF6FF4"/>
    <w:rsid w:val="00F1166A"/>
    <w:rsid w:val="00F13427"/>
    <w:rsid w:val="00F42AC7"/>
    <w:rsid w:val="00F44FC2"/>
    <w:rsid w:val="00F473BD"/>
    <w:rsid w:val="00F61CDA"/>
    <w:rsid w:val="00F875ED"/>
    <w:rsid w:val="00F9455E"/>
    <w:rsid w:val="00FA3C5C"/>
    <w:rsid w:val="00FA7CEF"/>
    <w:rsid w:val="00FB4734"/>
    <w:rsid w:val="00FC17F1"/>
    <w:rsid w:val="00FD5CFA"/>
    <w:rsid w:val="00FD7D1A"/>
    <w:rsid w:val="00FF4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65B3"/>
  <w15:docId w15:val="{97F1E8B2-10CF-4C0E-8C7B-FF6ED25A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7DF6"/>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DF6"/>
    <w:pPr>
      <w:ind w:left="720" w:hanging="357"/>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237DF6"/>
    <w:rPr>
      <w:sz w:val="16"/>
      <w:szCs w:val="16"/>
    </w:rPr>
  </w:style>
  <w:style w:type="paragraph" w:styleId="CommentText">
    <w:name w:val="annotation text"/>
    <w:basedOn w:val="Normal"/>
    <w:link w:val="CommentTextChar"/>
    <w:uiPriority w:val="99"/>
    <w:semiHidden/>
    <w:unhideWhenUsed/>
    <w:rsid w:val="00237DF6"/>
    <w:pPr>
      <w:spacing w:line="240" w:lineRule="auto"/>
    </w:pPr>
    <w:rPr>
      <w:sz w:val="20"/>
      <w:szCs w:val="20"/>
    </w:rPr>
  </w:style>
  <w:style w:type="character" w:customStyle="1" w:styleId="CommentTextChar">
    <w:name w:val="Comment Text Char"/>
    <w:basedOn w:val="DefaultParagraphFont"/>
    <w:link w:val="CommentText"/>
    <w:uiPriority w:val="99"/>
    <w:semiHidden/>
    <w:rsid w:val="00237DF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37DF6"/>
    <w:rPr>
      <w:b/>
      <w:bCs/>
    </w:rPr>
  </w:style>
  <w:style w:type="character" w:customStyle="1" w:styleId="CommentSubjectChar">
    <w:name w:val="Comment Subject Char"/>
    <w:basedOn w:val="CommentTextChar"/>
    <w:link w:val="CommentSubject"/>
    <w:uiPriority w:val="99"/>
    <w:semiHidden/>
    <w:rsid w:val="00237DF6"/>
    <w:rPr>
      <w:rFonts w:ascii="Arial" w:hAnsi="Arial" w:cs="Arial"/>
      <w:b/>
      <w:bCs/>
      <w:sz w:val="20"/>
      <w:szCs w:val="20"/>
    </w:rPr>
  </w:style>
  <w:style w:type="paragraph" w:styleId="BalloonText">
    <w:name w:val="Balloon Text"/>
    <w:basedOn w:val="Normal"/>
    <w:link w:val="BalloonTextChar"/>
    <w:uiPriority w:val="99"/>
    <w:semiHidden/>
    <w:unhideWhenUsed/>
    <w:rsid w:val="0023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DF6"/>
    <w:rPr>
      <w:rFonts w:ascii="Tahoma" w:hAnsi="Tahoma" w:cs="Tahoma"/>
      <w:sz w:val="16"/>
      <w:szCs w:val="16"/>
    </w:rPr>
  </w:style>
  <w:style w:type="character" w:styleId="FootnoteReference">
    <w:name w:val="footnote reference"/>
    <w:basedOn w:val="DefaultParagraphFont"/>
    <w:uiPriority w:val="99"/>
    <w:semiHidden/>
    <w:unhideWhenUsed/>
    <w:rsid w:val="00237DF6"/>
    <w:rPr>
      <w:vertAlign w:val="superscript"/>
    </w:rPr>
  </w:style>
  <w:style w:type="character" w:customStyle="1" w:styleId="FootnoteTextChar">
    <w:name w:val="Footnote Text Char"/>
    <w:basedOn w:val="DefaultParagraphFont"/>
    <w:link w:val="FootnoteText"/>
    <w:uiPriority w:val="99"/>
    <w:rsid w:val="00237DF6"/>
    <w:rPr>
      <w:sz w:val="20"/>
      <w:szCs w:val="20"/>
    </w:rPr>
  </w:style>
  <w:style w:type="paragraph" w:styleId="FootnoteText">
    <w:name w:val="footnote text"/>
    <w:basedOn w:val="Normal"/>
    <w:link w:val="FootnoteTextChar"/>
    <w:uiPriority w:val="99"/>
    <w:unhideWhenUsed/>
    <w:rsid w:val="00237DF6"/>
    <w:pPr>
      <w:spacing w:after="0" w:line="240" w:lineRule="auto"/>
      <w:ind w:hanging="357"/>
    </w:pPr>
    <w:rPr>
      <w:rFonts w:asciiTheme="minorHAnsi" w:hAnsiTheme="minorHAnsi" w:cstheme="minorBidi"/>
      <w:sz w:val="20"/>
      <w:szCs w:val="20"/>
    </w:rPr>
  </w:style>
  <w:style w:type="character" w:customStyle="1" w:styleId="FootnoteTextChar1">
    <w:name w:val="Footnote Text Char1"/>
    <w:basedOn w:val="DefaultParagraphFont"/>
    <w:uiPriority w:val="99"/>
    <w:semiHidden/>
    <w:rsid w:val="00237DF6"/>
    <w:rPr>
      <w:rFonts w:ascii="Arial" w:hAnsi="Arial" w:cs="Arial"/>
      <w:sz w:val="20"/>
      <w:szCs w:val="20"/>
    </w:rPr>
  </w:style>
  <w:style w:type="table" w:styleId="TableGrid">
    <w:name w:val="Table Grid"/>
    <w:basedOn w:val="TableNormal"/>
    <w:uiPriority w:val="59"/>
    <w:rsid w:val="00AD2C0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71C4"/>
    <w:rPr>
      <w:b/>
      <w:bCs/>
    </w:rPr>
  </w:style>
  <w:style w:type="character" w:styleId="Hyperlink">
    <w:name w:val="Hyperlink"/>
    <w:basedOn w:val="DefaultParagraphFont"/>
    <w:uiPriority w:val="99"/>
    <w:unhideWhenUsed/>
    <w:rsid w:val="00CF2215"/>
    <w:rPr>
      <w:color w:val="0000FF" w:themeColor="hyperlink"/>
      <w:u w:val="single"/>
    </w:rPr>
  </w:style>
  <w:style w:type="paragraph" w:styleId="Revision">
    <w:name w:val="Revision"/>
    <w:hidden/>
    <w:uiPriority w:val="99"/>
    <w:semiHidden/>
    <w:rsid w:val="00EC4ADE"/>
    <w:pPr>
      <w:spacing w:after="0" w:line="240" w:lineRule="auto"/>
    </w:pPr>
    <w:rPr>
      <w:rFonts w:ascii="Arial" w:hAnsi="Arial" w:cs="Arial"/>
      <w:sz w:val="24"/>
      <w:szCs w:val="24"/>
    </w:rPr>
  </w:style>
  <w:style w:type="table" w:customStyle="1" w:styleId="TableGrid1">
    <w:name w:val="Table Grid1"/>
    <w:basedOn w:val="TableNormal"/>
    <w:next w:val="TableGrid"/>
    <w:uiPriority w:val="59"/>
    <w:rsid w:val="001742B7"/>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2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F76"/>
    <w:rPr>
      <w:rFonts w:ascii="Arial" w:hAnsi="Arial" w:cs="Arial"/>
      <w:sz w:val="24"/>
      <w:szCs w:val="24"/>
    </w:rPr>
  </w:style>
  <w:style w:type="paragraph" w:styleId="Footer">
    <w:name w:val="footer"/>
    <w:basedOn w:val="Normal"/>
    <w:link w:val="FooterChar"/>
    <w:uiPriority w:val="99"/>
    <w:unhideWhenUsed/>
    <w:rsid w:val="00682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F76"/>
    <w:rPr>
      <w:rFonts w:ascii="Arial" w:hAnsi="Arial" w:cs="Arial"/>
      <w:sz w:val="24"/>
      <w:szCs w:val="24"/>
    </w:rPr>
  </w:style>
  <w:style w:type="table" w:customStyle="1" w:styleId="TableGrid2">
    <w:name w:val="Table Grid2"/>
    <w:basedOn w:val="TableNormal"/>
    <w:next w:val="TableGrid"/>
    <w:uiPriority w:val="59"/>
    <w:rsid w:val="00985C6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20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plantcymru.org.uk/ccuhp-hawliau-plant/ccuhp-hawliau-planthttpswww-youtube-comwatchvvs1usdrn-voindex4listplgsiznczbjkhq3lfdktmsbnlhtbzu5yr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falcymdeithasol.cymru/cms_assets/hub-downloads/Gweithlyfr-Beth-maer-ddeddf-yn-ei-olygu-i-mi.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gofalcymdeithasol.cymru/dysgu-a-datblygu/professional-boundaries-a-resource-for-managers" TargetMode="External"/><Relationship Id="rId2" Type="http://schemas.openxmlformats.org/officeDocument/2006/relationships/hyperlink" Target="https://www.complantcymru.org.uk/ccuhp-hawliau-plant/ccuhp-hawliau-plant" TargetMode="External"/><Relationship Id="rId1" Type="http://schemas.openxmlformats.org/officeDocument/2006/relationships/hyperlink" Target="https://gofalcymdeithasol.cymru/cms_assets/hub-downloads/Gweithlyfr-Beth-maer-ddeddf-yn-ei-olygu-i-mi.pdf" TargetMode="External"/><Relationship Id="rId5" Type="http://schemas.openxmlformats.org/officeDocument/2006/relationships/hyperlink" Target="https://gofalcymdeithasol.cymru/dysgu-a-datblygu/dulliau-cadarnhaol-lleihau-arferion-cyfyngol-mewn-gofal-cymdeithasol" TargetMode="External"/><Relationship Id="rId4" Type="http://schemas.openxmlformats.org/officeDocument/2006/relationships/hyperlink" Target="https://gofalcymdeithasol.cymru/dysgu-a-datblygu/mwy-na-geiriau-ar-cynnig-rhagweithi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UNIT</RKYV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58616-D942-41C0-BA42-684FBB275B1C}"/>
</file>

<file path=customXml/itemProps2.xml><?xml version="1.0" encoding="utf-8"?>
<ds:datastoreItem xmlns:ds="http://schemas.openxmlformats.org/officeDocument/2006/customXml" ds:itemID="{490396A8-6714-4806-8699-FDF2A4E72C78}"/>
</file>

<file path=customXml/itemProps3.xml><?xml version="1.0" encoding="utf-8"?>
<ds:datastoreItem xmlns:ds="http://schemas.openxmlformats.org/officeDocument/2006/customXml" ds:itemID="{E94AAFC8-C791-4DF6-9D68-2246B4C38157}"/>
</file>

<file path=customXml/itemProps4.xml><?xml version="1.0" encoding="utf-8"?>
<ds:datastoreItem xmlns:ds="http://schemas.openxmlformats.org/officeDocument/2006/customXml" ds:itemID="{29C3C509-C804-44A0-AB73-9D4086A6E7AB}"/>
</file>

<file path=docProps/app.xml><?xml version="1.0" encoding="utf-8"?>
<Properties xmlns="http://schemas.openxmlformats.org/officeDocument/2006/extended-properties" xmlns:vt="http://schemas.openxmlformats.org/officeDocument/2006/docPropsVTypes">
  <Template>Normal</Template>
  <TotalTime>3</TotalTime>
  <Pages>24</Pages>
  <Words>4021</Words>
  <Characters>22926</Characters>
  <Application>Microsoft Office Word</Application>
  <DocSecurity>0</DocSecurity>
  <Lines>191</Lines>
  <Paragraphs>53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Care Council for Wales</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Mared Llwyd</dc:creator>
  <cp:lastModifiedBy>Gethin White</cp:lastModifiedBy>
  <cp:revision>3</cp:revision>
  <cp:lastPrinted>2017-09-29T08:34:00Z</cp:lastPrinted>
  <dcterms:created xsi:type="dcterms:W3CDTF">2017-12-14T11:23:00Z</dcterms:created>
  <dcterms:modified xsi:type="dcterms:W3CDTF">2017-12-14T11:26:00Z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