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C28C2" w14:textId="635C2ED3" w:rsidR="00B02034" w:rsidRDefault="00B02034">
      <w:pPr>
        <w:rPr>
          <w:rFonts w:ascii="Arial" w:hAnsi="Arial" w:cs="Arial"/>
          <w:b/>
          <w:noProof/>
          <w:sz w:val="24"/>
          <w:szCs w:val="24"/>
          <w:lang w:val="cy-GB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3C4DFA27" wp14:editId="5E28E0A6">
            <wp:simplePos x="0" y="0"/>
            <wp:positionH relativeFrom="column">
              <wp:posOffset>-902335</wp:posOffset>
            </wp:positionH>
            <wp:positionV relativeFrom="paragraph">
              <wp:posOffset>-946150</wp:posOffset>
            </wp:positionV>
            <wp:extent cx="10671048" cy="7543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WIFHSC Section 7 workbook - Health and Safety Cymraeg 4 Dec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1048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val="cy-GB"/>
        </w:rPr>
        <w:br w:type="page"/>
      </w:r>
    </w:p>
    <w:p w14:paraId="12A15568" w14:textId="13E7DED4" w:rsidR="000548AE" w:rsidRPr="0056031A" w:rsidRDefault="000548AE" w:rsidP="000548AE">
      <w:pPr>
        <w:rPr>
          <w:rFonts w:ascii="Arial" w:hAnsi="Arial" w:cs="Arial"/>
          <w:b/>
          <w:noProof/>
          <w:sz w:val="24"/>
          <w:szCs w:val="24"/>
          <w:lang w:val="cy-GB"/>
        </w:rPr>
      </w:pPr>
      <w:r w:rsidRPr="0056031A">
        <w:rPr>
          <w:rFonts w:ascii="Arial" w:hAnsi="Arial" w:cs="Arial"/>
          <w:b/>
          <w:noProof/>
          <w:sz w:val="24"/>
          <w:szCs w:val="24"/>
          <w:lang w:val="cy-GB"/>
        </w:rPr>
        <w:lastRenderedPageBreak/>
        <w:t>Fframwaith Sefydlu Cymru Gyfan ar gyfer Iechyd a Gofal Cymdeithasol Gweithlyfr 7: Iechyd a diogelwch ym maes iechyd a gofal cymdeithasol</w:t>
      </w:r>
    </w:p>
    <w:p w14:paraId="12A15569" w14:textId="77777777" w:rsidR="000548AE" w:rsidRPr="0056031A" w:rsidRDefault="00795A97" w:rsidP="000548AE">
      <w:pPr>
        <w:rPr>
          <w:rFonts w:ascii="Arial" w:hAnsi="Arial" w:cs="Arial"/>
          <w:b/>
          <w:noProof/>
          <w:sz w:val="24"/>
          <w:szCs w:val="24"/>
          <w:lang w:val="cy-GB"/>
        </w:rPr>
      </w:pPr>
      <w:r w:rsidRPr="00795A97">
        <w:rPr>
          <w:rFonts w:ascii="Arial" w:hAnsi="Arial" w:cs="Arial"/>
          <w:noProof/>
          <w:sz w:val="24"/>
          <w:szCs w:val="24"/>
          <w:lang w:val="cy-GB"/>
        </w:rPr>
        <w:t xml:space="preserve">Bydd y gweithlyfr hwn yn eich helpu i ystyried y gofynion cyfreithiol ar gyfer iechyd a diogelwch mewn lleoliad iechyd a gofal cymdeithasol a gwybod beth yw eich cyfrifoldebau chi a chyfrifoldebau eich cyflogwr o ran cynnal diogelwch yn y gwaith. </w:t>
      </w:r>
      <w:r w:rsidRPr="00791ED7">
        <w:rPr>
          <w:rFonts w:ascii="Arial" w:hAnsi="Arial" w:cs="Arial"/>
          <w:noProof/>
          <w:sz w:val="24"/>
          <w:szCs w:val="24"/>
          <w:lang w:val="cy-GB"/>
        </w:rPr>
        <w:t xml:space="preserve">Gallwch ddefnyddio’r gweithgareddau rydych chi’n eu cwblhau yn y gweithlyfr </w:t>
      </w:r>
      <w:r w:rsidR="00074627" w:rsidRPr="00791ED7">
        <w:rPr>
          <w:rFonts w:ascii="Arial" w:hAnsi="Arial" w:cs="Arial"/>
          <w:noProof/>
          <w:sz w:val="24"/>
          <w:szCs w:val="24"/>
          <w:lang w:val="cy-GB"/>
        </w:rPr>
        <w:t xml:space="preserve">fel tystiolaeth </w:t>
      </w:r>
      <w:r w:rsidRPr="00791ED7">
        <w:rPr>
          <w:rFonts w:ascii="Arial" w:hAnsi="Arial" w:cs="Arial"/>
          <w:noProof/>
          <w:sz w:val="24"/>
          <w:szCs w:val="24"/>
          <w:lang w:val="cy-GB"/>
        </w:rPr>
        <w:t>tuag at gyflawni Fframwaith Sefydlu Cymru Gyfan ar gyfer Iechyd a Gofal Cymdeith</w:t>
      </w:r>
      <w:r w:rsidR="00074627" w:rsidRPr="00791ED7">
        <w:rPr>
          <w:rFonts w:ascii="Arial" w:hAnsi="Arial" w:cs="Arial"/>
          <w:noProof/>
          <w:sz w:val="24"/>
          <w:szCs w:val="24"/>
          <w:lang w:val="cy-GB"/>
        </w:rPr>
        <w:t xml:space="preserve">asol (Fframwaith Sefydlu). Gellir ei </w:t>
      </w:r>
      <w:r w:rsidRPr="00791ED7">
        <w:rPr>
          <w:rFonts w:ascii="Arial" w:hAnsi="Arial" w:cs="Arial"/>
          <w:noProof/>
          <w:sz w:val="24"/>
          <w:szCs w:val="24"/>
          <w:lang w:val="cy-GB"/>
        </w:rPr>
        <w:t xml:space="preserve">gyfrif </w:t>
      </w:r>
      <w:r w:rsidR="00074627" w:rsidRPr="00791ED7">
        <w:rPr>
          <w:rFonts w:ascii="Arial" w:hAnsi="Arial" w:cs="Arial"/>
          <w:noProof/>
          <w:sz w:val="24"/>
          <w:szCs w:val="24"/>
          <w:lang w:val="cy-GB"/>
        </w:rPr>
        <w:t xml:space="preserve">hefyd </w:t>
      </w:r>
      <w:r w:rsidRPr="00791ED7">
        <w:rPr>
          <w:rFonts w:ascii="Arial" w:hAnsi="Arial" w:cs="Arial"/>
          <w:noProof/>
          <w:sz w:val="24"/>
          <w:szCs w:val="24"/>
          <w:lang w:val="cy-GB"/>
        </w:rPr>
        <w:t>tuag at y cymhwyster y byddwch angen ei gwblhau’n ddiweddarach ar gyfer eich ymarfer</w:t>
      </w:r>
      <w:r w:rsidRPr="00791ED7">
        <w:rPr>
          <w:rFonts w:ascii="Arial" w:hAnsi="Arial" w:cs="Arial"/>
          <w:noProof/>
          <w:color w:val="000000"/>
          <w:kern w:val="24"/>
          <w:sz w:val="24"/>
          <w:szCs w:val="24"/>
          <w:lang w:val="cy-GB"/>
        </w:rPr>
        <w:t>.</w:t>
      </w:r>
      <w:r w:rsidRPr="00795A97">
        <w:rPr>
          <w:rFonts w:ascii="Arial" w:hAnsi="Arial" w:cs="Arial"/>
          <w:noProof/>
          <w:color w:val="000000"/>
          <w:kern w:val="24"/>
          <w:sz w:val="24"/>
          <w:szCs w:val="24"/>
          <w:lang w:val="cy-GB"/>
        </w:rPr>
        <w:t xml:space="preserve">  </w:t>
      </w:r>
    </w:p>
    <w:p w14:paraId="12A1556A" w14:textId="77777777" w:rsidR="00AC6712" w:rsidRPr="0056031A" w:rsidRDefault="000548AE" w:rsidP="00FA7F76">
      <w:pPr>
        <w:rPr>
          <w:rFonts w:ascii="Arial" w:hAnsi="Arial" w:cs="Arial"/>
          <w:b/>
          <w:sz w:val="24"/>
          <w:szCs w:val="24"/>
          <w:lang w:val="cy-GB"/>
        </w:rPr>
      </w:pPr>
      <w:r w:rsidRPr="0056031A"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  <w:t>Cynnwys</w:t>
      </w:r>
      <w:r w:rsidR="00AC6712" w:rsidRPr="0056031A"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  <w:t>:</w:t>
      </w:r>
    </w:p>
    <w:p w14:paraId="12A1556B" w14:textId="77777777" w:rsidR="00CD5491" w:rsidRPr="0056031A" w:rsidRDefault="00520EE8" w:rsidP="000548AE">
      <w:pPr>
        <w:spacing w:after="0"/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</w:pPr>
      <w:r w:rsidRPr="0056031A"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  <w:t xml:space="preserve">7.1 </w:t>
      </w:r>
      <w:r w:rsidR="000548AE" w:rsidRPr="0056031A"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  <w:t>Iechyd a diogelwch yn y gweithle</w:t>
      </w:r>
    </w:p>
    <w:p w14:paraId="12A1556C" w14:textId="77777777" w:rsidR="000548AE" w:rsidRPr="0056031A" w:rsidRDefault="000548AE" w:rsidP="000548AE">
      <w:pPr>
        <w:spacing w:after="0"/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</w:pPr>
      <w:r w:rsidRPr="0056031A"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  <w:t>7.2 Asesiadau risg ar gyfer iechyd a diogelwch</w:t>
      </w:r>
    </w:p>
    <w:p w14:paraId="12A1556D" w14:textId="77777777" w:rsidR="000548AE" w:rsidRPr="0056031A" w:rsidRDefault="000548AE" w:rsidP="000548AE">
      <w:pPr>
        <w:spacing w:after="0"/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</w:pPr>
      <w:r w:rsidRPr="0056031A"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  <w:t>7.3 Diogelwch tân</w:t>
      </w:r>
    </w:p>
    <w:p w14:paraId="12A1556E" w14:textId="77777777" w:rsidR="000548AE" w:rsidRPr="0056031A" w:rsidRDefault="000548AE" w:rsidP="000548AE">
      <w:pPr>
        <w:spacing w:after="0"/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</w:pPr>
      <w:r w:rsidRPr="0056031A"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  <w:t>7.4 Symud a thrafod a symud a gosod</w:t>
      </w:r>
    </w:p>
    <w:p w14:paraId="12A1556F" w14:textId="77777777" w:rsidR="000548AE" w:rsidRPr="0056031A" w:rsidRDefault="000548AE" w:rsidP="000548AE">
      <w:pPr>
        <w:spacing w:after="0"/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</w:pPr>
      <w:r w:rsidRPr="0056031A"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  <w:t>7.5 Cymorth cyntaf brys</w:t>
      </w:r>
    </w:p>
    <w:p w14:paraId="12A15570" w14:textId="77777777" w:rsidR="000548AE" w:rsidRPr="0056031A" w:rsidRDefault="000548AE" w:rsidP="000548AE">
      <w:pPr>
        <w:spacing w:after="0"/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</w:pPr>
      <w:r w:rsidRPr="0056031A"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  <w:t>7.6 Atal a rheoli haint</w:t>
      </w:r>
    </w:p>
    <w:p w14:paraId="12A15571" w14:textId="77777777" w:rsidR="000548AE" w:rsidRPr="0056031A" w:rsidRDefault="000548AE" w:rsidP="000548AE">
      <w:pPr>
        <w:spacing w:after="0"/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</w:pPr>
      <w:r w:rsidRPr="0056031A"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  <w:t>7.7 Diogelwch bwyd</w:t>
      </w:r>
    </w:p>
    <w:p w14:paraId="12A15572" w14:textId="77777777" w:rsidR="000548AE" w:rsidRPr="0056031A" w:rsidRDefault="000548AE" w:rsidP="000548AE">
      <w:pPr>
        <w:spacing w:after="0"/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</w:pPr>
      <w:r w:rsidRPr="0056031A"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  <w:t>7.8 Sylweddau peryglus</w:t>
      </w:r>
    </w:p>
    <w:p w14:paraId="12A15573" w14:textId="77777777" w:rsidR="000548AE" w:rsidRPr="0056031A" w:rsidRDefault="000548AE" w:rsidP="000548AE">
      <w:pPr>
        <w:spacing w:after="0"/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</w:pPr>
      <w:r w:rsidRPr="0056031A"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  <w:t>7.9 Diogelwch yn y lleoliad gwaith</w:t>
      </w:r>
    </w:p>
    <w:p w14:paraId="12A15574" w14:textId="77777777" w:rsidR="000548AE" w:rsidRPr="0056031A" w:rsidRDefault="000548AE" w:rsidP="000548AE">
      <w:pPr>
        <w:spacing w:after="0"/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</w:pPr>
      <w:r w:rsidRPr="0056031A"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  <w:t>7.10 Rheoli straen</w:t>
      </w:r>
    </w:p>
    <w:p w14:paraId="12A15575" w14:textId="77777777" w:rsidR="000548AE" w:rsidRPr="0056031A" w:rsidRDefault="000548AE" w:rsidP="000548AE">
      <w:pPr>
        <w:spacing w:after="0"/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</w:pPr>
      <w:r w:rsidRPr="0056031A"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  <w:t>7.11 Myfyrio ar y gweithlyfr</w:t>
      </w:r>
    </w:p>
    <w:p w14:paraId="12A15576" w14:textId="77777777" w:rsidR="000548AE" w:rsidRPr="0056031A" w:rsidRDefault="000548AE" w:rsidP="000548AE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  <w:r w:rsidRPr="0056031A"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  <w:t>7.12 Polisïau a gweithdrefnau</w:t>
      </w:r>
    </w:p>
    <w:p w14:paraId="12A15577" w14:textId="77777777" w:rsidR="00CD5491" w:rsidRPr="0056031A" w:rsidRDefault="00CD5491" w:rsidP="00CD5491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2A15578" w14:textId="77777777" w:rsidR="00CD5491" w:rsidRPr="0056031A" w:rsidRDefault="00CD5491" w:rsidP="00AD4940">
      <w:pPr>
        <w:spacing w:after="0" w:line="360" w:lineRule="auto"/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</w:pPr>
    </w:p>
    <w:p w14:paraId="12A15579" w14:textId="77777777" w:rsidR="002E5B49" w:rsidRPr="0056031A" w:rsidRDefault="002E5B49" w:rsidP="00AD4940">
      <w:pPr>
        <w:spacing w:after="0" w:line="360" w:lineRule="auto"/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</w:pPr>
    </w:p>
    <w:p w14:paraId="12A1557A" w14:textId="77777777" w:rsidR="002E5B49" w:rsidRPr="0056031A" w:rsidRDefault="002E5B49" w:rsidP="00AD4940">
      <w:pPr>
        <w:spacing w:after="0" w:line="360" w:lineRule="auto"/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</w:pPr>
    </w:p>
    <w:p w14:paraId="12A1557B" w14:textId="77777777" w:rsidR="00520EE8" w:rsidRPr="0056031A" w:rsidRDefault="00520EE8" w:rsidP="00AD4940">
      <w:pPr>
        <w:spacing w:after="0" w:line="360" w:lineRule="auto"/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</w:pPr>
    </w:p>
    <w:p w14:paraId="12A1557C" w14:textId="77777777" w:rsidR="005415F2" w:rsidRPr="0056031A" w:rsidRDefault="005415F2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  <w:r w:rsidRPr="0056031A">
        <w:rPr>
          <w:rFonts w:ascii="Arial" w:hAnsi="Arial" w:cs="Arial"/>
          <w:b/>
          <w:sz w:val="24"/>
          <w:szCs w:val="24"/>
          <w:lang w:val="cy-GB"/>
        </w:rPr>
        <w:lastRenderedPageBreak/>
        <w:t xml:space="preserve">7.1 </w:t>
      </w:r>
      <w:r w:rsidR="0056031A" w:rsidRPr="0056031A">
        <w:rPr>
          <w:rFonts w:ascii="Arial" w:hAnsi="Arial" w:cs="Arial"/>
          <w:b/>
          <w:sz w:val="24"/>
          <w:szCs w:val="24"/>
          <w:lang w:val="cy-GB"/>
        </w:rPr>
        <w:t>Iechyd a diogelwch yn y gweithle</w:t>
      </w:r>
    </w:p>
    <w:p w14:paraId="12A1557D" w14:textId="77777777" w:rsidR="002E11B0" w:rsidRPr="0056031A" w:rsidRDefault="002E11B0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2A1557E" w14:textId="77777777" w:rsidR="00A407E5" w:rsidRPr="0056031A" w:rsidRDefault="0056031A" w:rsidP="002E11B0">
      <w:pPr>
        <w:spacing w:after="0"/>
        <w:rPr>
          <w:rFonts w:ascii="Arial" w:hAnsi="Arial" w:cs="Arial"/>
          <w:color w:val="000000"/>
          <w:sz w:val="24"/>
          <w:szCs w:val="24"/>
          <w:lang w:val="cy-GB"/>
        </w:rPr>
      </w:pPr>
      <w:r w:rsidRPr="0056031A">
        <w:rPr>
          <w:rFonts w:ascii="Arial" w:hAnsi="Arial" w:cs="Arial"/>
          <w:color w:val="000000"/>
          <w:sz w:val="24"/>
          <w:szCs w:val="24"/>
          <w:lang w:val="cy-GB"/>
        </w:rPr>
        <w:t xml:space="preserve">Fel gweithiwr iechyd neu ofal cymdeithasol rydych yn gyfrifol am gymryd gofal rhesymol </w:t>
      </w:r>
      <w:r w:rsidR="00074627">
        <w:rPr>
          <w:rFonts w:ascii="Arial" w:hAnsi="Arial" w:cs="Arial"/>
          <w:color w:val="000000"/>
          <w:sz w:val="24"/>
          <w:szCs w:val="24"/>
          <w:lang w:val="cy-GB"/>
        </w:rPr>
        <w:t>ohonoch chi’ch hun</w:t>
      </w:r>
      <w:r w:rsidRPr="0056031A">
        <w:rPr>
          <w:rFonts w:ascii="Arial" w:hAnsi="Arial" w:cs="Arial"/>
          <w:color w:val="000000"/>
          <w:sz w:val="24"/>
          <w:szCs w:val="24"/>
          <w:lang w:val="cy-GB"/>
        </w:rPr>
        <w:t xml:space="preserve"> ac eraill yn y </w:t>
      </w:r>
      <w:r w:rsidRPr="0056031A">
        <w:rPr>
          <w:rFonts w:ascii="Arial" w:hAnsi="Arial" w:cs="Arial"/>
          <w:b/>
          <w:color w:val="000000"/>
          <w:sz w:val="24"/>
          <w:szCs w:val="24"/>
          <w:lang w:val="cy-GB"/>
        </w:rPr>
        <w:t>gweithle</w:t>
      </w:r>
      <w:r w:rsidRPr="0056031A">
        <w:rPr>
          <w:rFonts w:ascii="Arial" w:hAnsi="Arial" w:cs="Arial"/>
          <w:color w:val="000000"/>
          <w:sz w:val="24"/>
          <w:szCs w:val="24"/>
          <w:lang w:val="cy-GB"/>
        </w:rPr>
        <w:t xml:space="preserve">. Er bod gan eich </w:t>
      </w:r>
      <w:r w:rsidRPr="0056031A">
        <w:rPr>
          <w:rFonts w:ascii="Arial" w:hAnsi="Arial" w:cs="Arial"/>
          <w:b/>
          <w:color w:val="000000"/>
          <w:sz w:val="24"/>
          <w:szCs w:val="24"/>
          <w:lang w:val="cy-GB"/>
        </w:rPr>
        <w:t>cyflogwr</w:t>
      </w:r>
      <w:r w:rsidRPr="0056031A">
        <w:rPr>
          <w:rFonts w:ascii="Arial" w:hAnsi="Arial" w:cs="Arial"/>
          <w:color w:val="000000"/>
          <w:sz w:val="24"/>
          <w:szCs w:val="24"/>
          <w:lang w:val="cy-GB"/>
        </w:rPr>
        <w:t xml:space="preserve"> rai cyfrifoldebau cyfreithiol </w:t>
      </w:r>
      <w:r>
        <w:rPr>
          <w:rFonts w:ascii="Arial" w:hAnsi="Arial" w:cs="Arial"/>
          <w:color w:val="000000"/>
          <w:sz w:val="24"/>
          <w:szCs w:val="24"/>
          <w:lang w:val="cy-GB"/>
        </w:rPr>
        <w:t>i</w:t>
      </w:r>
      <w:r w:rsidRPr="0056031A">
        <w:rPr>
          <w:rFonts w:ascii="Arial" w:hAnsi="Arial" w:cs="Arial"/>
          <w:color w:val="000000"/>
          <w:sz w:val="24"/>
          <w:szCs w:val="24"/>
          <w:lang w:val="cy-GB"/>
        </w:rPr>
        <w:t xml:space="preserve"> sicrhau </w:t>
      </w:r>
      <w:r>
        <w:rPr>
          <w:rFonts w:ascii="Arial" w:hAnsi="Arial" w:cs="Arial"/>
          <w:color w:val="000000"/>
          <w:sz w:val="24"/>
          <w:szCs w:val="24"/>
          <w:lang w:val="cy-GB"/>
        </w:rPr>
        <w:t>eich bod chi a’r unigolion rydych chi’n gweithio gyda nhw ac yn eu cefnogi yn cael eu hamddiffyn rhag niwed, mae gennych chi gyfrifoldeb hefyd. Mae iechyd a diogelwch yn gyfrifoldeb i bawb.</w:t>
      </w:r>
    </w:p>
    <w:p w14:paraId="12A1557F" w14:textId="77777777" w:rsidR="00C366B9" w:rsidRPr="0056031A" w:rsidRDefault="00C366B9" w:rsidP="002E11B0">
      <w:pPr>
        <w:spacing w:after="0"/>
        <w:rPr>
          <w:rFonts w:ascii="Arial" w:hAnsi="Arial" w:cs="Arial"/>
          <w:color w:val="000000"/>
          <w:sz w:val="24"/>
          <w:szCs w:val="24"/>
          <w:lang w:val="cy-GB"/>
        </w:rPr>
      </w:pPr>
    </w:p>
    <w:p w14:paraId="12A15580" w14:textId="77777777" w:rsidR="00C366B9" w:rsidRPr="0056031A" w:rsidRDefault="0056031A" w:rsidP="002E11B0">
      <w:pPr>
        <w:spacing w:after="0"/>
        <w:rPr>
          <w:rFonts w:ascii="Arial" w:hAnsi="Arial" w:cs="Arial"/>
          <w:b/>
          <w:color w:val="000000"/>
          <w:sz w:val="24"/>
          <w:szCs w:val="24"/>
          <w:lang w:val="cy-GB"/>
        </w:rPr>
      </w:pPr>
      <w:r>
        <w:rPr>
          <w:rFonts w:ascii="Arial" w:hAnsi="Arial" w:cs="Arial"/>
          <w:b/>
          <w:color w:val="000000"/>
          <w:sz w:val="24"/>
          <w:szCs w:val="24"/>
          <w:lang w:val="cy-GB"/>
        </w:rPr>
        <w:t>Gweithgaredd dysgu</w:t>
      </w:r>
    </w:p>
    <w:p w14:paraId="12A15581" w14:textId="77777777" w:rsidR="002E11B0" w:rsidRPr="0056031A" w:rsidRDefault="002E11B0" w:rsidP="002E11B0">
      <w:pPr>
        <w:spacing w:after="0"/>
        <w:rPr>
          <w:rFonts w:ascii="Arial" w:hAnsi="Arial" w:cs="Arial"/>
          <w:b/>
          <w:color w:val="000000"/>
          <w:sz w:val="24"/>
          <w:szCs w:val="24"/>
          <w:lang w:val="cy-GB"/>
        </w:rPr>
      </w:pPr>
    </w:p>
    <w:p w14:paraId="12A15582" w14:textId="77777777" w:rsidR="00C366B9" w:rsidRPr="0056031A" w:rsidRDefault="00795A97" w:rsidP="002E11B0">
      <w:pPr>
        <w:spacing w:after="0"/>
        <w:rPr>
          <w:rFonts w:ascii="Arial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 xml:space="preserve">Yn y grid isod amlinellwch y ddeddfwriaeth iechyd a diogelwch berthnasol a/neu gyfrifoldebau cyflogwyr a gweithwyr ym maes iechyd a gofal cymdeithasol. (Efallai na fydd yna ddeddfwriaeth benodol ar gyfer pob maes </w:t>
      </w:r>
      <w:r w:rsidR="00074627">
        <w:rPr>
          <w:rFonts w:ascii="Arial" w:hAnsi="Arial" w:cs="Arial"/>
          <w:color w:val="000000"/>
          <w:sz w:val="24"/>
          <w:szCs w:val="24"/>
          <w:lang w:val="cy-GB"/>
        </w:rPr>
        <w:t>yn y grid. Pan nad oes, dim ond amlinellu c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yfrifoldebau cyflogwyr a gweithwyr </w:t>
      </w:r>
      <w:r w:rsidR="00074627">
        <w:rPr>
          <w:rFonts w:ascii="Arial" w:hAnsi="Arial" w:cs="Arial"/>
          <w:color w:val="000000"/>
          <w:sz w:val="24"/>
          <w:szCs w:val="24"/>
          <w:lang w:val="cy-GB"/>
        </w:rPr>
        <w:t>sydd angen i chi ei wneud</w:t>
      </w:r>
      <w:r>
        <w:rPr>
          <w:rFonts w:ascii="Arial" w:hAnsi="Arial" w:cs="Arial"/>
          <w:color w:val="000000"/>
          <w:sz w:val="24"/>
          <w:szCs w:val="24"/>
          <w:lang w:val="cy-GB"/>
        </w:rPr>
        <w:t>).</w:t>
      </w:r>
    </w:p>
    <w:p w14:paraId="12A15583" w14:textId="77777777" w:rsidR="00A83F15" w:rsidRPr="0056031A" w:rsidRDefault="00A83F15" w:rsidP="002E11B0">
      <w:pPr>
        <w:spacing w:after="0"/>
        <w:rPr>
          <w:rFonts w:ascii="Arial" w:hAnsi="Arial" w:cs="Arial"/>
          <w:color w:val="000000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2"/>
        <w:gridCol w:w="3490"/>
        <w:gridCol w:w="4177"/>
        <w:gridCol w:w="3659"/>
      </w:tblGrid>
      <w:tr w:rsidR="00A83F15" w:rsidRPr="0056031A" w14:paraId="12A15588" w14:textId="77777777" w:rsidTr="00A83F15">
        <w:tc>
          <w:tcPr>
            <w:tcW w:w="2660" w:type="dxa"/>
            <w:shd w:val="clear" w:color="auto" w:fill="D9D9D9" w:themeFill="background1" w:themeFillShade="D9"/>
          </w:tcPr>
          <w:p w14:paraId="12A15584" w14:textId="77777777" w:rsidR="00A83F15" w:rsidRPr="0056031A" w:rsidRDefault="00121D7C" w:rsidP="002E11B0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>Maes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2A15585" w14:textId="77777777" w:rsidR="00A83F15" w:rsidRPr="0056031A" w:rsidRDefault="00121D7C" w:rsidP="002E11B0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>Deddfwriaeth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2A15586" w14:textId="77777777" w:rsidR="00A83F15" w:rsidRPr="0056031A" w:rsidRDefault="00121D7C" w:rsidP="002E11B0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>Cyfrifoldebau cyflogwyr</w:t>
            </w:r>
          </w:p>
        </w:tc>
        <w:tc>
          <w:tcPr>
            <w:tcW w:w="3718" w:type="dxa"/>
            <w:shd w:val="clear" w:color="auto" w:fill="D9D9D9" w:themeFill="background1" w:themeFillShade="D9"/>
          </w:tcPr>
          <w:p w14:paraId="12A15587" w14:textId="77777777" w:rsidR="00A83F15" w:rsidRPr="0056031A" w:rsidRDefault="00121D7C" w:rsidP="002E11B0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>Cyfrifoldebau gweithwyr</w:t>
            </w:r>
          </w:p>
        </w:tc>
      </w:tr>
      <w:tr w:rsidR="00A83F15" w:rsidRPr="0056031A" w14:paraId="12A1558E" w14:textId="77777777" w:rsidTr="00A83F15">
        <w:tc>
          <w:tcPr>
            <w:tcW w:w="2660" w:type="dxa"/>
          </w:tcPr>
          <w:p w14:paraId="12A15589" w14:textId="77777777" w:rsidR="00A83F15" w:rsidRPr="0056031A" w:rsidRDefault="00121D7C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Iechyd a diogelwch cyffredinol</w:t>
            </w:r>
          </w:p>
          <w:p w14:paraId="12A1558A" w14:textId="77777777" w:rsidR="00C54912" w:rsidRPr="0056031A" w:rsidRDefault="00C54912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544" w:type="dxa"/>
          </w:tcPr>
          <w:p w14:paraId="12A1558B" w14:textId="77777777" w:rsidR="00A83F15" w:rsidRPr="0056031A" w:rsidRDefault="00A83F15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4252" w:type="dxa"/>
          </w:tcPr>
          <w:p w14:paraId="12A1558C" w14:textId="77777777" w:rsidR="00A83F15" w:rsidRPr="0056031A" w:rsidRDefault="00A83F15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718" w:type="dxa"/>
          </w:tcPr>
          <w:p w14:paraId="12A1558D" w14:textId="77777777" w:rsidR="00A83F15" w:rsidRPr="0056031A" w:rsidRDefault="00A83F15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A83F15" w:rsidRPr="0056031A" w14:paraId="12A15594" w14:textId="77777777" w:rsidTr="00A83F15">
        <w:tc>
          <w:tcPr>
            <w:tcW w:w="2660" w:type="dxa"/>
          </w:tcPr>
          <w:p w14:paraId="12A1558F" w14:textId="77777777" w:rsidR="00A83F15" w:rsidRPr="0056031A" w:rsidRDefault="00121D7C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Asesiad risg</w:t>
            </w:r>
          </w:p>
          <w:p w14:paraId="12A15590" w14:textId="77777777" w:rsidR="00A83F15" w:rsidRPr="0056031A" w:rsidRDefault="00A83F15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544" w:type="dxa"/>
          </w:tcPr>
          <w:p w14:paraId="12A15591" w14:textId="77777777" w:rsidR="00A83F15" w:rsidRPr="0056031A" w:rsidRDefault="00A83F15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4252" w:type="dxa"/>
          </w:tcPr>
          <w:p w14:paraId="12A15592" w14:textId="77777777" w:rsidR="00A83F15" w:rsidRPr="0056031A" w:rsidRDefault="00A83F15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718" w:type="dxa"/>
          </w:tcPr>
          <w:p w14:paraId="12A15593" w14:textId="77777777" w:rsidR="00A83F15" w:rsidRPr="0056031A" w:rsidRDefault="00A83F15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A83F15" w:rsidRPr="0056031A" w14:paraId="12A1559A" w14:textId="77777777" w:rsidTr="00A83F15">
        <w:tc>
          <w:tcPr>
            <w:tcW w:w="2660" w:type="dxa"/>
          </w:tcPr>
          <w:p w14:paraId="12A15595" w14:textId="77777777" w:rsidR="00A83F15" w:rsidRPr="0056031A" w:rsidRDefault="00121D7C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Diogelwch tân</w:t>
            </w:r>
          </w:p>
          <w:p w14:paraId="12A15596" w14:textId="77777777" w:rsidR="00A83F15" w:rsidRPr="0056031A" w:rsidRDefault="00A83F15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544" w:type="dxa"/>
          </w:tcPr>
          <w:p w14:paraId="12A15597" w14:textId="77777777" w:rsidR="00A83F15" w:rsidRPr="0056031A" w:rsidRDefault="00A83F15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4252" w:type="dxa"/>
          </w:tcPr>
          <w:p w14:paraId="12A15598" w14:textId="77777777" w:rsidR="00A83F15" w:rsidRPr="0056031A" w:rsidRDefault="00A83F15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718" w:type="dxa"/>
          </w:tcPr>
          <w:p w14:paraId="12A15599" w14:textId="77777777" w:rsidR="00A83F15" w:rsidRPr="0056031A" w:rsidRDefault="00A83F15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A83F15" w:rsidRPr="0056031A" w14:paraId="12A155A0" w14:textId="77777777" w:rsidTr="00A83F15">
        <w:tc>
          <w:tcPr>
            <w:tcW w:w="2660" w:type="dxa"/>
          </w:tcPr>
          <w:p w14:paraId="12A1559B" w14:textId="77777777" w:rsidR="00A83F15" w:rsidRPr="0056031A" w:rsidRDefault="00121D7C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Symud a thrafod</w:t>
            </w:r>
          </w:p>
          <w:p w14:paraId="12A1559C" w14:textId="77777777" w:rsidR="00C54912" w:rsidRPr="0056031A" w:rsidRDefault="00C54912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544" w:type="dxa"/>
          </w:tcPr>
          <w:p w14:paraId="12A1559D" w14:textId="77777777" w:rsidR="00A83F15" w:rsidRPr="0056031A" w:rsidRDefault="00A83F15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4252" w:type="dxa"/>
          </w:tcPr>
          <w:p w14:paraId="12A1559E" w14:textId="77777777" w:rsidR="00A83F15" w:rsidRPr="0056031A" w:rsidRDefault="00A83F15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718" w:type="dxa"/>
          </w:tcPr>
          <w:p w14:paraId="12A1559F" w14:textId="77777777" w:rsidR="00A83F15" w:rsidRPr="0056031A" w:rsidRDefault="00A83F15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C54912" w:rsidRPr="0056031A" w14:paraId="12A155A6" w14:textId="77777777" w:rsidTr="00A83F15">
        <w:tc>
          <w:tcPr>
            <w:tcW w:w="2660" w:type="dxa"/>
          </w:tcPr>
          <w:p w14:paraId="12A155A1" w14:textId="77777777" w:rsidR="00C54912" w:rsidRPr="0056031A" w:rsidRDefault="00121D7C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Symud a gosod</w:t>
            </w:r>
          </w:p>
          <w:p w14:paraId="12A155A2" w14:textId="77777777" w:rsidR="00C54912" w:rsidRPr="0056031A" w:rsidRDefault="00C54912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544" w:type="dxa"/>
          </w:tcPr>
          <w:p w14:paraId="12A155A3" w14:textId="77777777" w:rsidR="00C54912" w:rsidRPr="0056031A" w:rsidRDefault="00C54912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4252" w:type="dxa"/>
          </w:tcPr>
          <w:p w14:paraId="12A155A4" w14:textId="77777777" w:rsidR="00C54912" w:rsidRPr="0056031A" w:rsidRDefault="00C54912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718" w:type="dxa"/>
          </w:tcPr>
          <w:p w14:paraId="12A155A5" w14:textId="77777777" w:rsidR="00C54912" w:rsidRPr="0056031A" w:rsidRDefault="00C54912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A83F15" w:rsidRPr="0056031A" w14:paraId="12A155AC" w14:textId="77777777" w:rsidTr="00A83F15">
        <w:tc>
          <w:tcPr>
            <w:tcW w:w="2660" w:type="dxa"/>
          </w:tcPr>
          <w:p w14:paraId="12A155A7" w14:textId="77777777" w:rsidR="00A83F15" w:rsidRPr="0056031A" w:rsidRDefault="00121D7C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Cymorth cyntaf brys</w:t>
            </w:r>
          </w:p>
          <w:p w14:paraId="12A155A8" w14:textId="77777777" w:rsidR="00C54912" w:rsidRPr="0056031A" w:rsidRDefault="00C54912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544" w:type="dxa"/>
          </w:tcPr>
          <w:p w14:paraId="12A155A9" w14:textId="77777777" w:rsidR="00A83F15" w:rsidRPr="0056031A" w:rsidRDefault="00A83F15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4252" w:type="dxa"/>
          </w:tcPr>
          <w:p w14:paraId="12A155AA" w14:textId="77777777" w:rsidR="00A83F15" w:rsidRPr="0056031A" w:rsidRDefault="00A83F15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718" w:type="dxa"/>
          </w:tcPr>
          <w:p w14:paraId="12A155AB" w14:textId="77777777" w:rsidR="00A83F15" w:rsidRPr="0056031A" w:rsidRDefault="00A83F15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A83F15" w:rsidRPr="0056031A" w14:paraId="12A155B2" w14:textId="77777777" w:rsidTr="00A83F15">
        <w:tc>
          <w:tcPr>
            <w:tcW w:w="2660" w:type="dxa"/>
          </w:tcPr>
          <w:p w14:paraId="12A155AD" w14:textId="77777777" w:rsidR="00A83F15" w:rsidRPr="0056031A" w:rsidRDefault="00121D7C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Atal a rheoli haint</w:t>
            </w:r>
          </w:p>
          <w:p w14:paraId="12A155AE" w14:textId="77777777" w:rsidR="00C54912" w:rsidRPr="0056031A" w:rsidRDefault="00C54912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544" w:type="dxa"/>
          </w:tcPr>
          <w:p w14:paraId="12A155AF" w14:textId="77777777" w:rsidR="00A83F15" w:rsidRPr="0056031A" w:rsidRDefault="00A83F15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4252" w:type="dxa"/>
          </w:tcPr>
          <w:p w14:paraId="12A155B0" w14:textId="77777777" w:rsidR="00A83F15" w:rsidRPr="0056031A" w:rsidRDefault="00A83F15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718" w:type="dxa"/>
          </w:tcPr>
          <w:p w14:paraId="12A155B1" w14:textId="77777777" w:rsidR="00A83F15" w:rsidRPr="0056031A" w:rsidRDefault="00A83F15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A83F15" w:rsidRPr="0056031A" w14:paraId="12A155B8" w14:textId="77777777" w:rsidTr="00A83F15">
        <w:tc>
          <w:tcPr>
            <w:tcW w:w="2660" w:type="dxa"/>
          </w:tcPr>
          <w:p w14:paraId="12A155B3" w14:textId="77777777" w:rsidR="00C54912" w:rsidRPr="0056031A" w:rsidRDefault="00121D7C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Diogelwch bwyd</w:t>
            </w:r>
          </w:p>
          <w:p w14:paraId="12A155B4" w14:textId="77777777" w:rsidR="00C54912" w:rsidRPr="0056031A" w:rsidRDefault="00C54912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544" w:type="dxa"/>
          </w:tcPr>
          <w:p w14:paraId="12A155B5" w14:textId="77777777" w:rsidR="00A83F15" w:rsidRPr="0056031A" w:rsidRDefault="00A83F15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4252" w:type="dxa"/>
          </w:tcPr>
          <w:p w14:paraId="12A155B6" w14:textId="77777777" w:rsidR="00A83F15" w:rsidRPr="0056031A" w:rsidRDefault="00A83F15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718" w:type="dxa"/>
          </w:tcPr>
          <w:p w14:paraId="12A155B7" w14:textId="77777777" w:rsidR="00A83F15" w:rsidRPr="0056031A" w:rsidRDefault="00A83F15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C54912" w:rsidRPr="0056031A" w14:paraId="12A155BE" w14:textId="77777777" w:rsidTr="00A83F15">
        <w:tc>
          <w:tcPr>
            <w:tcW w:w="2660" w:type="dxa"/>
          </w:tcPr>
          <w:p w14:paraId="12A155B9" w14:textId="77777777" w:rsidR="00C54912" w:rsidRPr="0056031A" w:rsidRDefault="00121D7C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Sylweddau peryglus</w:t>
            </w:r>
          </w:p>
          <w:p w14:paraId="12A155BA" w14:textId="77777777" w:rsidR="00C54912" w:rsidRPr="0056031A" w:rsidRDefault="00C54912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544" w:type="dxa"/>
          </w:tcPr>
          <w:p w14:paraId="12A155BB" w14:textId="77777777" w:rsidR="00C54912" w:rsidRPr="0056031A" w:rsidRDefault="00C54912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4252" w:type="dxa"/>
          </w:tcPr>
          <w:p w14:paraId="12A155BC" w14:textId="77777777" w:rsidR="00C54912" w:rsidRPr="0056031A" w:rsidRDefault="00C54912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718" w:type="dxa"/>
          </w:tcPr>
          <w:p w14:paraId="12A155BD" w14:textId="77777777" w:rsidR="00C54912" w:rsidRPr="0056031A" w:rsidRDefault="00C54912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C54912" w:rsidRPr="0056031A" w14:paraId="12A155C4" w14:textId="77777777" w:rsidTr="00A83F15">
        <w:tc>
          <w:tcPr>
            <w:tcW w:w="2660" w:type="dxa"/>
          </w:tcPr>
          <w:p w14:paraId="12A155BF" w14:textId="77777777" w:rsidR="00C54912" w:rsidRPr="0056031A" w:rsidRDefault="00121D7C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Diogelwch yn y  lleoliad gwaith</w:t>
            </w:r>
          </w:p>
          <w:p w14:paraId="12A155C0" w14:textId="77777777" w:rsidR="00C54912" w:rsidRPr="0056031A" w:rsidRDefault="00C54912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544" w:type="dxa"/>
          </w:tcPr>
          <w:p w14:paraId="12A155C1" w14:textId="77777777" w:rsidR="00C54912" w:rsidRPr="0056031A" w:rsidRDefault="00C54912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4252" w:type="dxa"/>
          </w:tcPr>
          <w:p w14:paraId="12A155C2" w14:textId="77777777" w:rsidR="00C54912" w:rsidRPr="0056031A" w:rsidRDefault="00C54912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718" w:type="dxa"/>
          </w:tcPr>
          <w:p w14:paraId="12A155C3" w14:textId="77777777" w:rsidR="00C54912" w:rsidRPr="0056031A" w:rsidRDefault="00C54912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C54912" w:rsidRPr="0056031A" w14:paraId="12A155CA" w14:textId="77777777" w:rsidTr="00A83F15">
        <w:tc>
          <w:tcPr>
            <w:tcW w:w="2660" w:type="dxa"/>
          </w:tcPr>
          <w:p w14:paraId="12A155C5" w14:textId="77777777" w:rsidR="00C54912" w:rsidRPr="0056031A" w:rsidRDefault="00121D7C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Rheoli straen</w:t>
            </w:r>
          </w:p>
          <w:p w14:paraId="12A155C6" w14:textId="77777777" w:rsidR="00C54912" w:rsidRPr="0056031A" w:rsidRDefault="00C54912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544" w:type="dxa"/>
          </w:tcPr>
          <w:p w14:paraId="12A155C7" w14:textId="77777777" w:rsidR="00C54912" w:rsidRPr="0056031A" w:rsidRDefault="00C54912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4252" w:type="dxa"/>
          </w:tcPr>
          <w:p w14:paraId="12A155C8" w14:textId="77777777" w:rsidR="00C54912" w:rsidRPr="0056031A" w:rsidRDefault="00C54912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718" w:type="dxa"/>
          </w:tcPr>
          <w:p w14:paraId="12A155C9" w14:textId="77777777" w:rsidR="00C54912" w:rsidRPr="0056031A" w:rsidRDefault="00C54912" w:rsidP="002E11B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12A155CB" w14:textId="77777777" w:rsidR="00A83F15" w:rsidRPr="0056031A" w:rsidRDefault="00A83F15" w:rsidP="002E11B0">
      <w:pPr>
        <w:spacing w:after="0"/>
        <w:rPr>
          <w:rFonts w:ascii="Arial" w:hAnsi="Arial" w:cs="Arial"/>
          <w:color w:val="000000"/>
          <w:sz w:val="24"/>
          <w:szCs w:val="24"/>
          <w:lang w:val="cy-GB"/>
        </w:rPr>
      </w:pPr>
    </w:p>
    <w:p w14:paraId="12A155CC" w14:textId="77777777" w:rsidR="00513549" w:rsidRPr="0056031A" w:rsidRDefault="00121D7C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7.2 Asesiadau risg ar gyfer iechyd a diogelwch</w:t>
      </w:r>
    </w:p>
    <w:p w14:paraId="12A155CD" w14:textId="77777777" w:rsidR="002E11B0" w:rsidRPr="0056031A" w:rsidRDefault="002E11B0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2A155CE" w14:textId="77777777" w:rsidR="00C54912" w:rsidRPr="0056031A" w:rsidRDefault="00997749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 asesu risg yn rhan hanfodol o gynnal iechyd a diogelwch yn y gweithle ac o sicrhau lles a diogelwch unigolion ac eraill</w:t>
      </w:r>
      <w:r w:rsidR="00C54912" w:rsidRPr="0056031A">
        <w:rPr>
          <w:rFonts w:ascii="Arial" w:hAnsi="Arial" w:cs="Arial"/>
          <w:sz w:val="24"/>
          <w:szCs w:val="24"/>
          <w:lang w:val="cy-GB"/>
        </w:rPr>
        <w:t>.</w:t>
      </w:r>
    </w:p>
    <w:p w14:paraId="12A155CF" w14:textId="77777777" w:rsidR="004A208A" w:rsidRPr="0056031A" w:rsidRDefault="004A208A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12A155D0" w14:textId="77777777" w:rsidR="006272CA" w:rsidRPr="0056031A" w:rsidRDefault="00997749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Gweithgaredd dysgu</w:t>
      </w:r>
    </w:p>
    <w:p w14:paraId="12A155D1" w14:textId="77777777" w:rsidR="002E11B0" w:rsidRPr="0056031A" w:rsidRDefault="002E11B0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2A155D2" w14:textId="77777777" w:rsidR="00581690" w:rsidRPr="0056031A" w:rsidRDefault="007236EA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Rydych newydd gael swydd fel gweithiwr gofal yn cefnogi unigol</w:t>
      </w:r>
      <w:r w:rsidR="00CC5CFE">
        <w:rPr>
          <w:rFonts w:ascii="Arial" w:hAnsi="Arial" w:cs="Arial"/>
          <w:sz w:val="24"/>
          <w:szCs w:val="24"/>
          <w:lang w:val="cy-GB"/>
        </w:rPr>
        <w:t xml:space="preserve">ion </w:t>
      </w:r>
      <w:r w:rsidR="000D292F">
        <w:rPr>
          <w:rFonts w:ascii="Arial" w:hAnsi="Arial" w:cs="Arial"/>
          <w:sz w:val="24"/>
          <w:szCs w:val="24"/>
          <w:lang w:val="cy-GB"/>
        </w:rPr>
        <w:t>yn eu cartrefi eu hunain</w:t>
      </w:r>
      <w:r>
        <w:rPr>
          <w:rFonts w:ascii="Arial" w:hAnsi="Arial" w:cs="Arial"/>
          <w:sz w:val="24"/>
          <w:szCs w:val="24"/>
          <w:lang w:val="cy-GB"/>
        </w:rPr>
        <w:t>. Rydych wedi bod yn cys</w:t>
      </w:r>
      <w:r w:rsidR="000D292F">
        <w:rPr>
          <w:rFonts w:ascii="Arial" w:hAnsi="Arial" w:cs="Arial"/>
          <w:sz w:val="24"/>
          <w:szCs w:val="24"/>
          <w:lang w:val="cy-GB"/>
        </w:rPr>
        <w:t>godi aelod arall o staff, Stace</w:t>
      </w:r>
      <w:r>
        <w:rPr>
          <w:rFonts w:ascii="Arial" w:hAnsi="Arial" w:cs="Arial"/>
          <w:sz w:val="24"/>
          <w:szCs w:val="24"/>
          <w:lang w:val="cy-GB"/>
        </w:rPr>
        <w:t>y</w:t>
      </w:r>
      <w:r w:rsidR="00581690" w:rsidRPr="0056031A">
        <w:rPr>
          <w:rFonts w:ascii="Arial" w:hAnsi="Arial" w:cs="Arial"/>
          <w:sz w:val="24"/>
          <w:szCs w:val="24"/>
          <w:lang w:val="cy-GB"/>
        </w:rPr>
        <w:t>.</w:t>
      </w:r>
    </w:p>
    <w:p w14:paraId="12A155D3" w14:textId="77777777" w:rsidR="002E11B0" w:rsidRPr="0056031A" w:rsidRDefault="002E11B0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12A155D4" w14:textId="77777777" w:rsidR="00581690" w:rsidRPr="0056031A" w:rsidRDefault="00CC5CFE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Un o’r rhai rydych chi’n ei helpu </w:t>
      </w:r>
      <w:r w:rsidR="009C0F91">
        <w:rPr>
          <w:rFonts w:ascii="Arial" w:hAnsi="Arial" w:cs="Arial"/>
          <w:sz w:val="24"/>
          <w:szCs w:val="24"/>
          <w:lang w:val="cy-GB"/>
        </w:rPr>
        <w:t>yw Mrs Pearce, gan ei helpu i ymolchi a gwisgo yn y bore</w:t>
      </w:r>
      <w:r w:rsidR="00B52A6F" w:rsidRPr="0056031A">
        <w:rPr>
          <w:rFonts w:ascii="Arial" w:hAnsi="Arial" w:cs="Arial"/>
          <w:sz w:val="24"/>
          <w:szCs w:val="24"/>
          <w:lang w:val="cy-GB"/>
        </w:rPr>
        <w:t>.</w:t>
      </w:r>
      <w:r w:rsidR="009C0F91">
        <w:rPr>
          <w:rFonts w:ascii="Arial" w:hAnsi="Arial" w:cs="Arial"/>
          <w:sz w:val="24"/>
          <w:szCs w:val="24"/>
          <w:lang w:val="cy-GB"/>
        </w:rPr>
        <w:t xml:space="preserve"> Mae hi angen defn</w:t>
      </w:r>
      <w:r w:rsidR="00074627">
        <w:rPr>
          <w:rFonts w:ascii="Arial" w:hAnsi="Arial" w:cs="Arial"/>
          <w:sz w:val="24"/>
          <w:szCs w:val="24"/>
          <w:lang w:val="cy-GB"/>
        </w:rPr>
        <w:t xml:space="preserve">yddio hoist yn yr ystafell ymolchi </w:t>
      </w:r>
      <w:r w:rsidR="009C0F91">
        <w:rPr>
          <w:rFonts w:ascii="Arial" w:hAnsi="Arial" w:cs="Arial"/>
          <w:sz w:val="24"/>
          <w:szCs w:val="24"/>
          <w:lang w:val="cy-GB"/>
        </w:rPr>
        <w:t xml:space="preserve">ond nid ydych wedi derbyn unrhyw hyfforddiant ar symud a lleoli eto. Mae Stacey yn dweud wrthych am beidio â phoeni am hyn, </w:t>
      </w:r>
      <w:r w:rsidR="00074627">
        <w:rPr>
          <w:rFonts w:ascii="Arial" w:hAnsi="Arial" w:cs="Arial"/>
          <w:sz w:val="24"/>
          <w:szCs w:val="24"/>
          <w:lang w:val="cy-GB"/>
        </w:rPr>
        <w:t>ac y bydd hi’n dangos i chi</w:t>
      </w:r>
      <w:r w:rsidR="009C0F91">
        <w:rPr>
          <w:rFonts w:ascii="Arial" w:hAnsi="Arial" w:cs="Arial"/>
          <w:sz w:val="24"/>
          <w:szCs w:val="24"/>
          <w:lang w:val="cy-GB"/>
        </w:rPr>
        <w:t xml:space="preserve"> beth i’w wneud wrth fynd ymlaen.</w:t>
      </w:r>
    </w:p>
    <w:p w14:paraId="12A155D5" w14:textId="77777777" w:rsidR="002E11B0" w:rsidRPr="0056031A" w:rsidRDefault="002E11B0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12A155D6" w14:textId="77777777" w:rsidR="00B52A6F" w:rsidRPr="0056031A" w:rsidRDefault="00795A97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Wrth helpu Mrs Pearce gyda’r hoist mae’n colli ei chydbwysedd, yn syrthio a tharo ei phen. Mae Stacey yn gwneud yn siŵr ei bod hi’n iawn ac yn dweud wrthych chi y bydd h</w:t>
      </w:r>
      <w:r w:rsidR="00074627">
        <w:rPr>
          <w:rFonts w:ascii="Arial" w:hAnsi="Arial" w:cs="Arial"/>
          <w:sz w:val="24"/>
          <w:szCs w:val="24"/>
          <w:lang w:val="cy-GB"/>
        </w:rPr>
        <w:t xml:space="preserve">i’n rhoi gwybod i’r swyddfa am y digwyddiad yn </w:t>
      </w:r>
      <w:r>
        <w:rPr>
          <w:rFonts w:ascii="Arial" w:hAnsi="Arial" w:cs="Arial"/>
          <w:sz w:val="24"/>
          <w:szCs w:val="24"/>
          <w:lang w:val="cy-GB"/>
        </w:rPr>
        <w:t>ddiweddarach ond rydych chi’n sylwi nad yw hi’n cofnodi’r digwyddiad yn y log.</w:t>
      </w:r>
    </w:p>
    <w:p w14:paraId="12A155D7" w14:textId="77777777" w:rsidR="002E11B0" w:rsidRDefault="002E11B0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E7926" w:rsidRPr="0056031A" w14:paraId="12A155E0" w14:textId="77777777" w:rsidTr="00AE0F98">
        <w:tc>
          <w:tcPr>
            <w:tcW w:w="13948" w:type="dxa"/>
          </w:tcPr>
          <w:p w14:paraId="12A155D9" w14:textId="77777777" w:rsidR="003E7926" w:rsidRPr="0056031A" w:rsidRDefault="006F5AC9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Nodiadau’r gweithlyfr</w:t>
            </w:r>
          </w:p>
          <w:p w14:paraId="12A155DA" w14:textId="77777777" w:rsidR="003E7926" w:rsidRPr="0056031A" w:rsidRDefault="006F5AC9" w:rsidP="002E11B0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Pa gamau fyddech chi’n eu cymryd</w:t>
            </w:r>
            <w:r w:rsidR="003E7926" w:rsidRPr="0056031A">
              <w:rPr>
                <w:rFonts w:ascii="Arial" w:hAnsi="Arial" w:cs="Arial"/>
                <w:lang w:val="cy-GB"/>
              </w:rPr>
              <w:t>?</w:t>
            </w:r>
          </w:p>
          <w:p w14:paraId="12A155DB" w14:textId="77777777" w:rsidR="002E11B0" w:rsidRPr="0056031A" w:rsidRDefault="002E11B0" w:rsidP="002E11B0">
            <w:pPr>
              <w:pStyle w:val="ListParagraph"/>
              <w:spacing w:line="276" w:lineRule="auto"/>
              <w:rPr>
                <w:rFonts w:ascii="Arial" w:hAnsi="Arial" w:cs="Arial"/>
                <w:lang w:val="cy-GB"/>
              </w:rPr>
            </w:pPr>
          </w:p>
          <w:p w14:paraId="12A155DC" w14:textId="77777777" w:rsidR="003E7926" w:rsidRPr="0056031A" w:rsidRDefault="006F5AC9" w:rsidP="002E11B0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Beth ddylai Stacey fod wedi’i wneud yn wahanol</w:t>
            </w:r>
            <w:r w:rsidR="00EB16AF" w:rsidRPr="0056031A">
              <w:rPr>
                <w:rFonts w:ascii="Arial" w:hAnsi="Arial" w:cs="Arial"/>
                <w:lang w:val="cy-GB"/>
              </w:rPr>
              <w:t>?</w:t>
            </w:r>
          </w:p>
          <w:p w14:paraId="12A155DD" w14:textId="77777777" w:rsidR="002E11B0" w:rsidRPr="0056031A" w:rsidRDefault="002E11B0" w:rsidP="002E11B0">
            <w:pPr>
              <w:spacing w:line="276" w:lineRule="auto"/>
              <w:rPr>
                <w:rFonts w:ascii="Arial" w:hAnsi="Arial" w:cs="Arial"/>
                <w:lang w:val="cy-GB"/>
              </w:rPr>
            </w:pPr>
          </w:p>
          <w:p w14:paraId="12A155DE" w14:textId="77777777" w:rsidR="003E7926" w:rsidRPr="0056031A" w:rsidRDefault="006F5AC9" w:rsidP="002E11B0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Beth ddylech chi fod wedi’i  wneud pan ofynnod</w:t>
            </w:r>
            <w:r w:rsidR="00074627">
              <w:rPr>
                <w:rFonts w:ascii="Arial" w:hAnsi="Arial" w:cs="Arial"/>
                <w:lang w:val="cy-GB"/>
              </w:rPr>
              <w:t xml:space="preserve">d Stacey i chi helpu </w:t>
            </w:r>
            <w:r>
              <w:rPr>
                <w:rFonts w:ascii="Arial" w:hAnsi="Arial" w:cs="Arial"/>
                <w:lang w:val="cy-GB"/>
              </w:rPr>
              <w:t xml:space="preserve">Mrs Pearce </w:t>
            </w:r>
            <w:r w:rsidR="00074627">
              <w:rPr>
                <w:rFonts w:ascii="Arial" w:hAnsi="Arial" w:cs="Arial"/>
                <w:lang w:val="cy-GB"/>
              </w:rPr>
              <w:t xml:space="preserve">i symud </w:t>
            </w:r>
            <w:r>
              <w:rPr>
                <w:rFonts w:ascii="Arial" w:hAnsi="Arial" w:cs="Arial"/>
                <w:lang w:val="cy-GB"/>
              </w:rPr>
              <w:t>gan ddefnyddio’r hoist</w:t>
            </w:r>
            <w:r w:rsidR="003E7926" w:rsidRPr="0056031A">
              <w:rPr>
                <w:rFonts w:ascii="Arial" w:hAnsi="Arial" w:cs="Arial"/>
                <w:lang w:val="cy-GB"/>
              </w:rPr>
              <w:t>?</w:t>
            </w:r>
          </w:p>
          <w:p w14:paraId="12A155DF" w14:textId="77777777" w:rsidR="002E11B0" w:rsidRPr="0056031A" w:rsidRDefault="002E11B0" w:rsidP="002E11B0">
            <w:pPr>
              <w:spacing w:line="276" w:lineRule="auto"/>
              <w:rPr>
                <w:rFonts w:ascii="Arial" w:hAnsi="Arial" w:cs="Arial"/>
                <w:lang w:val="cy-GB"/>
              </w:rPr>
            </w:pPr>
          </w:p>
        </w:tc>
      </w:tr>
    </w:tbl>
    <w:p w14:paraId="12A155E1" w14:textId="77777777" w:rsidR="003E7926" w:rsidRPr="0056031A" w:rsidRDefault="003E7926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12A155E2" w14:textId="77777777" w:rsidR="003E7926" w:rsidRPr="0056031A" w:rsidRDefault="00B35FAD" w:rsidP="008F51A4">
      <w:pPr>
        <w:spacing w:after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Mae’n bwysig bod y gweithle</w:t>
      </w:r>
      <w:r w:rsidR="00DF6552">
        <w:rPr>
          <w:rFonts w:ascii="Arial" w:hAnsi="Arial" w:cs="Arial"/>
          <w:sz w:val="24"/>
          <w:szCs w:val="24"/>
          <w:lang w:val="cy-GB"/>
        </w:rPr>
        <w:t>’n cael ei gadw mor ddiogel â phosibl i chi a’r unigolyn</w:t>
      </w:r>
      <w:r w:rsidR="00B52A6F" w:rsidRPr="0056031A">
        <w:rPr>
          <w:rFonts w:ascii="Arial" w:hAnsi="Arial" w:cs="Arial"/>
          <w:sz w:val="24"/>
          <w:szCs w:val="24"/>
          <w:lang w:val="cy-GB"/>
        </w:rPr>
        <w:t>.</w:t>
      </w:r>
      <w:r w:rsidR="00DF6552">
        <w:rPr>
          <w:rFonts w:ascii="Arial" w:hAnsi="Arial" w:cs="Arial"/>
          <w:sz w:val="24"/>
          <w:szCs w:val="24"/>
          <w:lang w:val="cy-GB"/>
        </w:rPr>
        <w:t xml:space="preserve"> Byddai hyn yn cynnwys cynnal asesiadau risg ffurfiol ac o ddydd i ddydd. Mae yna wahanol fathau o ddamweiniau, digwyddiadau, argyfyngau a pheryglon iechyd a diogelwch.</w:t>
      </w:r>
      <w:r w:rsidR="00B52A6F" w:rsidRPr="0056031A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12A155E3" w14:textId="77777777" w:rsidR="008C76AB" w:rsidRPr="0056031A" w:rsidRDefault="008C76AB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12A155E4" w14:textId="77777777" w:rsidR="005936F8" w:rsidRPr="0056031A" w:rsidRDefault="008830D0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Gweithgaredd dysgu</w:t>
      </w:r>
    </w:p>
    <w:p w14:paraId="12A155E5" w14:textId="77777777" w:rsidR="009713FE" w:rsidRPr="0056031A" w:rsidRDefault="009713FE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12A155E6" w14:textId="77777777" w:rsidR="00581100" w:rsidRPr="0056031A" w:rsidRDefault="008830D0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Rhowch dair enghraifft </w:t>
      </w:r>
      <w:r w:rsidR="00074627">
        <w:rPr>
          <w:rFonts w:ascii="Arial" w:hAnsi="Arial" w:cs="Arial"/>
          <w:sz w:val="24"/>
          <w:szCs w:val="24"/>
          <w:lang w:val="cy-GB"/>
        </w:rPr>
        <w:t>o’r gwahanol fathau</w:t>
      </w:r>
      <w:r>
        <w:rPr>
          <w:rFonts w:ascii="Arial" w:hAnsi="Arial" w:cs="Arial"/>
          <w:sz w:val="24"/>
          <w:szCs w:val="24"/>
          <w:lang w:val="cy-GB"/>
        </w:rPr>
        <w:t xml:space="preserve"> o ddamweiniau, digwyddiadau, argyfyngau a pheryglon a allai ddigwydd yn y gweithle.</w:t>
      </w:r>
    </w:p>
    <w:p w14:paraId="12A155E7" w14:textId="77777777" w:rsidR="003D0C8D" w:rsidRPr="0056031A" w:rsidRDefault="003D0C8D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A12135" w:rsidRPr="0056031A" w14:paraId="12A155EC" w14:textId="77777777" w:rsidTr="00A12135">
        <w:tc>
          <w:tcPr>
            <w:tcW w:w="3487" w:type="dxa"/>
          </w:tcPr>
          <w:p w14:paraId="12A155E8" w14:textId="77777777" w:rsidR="00A12135" w:rsidRPr="0056031A" w:rsidRDefault="008830D0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Damweiniau</w:t>
            </w:r>
          </w:p>
        </w:tc>
        <w:tc>
          <w:tcPr>
            <w:tcW w:w="3487" w:type="dxa"/>
          </w:tcPr>
          <w:p w14:paraId="12A155E9" w14:textId="77777777" w:rsidR="00A12135" w:rsidRPr="0056031A" w:rsidRDefault="008830D0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Digwyddiadau</w:t>
            </w:r>
          </w:p>
        </w:tc>
        <w:tc>
          <w:tcPr>
            <w:tcW w:w="3487" w:type="dxa"/>
          </w:tcPr>
          <w:p w14:paraId="12A155EA" w14:textId="77777777" w:rsidR="00A12135" w:rsidRPr="0056031A" w:rsidRDefault="008830D0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Argyfyngau</w:t>
            </w:r>
          </w:p>
        </w:tc>
        <w:tc>
          <w:tcPr>
            <w:tcW w:w="3487" w:type="dxa"/>
          </w:tcPr>
          <w:p w14:paraId="12A155EB" w14:textId="77777777" w:rsidR="00A12135" w:rsidRPr="0056031A" w:rsidRDefault="008830D0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Peryglon</w:t>
            </w:r>
          </w:p>
        </w:tc>
      </w:tr>
      <w:tr w:rsidR="00A12135" w:rsidRPr="0056031A" w14:paraId="12A155F1" w14:textId="77777777" w:rsidTr="00A12135">
        <w:tc>
          <w:tcPr>
            <w:tcW w:w="3487" w:type="dxa"/>
          </w:tcPr>
          <w:p w14:paraId="12A155ED" w14:textId="77777777" w:rsidR="00A12135" w:rsidRPr="0056031A" w:rsidRDefault="00A12135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487" w:type="dxa"/>
          </w:tcPr>
          <w:p w14:paraId="12A155EE" w14:textId="77777777" w:rsidR="00A12135" w:rsidRPr="0056031A" w:rsidRDefault="00A12135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487" w:type="dxa"/>
          </w:tcPr>
          <w:p w14:paraId="12A155EF" w14:textId="77777777" w:rsidR="00A12135" w:rsidRPr="0056031A" w:rsidRDefault="00A12135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487" w:type="dxa"/>
          </w:tcPr>
          <w:p w14:paraId="12A155F0" w14:textId="77777777" w:rsidR="00A12135" w:rsidRPr="0056031A" w:rsidRDefault="00A12135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A12135" w:rsidRPr="0056031A" w14:paraId="12A155F6" w14:textId="77777777" w:rsidTr="00A12135">
        <w:tc>
          <w:tcPr>
            <w:tcW w:w="3487" w:type="dxa"/>
          </w:tcPr>
          <w:p w14:paraId="12A155F2" w14:textId="77777777" w:rsidR="00A12135" w:rsidRPr="0056031A" w:rsidRDefault="00A12135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487" w:type="dxa"/>
          </w:tcPr>
          <w:p w14:paraId="12A155F3" w14:textId="77777777" w:rsidR="00A12135" w:rsidRPr="0056031A" w:rsidRDefault="00A12135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487" w:type="dxa"/>
          </w:tcPr>
          <w:p w14:paraId="12A155F4" w14:textId="77777777" w:rsidR="00A12135" w:rsidRPr="0056031A" w:rsidRDefault="00A12135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487" w:type="dxa"/>
          </w:tcPr>
          <w:p w14:paraId="12A155F5" w14:textId="77777777" w:rsidR="00A12135" w:rsidRPr="0056031A" w:rsidRDefault="00A12135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A12135" w:rsidRPr="0056031A" w14:paraId="12A155FB" w14:textId="77777777" w:rsidTr="00A12135">
        <w:tc>
          <w:tcPr>
            <w:tcW w:w="3487" w:type="dxa"/>
          </w:tcPr>
          <w:p w14:paraId="12A155F7" w14:textId="77777777" w:rsidR="00A12135" w:rsidRPr="0056031A" w:rsidRDefault="00A12135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487" w:type="dxa"/>
          </w:tcPr>
          <w:p w14:paraId="12A155F8" w14:textId="77777777" w:rsidR="00A12135" w:rsidRPr="0056031A" w:rsidRDefault="00A12135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487" w:type="dxa"/>
          </w:tcPr>
          <w:p w14:paraId="12A155F9" w14:textId="77777777" w:rsidR="00A12135" w:rsidRPr="0056031A" w:rsidRDefault="00A12135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487" w:type="dxa"/>
          </w:tcPr>
          <w:p w14:paraId="12A155FA" w14:textId="77777777" w:rsidR="00A12135" w:rsidRPr="0056031A" w:rsidRDefault="00A12135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12A155FC" w14:textId="77777777" w:rsidR="009713FE" w:rsidRPr="0056031A" w:rsidRDefault="006F4276" w:rsidP="002E11B0">
      <w:pPr>
        <w:spacing w:after="0"/>
        <w:ind w:left="416"/>
        <w:rPr>
          <w:rFonts w:ascii="Arial" w:hAnsi="Arial" w:cs="Arial"/>
          <w:b/>
          <w:sz w:val="24"/>
          <w:szCs w:val="24"/>
          <w:lang w:val="cy-GB"/>
        </w:rPr>
      </w:pPr>
      <w:r w:rsidRPr="0056031A">
        <w:rPr>
          <w:rFonts w:ascii="Arial" w:hAnsi="Arial" w:cs="Arial"/>
          <w:b/>
          <w:sz w:val="24"/>
          <w:szCs w:val="24"/>
          <w:lang w:val="cy-GB"/>
        </w:rPr>
        <w:t xml:space="preserve"> </w:t>
      </w:r>
    </w:p>
    <w:p w14:paraId="12A155FD" w14:textId="77777777" w:rsidR="00C65DC3" w:rsidRPr="0056031A" w:rsidRDefault="008830D0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Beth yw'r camau pwysig y dylech eu cymryd wrth nodi perygl yn y gweithle?</w:t>
      </w:r>
    </w:p>
    <w:p w14:paraId="12A155FE" w14:textId="77777777" w:rsidR="002E11B0" w:rsidRPr="0056031A" w:rsidRDefault="002E11B0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9713FE" w:rsidRPr="0056031A" w14:paraId="12A15601" w14:textId="77777777" w:rsidTr="009713FE">
        <w:tc>
          <w:tcPr>
            <w:tcW w:w="14174" w:type="dxa"/>
          </w:tcPr>
          <w:p w14:paraId="12A155FF" w14:textId="77777777" w:rsidR="009713FE" w:rsidRPr="0056031A" w:rsidRDefault="008830D0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Nodiadau’r gweithlyfr</w:t>
            </w:r>
          </w:p>
          <w:p w14:paraId="12A15600" w14:textId="77777777" w:rsidR="009713FE" w:rsidRPr="0056031A" w:rsidRDefault="009713FE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12A15602" w14:textId="77777777" w:rsidR="009713FE" w:rsidRPr="0056031A" w:rsidRDefault="009713FE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12A15603" w14:textId="77777777" w:rsidR="00A12135" w:rsidRPr="0056031A" w:rsidRDefault="008830D0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Cynhelir asesiadau risg iechyd a diogelwch ar gyfer unrhyw weithgareddau neu dasgau a allai fod yn beryglus</w:t>
      </w:r>
      <w:r w:rsidR="00A12135" w:rsidRPr="0056031A">
        <w:rPr>
          <w:rFonts w:ascii="Arial" w:hAnsi="Arial" w:cs="Arial"/>
          <w:sz w:val="24"/>
          <w:szCs w:val="24"/>
          <w:lang w:val="cy-GB"/>
        </w:rPr>
        <w:t>.</w:t>
      </w:r>
      <w:r>
        <w:rPr>
          <w:rFonts w:ascii="Arial" w:hAnsi="Arial" w:cs="Arial"/>
          <w:sz w:val="24"/>
          <w:szCs w:val="24"/>
          <w:lang w:val="cy-GB"/>
        </w:rPr>
        <w:t xml:space="preserve"> Byddai yna asesiad risg ffurfiol ar gyfer cynorthwyo Mrs Pearce i symud gan ddefnyddio hoist. Bydd disgwyl i chi wybod am yr holl asesiadau risg </w:t>
      </w:r>
      <w:r>
        <w:rPr>
          <w:rFonts w:ascii="Arial" w:hAnsi="Arial" w:cs="Arial"/>
          <w:sz w:val="24"/>
          <w:szCs w:val="24"/>
          <w:lang w:val="cy-GB"/>
        </w:rPr>
        <w:lastRenderedPageBreak/>
        <w:t xml:space="preserve">ysgrifenedig yn eich lleoliad gwaith a’u dilyn. Bydd disgwyl i chi gynnal asesiadau risg anffurfiol hefyd gydol eich diwrnod gwaith e.e. byddech </w:t>
      </w:r>
      <w:r w:rsidR="00074627">
        <w:rPr>
          <w:rFonts w:ascii="Arial" w:hAnsi="Arial" w:cs="Arial"/>
          <w:sz w:val="24"/>
          <w:szCs w:val="24"/>
          <w:lang w:val="cy-GB"/>
        </w:rPr>
        <w:t>yn cadw llygad</w:t>
      </w:r>
      <w:r>
        <w:rPr>
          <w:rFonts w:ascii="Arial" w:hAnsi="Arial" w:cs="Arial"/>
          <w:sz w:val="24"/>
          <w:szCs w:val="24"/>
          <w:lang w:val="cy-GB"/>
        </w:rPr>
        <w:t xml:space="preserve"> am beryglon baglu </w:t>
      </w:r>
      <w:r w:rsidR="00074627">
        <w:rPr>
          <w:rFonts w:ascii="Arial" w:hAnsi="Arial" w:cs="Arial"/>
          <w:sz w:val="24"/>
          <w:szCs w:val="24"/>
          <w:lang w:val="cy-GB"/>
        </w:rPr>
        <w:t xml:space="preserve">bob amser, </w:t>
      </w:r>
      <w:r>
        <w:rPr>
          <w:rFonts w:ascii="Arial" w:hAnsi="Arial" w:cs="Arial"/>
          <w:sz w:val="24"/>
          <w:szCs w:val="24"/>
          <w:lang w:val="cy-GB"/>
        </w:rPr>
        <w:t xml:space="preserve">fel llanast neu </w:t>
      </w:r>
      <w:r w:rsidR="00074627">
        <w:rPr>
          <w:rFonts w:ascii="Arial" w:hAnsi="Arial" w:cs="Arial"/>
          <w:sz w:val="24"/>
          <w:szCs w:val="24"/>
          <w:lang w:val="cy-GB"/>
        </w:rPr>
        <w:t>garpedi neu fatiau</w:t>
      </w:r>
      <w:r>
        <w:rPr>
          <w:rFonts w:ascii="Arial" w:hAnsi="Arial" w:cs="Arial"/>
          <w:sz w:val="24"/>
          <w:szCs w:val="24"/>
          <w:lang w:val="cy-GB"/>
        </w:rPr>
        <w:t xml:space="preserve"> rhydd </w:t>
      </w:r>
      <w:r w:rsidR="00074627">
        <w:rPr>
          <w:rFonts w:ascii="Arial" w:hAnsi="Arial" w:cs="Arial"/>
          <w:sz w:val="24"/>
          <w:szCs w:val="24"/>
          <w:lang w:val="cy-GB"/>
        </w:rPr>
        <w:t xml:space="preserve">ac ati </w:t>
      </w:r>
      <w:r>
        <w:rPr>
          <w:rFonts w:ascii="Arial" w:hAnsi="Arial" w:cs="Arial"/>
          <w:sz w:val="24"/>
          <w:szCs w:val="24"/>
          <w:lang w:val="cy-GB"/>
        </w:rPr>
        <w:t>mewn ystafelloedd.</w:t>
      </w:r>
    </w:p>
    <w:p w14:paraId="12A15604" w14:textId="77777777" w:rsidR="002E11B0" w:rsidRPr="0056031A" w:rsidRDefault="002E11B0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12A15605" w14:textId="77777777" w:rsidR="009713FE" w:rsidRPr="0056031A" w:rsidRDefault="008830D0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Rhowch dair enghraifft arall o asesiadau risg iechyd a diogelwch a fyddai’n cael eu cynnal yn y gweithle.</w:t>
      </w:r>
    </w:p>
    <w:p w14:paraId="12A15606" w14:textId="77777777" w:rsidR="002E11B0" w:rsidRPr="0056031A" w:rsidRDefault="002E11B0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9713FE" w:rsidRPr="0056031A" w14:paraId="12A1560A" w14:textId="77777777" w:rsidTr="000B0FEA">
        <w:tc>
          <w:tcPr>
            <w:tcW w:w="14174" w:type="dxa"/>
          </w:tcPr>
          <w:p w14:paraId="12A15607" w14:textId="77777777" w:rsidR="009713FE" w:rsidRPr="0056031A" w:rsidRDefault="00F8135B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Nodiadau’r gweithlyfr</w:t>
            </w:r>
          </w:p>
          <w:p w14:paraId="12A15608" w14:textId="77777777" w:rsidR="009713FE" w:rsidRPr="0056031A" w:rsidRDefault="009713FE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2A15609" w14:textId="77777777" w:rsidR="008F51A4" w:rsidRPr="0056031A" w:rsidRDefault="008F51A4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12A1560B" w14:textId="77777777" w:rsidR="009713FE" w:rsidRPr="0056031A" w:rsidRDefault="009713FE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12A1560C" w14:textId="77777777" w:rsidR="00581690" w:rsidRPr="0056031A" w:rsidRDefault="00F8135B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Yr Awdurdod Gweithredol Iechy</w:t>
      </w:r>
      <w:r w:rsidR="007036FD">
        <w:rPr>
          <w:rFonts w:ascii="Arial" w:hAnsi="Arial" w:cs="Arial"/>
          <w:sz w:val="24"/>
          <w:szCs w:val="24"/>
          <w:lang w:val="cy-GB"/>
        </w:rPr>
        <w:t xml:space="preserve">d a Diogelwch yw’r corff gwarchod annibynnol cenedlaethol ar gyfer iechyd, diogelwch a salwch cysylltiedig â gwaith. Mae’n gweithredu er lles y cyhoedd i leihau marwolaethau ac anafiadau difrifol cysylltiedig â gwaith mewn gweithleoedd ledled Prydain. Ar asesu risg </w:t>
      </w:r>
      <w:r w:rsidR="00074627">
        <w:rPr>
          <w:rFonts w:ascii="Arial" w:hAnsi="Arial" w:cs="Arial"/>
          <w:sz w:val="24"/>
          <w:szCs w:val="24"/>
          <w:lang w:val="cy-GB"/>
        </w:rPr>
        <w:t>mae’n dweud</w:t>
      </w:r>
      <w:r w:rsidR="00AB25E0" w:rsidRPr="0056031A">
        <w:rPr>
          <w:rFonts w:ascii="Arial" w:hAnsi="Arial" w:cs="Arial"/>
          <w:sz w:val="24"/>
          <w:szCs w:val="24"/>
          <w:lang w:val="cy-GB"/>
        </w:rPr>
        <w:t>:</w:t>
      </w:r>
    </w:p>
    <w:p w14:paraId="12A1560D" w14:textId="77777777" w:rsidR="003D0C8D" w:rsidRPr="0056031A" w:rsidRDefault="003D0C8D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12A1560E" w14:textId="77777777" w:rsidR="00AB09FF" w:rsidRPr="007036FD" w:rsidRDefault="003D0C8D" w:rsidP="002E11B0">
      <w:pPr>
        <w:spacing w:after="0"/>
        <w:rPr>
          <w:rFonts w:ascii="Arial" w:hAnsi="Arial" w:cs="Arial"/>
          <w:i/>
          <w:sz w:val="24"/>
          <w:szCs w:val="24"/>
          <w:lang w:val="cy-GB"/>
        </w:rPr>
      </w:pPr>
      <w:r w:rsidRPr="007036FD">
        <w:rPr>
          <w:rFonts w:ascii="Arial" w:hAnsi="Arial" w:cs="Arial"/>
          <w:i/>
          <w:sz w:val="24"/>
          <w:szCs w:val="24"/>
          <w:lang w:val="cy-GB"/>
        </w:rPr>
        <w:t>‘</w:t>
      </w:r>
      <w:r w:rsidR="00476146" w:rsidRPr="007036FD">
        <w:rPr>
          <w:rFonts w:ascii="Arial" w:hAnsi="Arial" w:cs="Arial"/>
          <w:i/>
          <w:sz w:val="24"/>
          <w:szCs w:val="24"/>
          <w:lang w:val="cy-GB"/>
        </w:rPr>
        <w:t>When considering the care needs of an individual, everyday activities are often identified that will benefit their lives, but also put them at some level of risk. This requires a balanced decision to be made between the needs, freedom and dignity of the individual and their safety – with the aim of enabling them to live fulfilled lives safely rather than providing reasons for restricting them.</w:t>
      </w:r>
      <w:r w:rsidRPr="007036FD">
        <w:rPr>
          <w:rFonts w:ascii="Arial" w:hAnsi="Arial" w:cs="Arial"/>
          <w:i/>
          <w:sz w:val="24"/>
          <w:szCs w:val="24"/>
          <w:lang w:val="cy-GB"/>
        </w:rPr>
        <w:t>’</w:t>
      </w:r>
      <w:r w:rsidR="00476146" w:rsidRPr="007036FD">
        <w:rPr>
          <w:rStyle w:val="FootnoteReference"/>
          <w:rFonts w:ascii="Arial" w:hAnsi="Arial" w:cs="Arial"/>
          <w:i/>
          <w:sz w:val="24"/>
          <w:szCs w:val="24"/>
          <w:lang w:val="cy-GB"/>
        </w:rPr>
        <w:footnoteReference w:id="1"/>
      </w:r>
    </w:p>
    <w:p w14:paraId="12A1560F" w14:textId="77777777" w:rsidR="002E11B0" w:rsidRPr="0056031A" w:rsidRDefault="002E11B0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12A15610" w14:textId="77777777" w:rsidR="009F13A7" w:rsidRPr="0056031A" w:rsidRDefault="007036FD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Gweithgaredd dysgu</w:t>
      </w:r>
    </w:p>
    <w:p w14:paraId="12A15611" w14:textId="77777777" w:rsidR="002E11B0" w:rsidRPr="0056031A" w:rsidRDefault="002E11B0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2A15612" w14:textId="77777777" w:rsidR="00CD4CDE" w:rsidRPr="0056031A" w:rsidRDefault="007036FD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Siaradwch â’ch rheolwr am y pethau sydd angen eu hystyried wrth asesu a rheoli risg </w:t>
      </w:r>
      <w:r w:rsidR="00A94FF0">
        <w:rPr>
          <w:rFonts w:ascii="Arial" w:hAnsi="Arial" w:cs="Arial"/>
          <w:sz w:val="24"/>
          <w:szCs w:val="24"/>
          <w:lang w:val="cy-GB"/>
        </w:rPr>
        <w:t xml:space="preserve">wrth weithio gydag unigolion a’r gweithdrefnau sy’n rhaid i chi eu dilyn. </w:t>
      </w:r>
      <w:r w:rsidR="00A94FF0" w:rsidRPr="003753AD">
        <w:rPr>
          <w:rFonts w:ascii="Arial" w:hAnsi="Arial" w:cs="Arial"/>
          <w:sz w:val="24"/>
          <w:szCs w:val="24"/>
          <w:lang w:val="cy-GB"/>
        </w:rPr>
        <w:t>Os nad ydych wedi’ch cyflogi eto, gadewch hwn yn wag a dychwelwch ato eto</w:t>
      </w:r>
      <w:r w:rsidR="003D0C8D" w:rsidRPr="0056031A">
        <w:rPr>
          <w:rFonts w:ascii="Arial" w:hAnsi="Arial" w:cs="Arial"/>
          <w:sz w:val="24"/>
          <w:szCs w:val="24"/>
          <w:lang w:val="cy-GB"/>
        </w:rPr>
        <w:t>.</w:t>
      </w:r>
    </w:p>
    <w:p w14:paraId="12A15613" w14:textId="77777777" w:rsidR="002E11B0" w:rsidRPr="0056031A" w:rsidRDefault="002E11B0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840"/>
      </w:tblGrid>
      <w:tr w:rsidR="00CD4CDE" w:rsidRPr="0056031A" w14:paraId="12A15617" w14:textId="77777777" w:rsidTr="00CD4CDE">
        <w:tc>
          <w:tcPr>
            <w:tcW w:w="14066" w:type="dxa"/>
          </w:tcPr>
          <w:p w14:paraId="12A15614" w14:textId="77777777" w:rsidR="00CD4CDE" w:rsidRPr="0056031A" w:rsidRDefault="00A94FF0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Nodiadau’r gweithlyfr</w:t>
            </w:r>
          </w:p>
          <w:p w14:paraId="12A15615" w14:textId="77777777" w:rsidR="00CD4CDE" w:rsidRPr="0056031A" w:rsidRDefault="00CD4CDE" w:rsidP="002E11B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12A15616" w14:textId="77777777" w:rsidR="008F51A4" w:rsidRPr="0056031A" w:rsidRDefault="008F51A4" w:rsidP="002E11B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12A15618" w14:textId="77777777" w:rsidR="00A94FF0" w:rsidRDefault="00A94FF0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2A15619" w14:textId="77777777" w:rsidR="00756725" w:rsidRPr="0056031A" w:rsidRDefault="00A94FF0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lastRenderedPageBreak/>
        <w:t>7.3 Diogelwch Tân</w:t>
      </w:r>
    </w:p>
    <w:p w14:paraId="12A1561A" w14:textId="77777777" w:rsidR="002E11B0" w:rsidRPr="0056031A" w:rsidRDefault="002E11B0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2A1561B" w14:textId="77777777" w:rsidR="00007953" w:rsidRPr="0056031A" w:rsidRDefault="00A94FF0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 tân yn berygl difrifol iawn. Fel gweithiwr iechyd neu ofal cymdeithasol mae angen i chi wybod beth i’w wneud i atal tanau rhag digwydd a beth i’w wneud pe bai tân. Mae gan sefydliadau weithdrefnau penodol i’w dilyn ar gyfer atal tân ac amddiffyn rhag tân/ Dylech fod wedi cael hyfforddiant ar hyn. Mae’n bwysig eich bod chi’n ymwybodol o’ch cyfrifoldebau chi a chyfrifoldebau’ch cyflogwr mewn perthynas â diogelwch tân.</w:t>
      </w:r>
    </w:p>
    <w:p w14:paraId="12A1561C" w14:textId="77777777" w:rsidR="002E11B0" w:rsidRPr="0056031A" w:rsidRDefault="002E11B0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12A1561D" w14:textId="77777777" w:rsidR="008B6E93" w:rsidRPr="0056031A" w:rsidRDefault="00A94FF0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Gweithgaredd dysgu</w:t>
      </w:r>
      <w:r w:rsidR="00FA7F76" w:rsidRPr="0056031A">
        <w:rPr>
          <w:rFonts w:ascii="Arial" w:hAnsi="Arial" w:cs="Arial"/>
          <w:b/>
          <w:sz w:val="24"/>
          <w:szCs w:val="24"/>
          <w:lang w:val="cy-GB"/>
        </w:rPr>
        <w:t xml:space="preserve"> </w:t>
      </w:r>
    </w:p>
    <w:p w14:paraId="12A1561E" w14:textId="77777777" w:rsidR="002E11B0" w:rsidRPr="0056031A" w:rsidRDefault="002E11B0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2A1561F" w14:textId="77777777" w:rsidR="009F13A7" w:rsidRPr="0056031A" w:rsidRDefault="00D55737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Rydych n</w:t>
      </w:r>
      <w:r w:rsidR="00074627">
        <w:rPr>
          <w:rFonts w:ascii="Arial" w:hAnsi="Arial" w:cs="Arial"/>
          <w:sz w:val="24"/>
          <w:szCs w:val="24"/>
          <w:lang w:val="cy-GB"/>
        </w:rPr>
        <w:t>e</w:t>
      </w:r>
      <w:r>
        <w:rPr>
          <w:rFonts w:ascii="Arial" w:hAnsi="Arial" w:cs="Arial"/>
          <w:sz w:val="24"/>
          <w:szCs w:val="24"/>
          <w:lang w:val="cy-GB"/>
        </w:rPr>
        <w:t>wydd ddechrau cefnogi Gwyn sy’n y</w:t>
      </w:r>
      <w:r w:rsidR="00074627">
        <w:rPr>
          <w:rFonts w:ascii="Arial" w:hAnsi="Arial" w:cs="Arial"/>
          <w:sz w:val="24"/>
          <w:szCs w:val="24"/>
          <w:lang w:val="cy-GB"/>
        </w:rPr>
        <w:t>sm</w:t>
      </w:r>
      <w:r>
        <w:rPr>
          <w:rFonts w:ascii="Arial" w:hAnsi="Arial" w:cs="Arial"/>
          <w:sz w:val="24"/>
          <w:szCs w:val="24"/>
          <w:lang w:val="cy-GB"/>
        </w:rPr>
        <w:t xml:space="preserve">ygu’n drwm. </w:t>
      </w:r>
      <w:r w:rsidR="007E454F">
        <w:rPr>
          <w:rFonts w:ascii="Arial" w:hAnsi="Arial" w:cs="Arial"/>
          <w:sz w:val="24"/>
          <w:szCs w:val="24"/>
          <w:lang w:val="cy-GB"/>
        </w:rPr>
        <w:t xml:space="preserve">Ar </w:t>
      </w:r>
      <w:r w:rsidR="00983448">
        <w:rPr>
          <w:rFonts w:ascii="Arial" w:hAnsi="Arial" w:cs="Arial"/>
          <w:sz w:val="24"/>
          <w:szCs w:val="24"/>
          <w:lang w:val="cy-GB"/>
        </w:rPr>
        <w:t>ôl cael strôc yn ddiweddar mae ei allu i symud a’i sgiliau corfforol yn gyfyngedig. Wrth ymweld ag ef rydych chi’n sylwi ar lwch sigarét ar ei ddillad a marciau llosgi ar fr</w:t>
      </w:r>
      <w:r w:rsidR="00074627">
        <w:rPr>
          <w:rFonts w:ascii="Arial" w:hAnsi="Arial" w:cs="Arial"/>
          <w:sz w:val="24"/>
          <w:szCs w:val="24"/>
          <w:lang w:val="cy-GB"/>
        </w:rPr>
        <w:t>eichiau ei gadair. Mae ei ystaf</w:t>
      </w:r>
      <w:r w:rsidR="00983448">
        <w:rPr>
          <w:rFonts w:ascii="Arial" w:hAnsi="Arial" w:cs="Arial"/>
          <w:sz w:val="24"/>
          <w:szCs w:val="24"/>
          <w:lang w:val="cy-GB"/>
        </w:rPr>
        <w:t xml:space="preserve">ell yn </w:t>
      </w:r>
      <w:r w:rsidR="00B163C2">
        <w:rPr>
          <w:rFonts w:ascii="Arial" w:hAnsi="Arial" w:cs="Arial"/>
          <w:sz w:val="24"/>
          <w:szCs w:val="24"/>
          <w:lang w:val="cy-GB"/>
        </w:rPr>
        <w:t>tueddu</w:t>
      </w:r>
      <w:r w:rsidR="00074627">
        <w:rPr>
          <w:rFonts w:ascii="Arial" w:hAnsi="Arial" w:cs="Arial"/>
          <w:sz w:val="24"/>
          <w:szCs w:val="24"/>
          <w:lang w:val="cy-GB"/>
        </w:rPr>
        <w:t xml:space="preserve"> i fod yn </w:t>
      </w:r>
      <w:r w:rsidR="00983448">
        <w:rPr>
          <w:rFonts w:ascii="Arial" w:hAnsi="Arial" w:cs="Arial"/>
          <w:sz w:val="24"/>
          <w:szCs w:val="24"/>
          <w:lang w:val="cy-GB"/>
        </w:rPr>
        <w:t>llawn llanast ac mae yna bentwr o bapurau newydd ger ei gadair bob amser.</w:t>
      </w:r>
    </w:p>
    <w:p w14:paraId="12A15620" w14:textId="77777777" w:rsidR="002E11B0" w:rsidRPr="0056031A" w:rsidRDefault="002E11B0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9F13A7" w:rsidRPr="0056031A" w14:paraId="12A1562D" w14:textId="77777777" w:rsidTr="009F13A7">
        <w:tc>
          <w:tcPr>
            <w:tcW w:w="14174" w:type="dxa"/>
          </w:tcPr>
          <w:p w14:paraId="12A15621" w14:textId="77777777" w:rsidR="009C45F6" w:rsidRPr="0056031A" w:rsidRDefault="00983448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Nodiadau’r gweithlyfr</w:t>
            </w:r>
          </w:p>
          <w:p w14:paraId="12A15622" w14:textId="77777777" w:rsidR="009C45F6" w:rsidRPr="0056031A" w:rsidRDefault="009C45F6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2A15623" w14:textId="77777777" w:rsidR="009C45F6" w:rsidRPr="0056031A" w:rsidRDefault="00C40243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6031A">
              <w:rPr>
                <w:rFonts w:ascii="Arial" w:hAnsi="Arial" w:cs="Arial"/>
                <w:sz w:val="24"/>
                <w:szCs w:val="24"/>
                <w:lang w:val="cy-GB"/>
              </w:rPr>
              <w:t xml:space="preserve">1. </w:t>
            </w:r>
            <w:r w:rsidR="00983448">
              <w:rPr>
                <w:rFonts w:ascii="Arial" w:hAnsi="Arial" w:cs="Arial"/>
                <w:sz w:val="24"/>
                <w:szCs w:val="24"/>
                <w:lang w:val="cy-GB"/>
              </w:rPr>
              <w:t>Beth yw’r risgiau yma</w:t>
            </w:r>
            <w:r w:rsidR="00CD4CDE" w:rsidRPr="0056031A">
              <w:rPr>
                <w:rFonts w:ascii="Arial" w:hAnsi="Arial" w:cs="Arial"/>
                <w:sz w:val="24"/>
                <w:szCs w:val="24"/>
                <w:lang w:val="cy-GB"/>
              </w:rPr>
              <w:t xml:space="preserve">? </w:t>
            </w:r>
          </w:p>
          <w:p w14:paraId="12A15624" w14:textId="77777777" w:rsidR="006A3367" w:rsidRPr="0056031A" w:rsidRDefault="006A3367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2A15625" w14:textId="77777777" w:rsidR="00CD4CDE" w:rsidRPr="0056031A" w:rsidRDefault="00C40243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6031A">
              <w:rPr>
                <w:rFonts w:ascii="Arial" w:hAnsi="Arial" w:cs="Arial"/>
                <w:sz w:val="24"/>
                <w:szCs w:val="24"/>
                <w:lang w:val="cy-GB"/>
              </w:rPr>
              <w:t xml:space="preserve">2. </w:t>
            </w:r>
            <w:r w:rsidR="00983448">
              <w:rPr>
                <w:rFonts w:ascii="Arial" w:hAnsi="Arial" w:cs="Arial"/>
                <w:sz w:val="24"/>
                <w:szCs w:val="24"/>
                <w:lang w:val="cy-GB"/>
              </w:rPr>
              <w:t>Pwy allai ddarparu cymorth neu gyngor ychwanegol i gadw Gwyn yn ddiogel</w:t>
            </w:r>
            <w:r w:rsidR="00CD4CDE" w:rsidRPr="0056031A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14:paraId="12A15626" w14:textId="77777777" w:rsidR="00AB09FF" w:rsidRPr="0056031A" w:rsidRDefault="00AB09FF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2A15627" w14:textId="77777777" w:rsidR="00AB09FF" w:rsidRPr="0056031A" w:rsidRDefault="00AB09FF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6031A">
              <w:rPr>
                <w:rFonts w:ascii="Arial" w:hAnsi="Arial" w:cs="Arial"/>
                <w:sz w:val="24"/>
                <w:szCs w:val="24"/>
                <w:lang w:val="cy-GB"/>
              </w:rPr>
              <w:t xml:space="preserve">3. </w:t>
            </w:r>
            <w:r w:rsidR="00E407FD">
              <w:rPr>
                <w:rFonts w:ascii="Arial" w:hAnsi="Arial" w:cs="Arial"/>
                <w:sz w:val="24"/>
                <w:szCs w:val="24"/>
                <w:lang w:val="cy-GB"/>
              </w:rPr>
              <w:t>Beth allech chi ei wneud i helpu Gwyn i ddeall y risgiau</w:t>
            </w:r>
            <w:r w:rsidR="000B0FEA" w:rsidRPr="0056031A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14:paraId="12A15628" w14:textId="77777777" w:rsidR="000B0FEA" w:rsidRPr="0056031A" w:rsidRDefault="000B0FEA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2A15629" w14:textId="77777777" w:rsidR="000B0FEA" w:rsidRPr="0056031A" w:rsidRDefault="00E407FD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4. Gyda pha bethau ymarferol y gellid helpu Gwyn i leihau’r risgiau</w:t>
            </w:r>
            <w:r w:rsidR="000B0FEA" w:rsidRPr="0056031A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14:paraId="12A1562A" w14:textId="77777777" w:rsidR="000B0FEA" w:rsidRPr="0056031A" w:rsidRDefault="000B0FEA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2A1562B" w14:textId="77777777" w:rsidR="000B0FEA" w:rsidRPr="0056031A" w:rsidRDefault="000B0FEA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6031A">
              <w:rPr>
                <w:rFonts w:ascii="Arial" w:hAnsi="Arial" w:cs="Arial"/>
                <w:sz w:val="24"/>
                <w:szCs w:val="24"/>
                <w:lang w:val="cy-GB"/>
              </w:rPr>
              <w:t xml:space="preserve">5. </w:t>
            </w:r>
            <w:r w:rsidR="00E407FD">
              <w:rPr>
                <w:rFonts w:ascii="Arial" w:hAnsi="Arial" w:cs="Arial"/>
                <w:sz w:val="24"/>
                <w:szCs w:val="24"/>
                <w:lang w:val="cy-GB"/>
              </w:rPr>
              <w:t>I bwy fyddech chi’n rhoi gwybod am eich pryderon a sut fyddech chi’n gwneud hyn</w:t>
            </w:r>
            <w:r w:rsidRPr="0056031A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14:paraId="12A1562C" w14:textId="77777777" w:rsidR="000B0FEA" w:rsidRPr="0056031A" w:rsidRDefault="000B0FEA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12A1562E" w14:textId="77777777" w:rsidR="002E11B0" w:rsidRPr="0056031A" w:rsidRDefault="002E11B0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2A1562F" w14:textId="77777777" w:rsidR="002E5B49" w:rsidRPr="0056031A" w:rsidRDefault="002E5B49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2A15630" w14:textId="77777777" w:rsidR="002E5B49" w:rsidRPr="0056031A" w:rsidRDefault="002E5B49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2A15632" w14:textId="77777777" w:rsidR="000B0FEA" w:rsidRPr="0056031A" w:rsidRDefault="000B3B1E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lastRenderedPageBreak/>
        <w:t>Gweithgaredd dysgu</w:t>
      </w:r>
    </w:p>
    <w:p w14:paraId="12A15633" w14:textId="77777777" w:rsidR="002E11B0" w:rsidRPr="0056031A" w:rsidRDefault="002E11B0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2A15634" w14:textId="1A3F203E" w:rsidR="000B0FEA" w:rsidRPr="0056031A" w:rsidRDefault="000B3B1E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Yn y </w:t>
      </w:r>
      <w:r w:rsidR="00791ED7">
        <w:rPr>
          <w:rFonts w:ascii="Arial" w:hAnsi="Arial" w:cs="Arial"/>
          <w:sz w:val="24"/>
          <w:szCs w:val="24"/>
          <w:lang w:val="cy-GB"/>
        </w:rPr>
        <w:t>lle</w:t>
      </w:r>
      <w:r>
        <w:rPr>
          <w:rFonts w:ascii="Arial" w:hAnsi="Arial" w:cs="Arial"/>
          <w:sz w:val="24"/>
          <w:szCs w:val="24"/>
          <w:lang w:val="cy-GB"/>
        </w:rPr>
        <w:t xml:space="preserve"> isod nodwch y </w:t>
      </w:r>
      <w:r w:rsidR="00074627">
        <w:rPr>
          <w:rFonts w:ascii="Arial" w:hAnsi="Arial" w:cs="Arial"/>
          <w:sz w:val="24"/>
          <w:szCs w:val="24"/>
          <w:lang w:val="cy-GB"/>
        </w:rPr>
        <w:t>prif ddarnau o</w:t>
      </w:r>
      <w:r>
        <w:rPr>
          <w:rFonts w:ascii="Arial" w:hAnsi="Arial" w:cs="Arial"/>
          <w:sz w:val="24"/>
          <w:szCs w:val="24"/>
          <w:lang w:val="cy-GB"/>
        </w:rPr>
        <w:t xml:space="preserve"> ddeddfwriaeth sy’n ymwneud â diogelwch tân a chrynhowch eich cyfrifoldeb chi a chyfrifoldeb eich cyflogwr mewn perthynas â hyn</w:t>
      </w:r>
      <w:r w:rsidR="009E49D2" w:rsidRPr="0056031A">
        <w:rPr>
          <w:rFonts w:ascii="Arial" w:hAnsi="Arial" w:cs="Arial"/>
          <w:sz w:val="24"/>
          <w:szCs w:val="24"/>
          <w:lang w:val="cy-GB"/>
        </w:rPr>
        <w:t>.</w:t>
      </w:r>
    </w:p>
    <w:p w14:paraId="12A15635" w14:textId="77777777" w:rsidR="009E49D2" w:rsidRPr="0056031A" w:rsidRDefault="009E49D2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4647"/>
        <w:gridCol w:w="4648"/>
      </w:tblGrid>
      <w:tr w:rsidR="009E49D2" w:rsidRPr="0056031A" w14:paraId="12A15639" w14:textId="77777777" w:rsidTr="009E49D2">
        <w:tc>
          <w:tcPr>
            <w:tcW w:w="4724" w:type="dxa"/>
          </w:tcPr>
          <w:p w14:paraId="12A15636" w14:textId="77777777" w:rsidR="009E49D2" w:rsidRPr="0056031A" w:rsidRDefault="000B3B1E" w:rsidP="002E11B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Deddfwriaeth</w:t>
            </w:r>
          </w:p>
        </w:tc>
        <w:tc>
          <w:tcPr>
            <w:tcW w:w="4725" w:type="dxa"/>
          </w:tcPr>
          <w:p w14:paraId="12A15637" w14:textId="77777777" w:rsidR="009E49D2" w:rsidRPr="0056031A" w:rsidRDefault="000B3B1E" w:rsidP="002E11B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Eich cyfrifoldeb chi</w:t>
            </w:r>
          </w:p>
        </w:tc>
        <w:tc>
          <w:tcPr>
            <w:tcW w:w="4725" w:type="dxa"/>
          </w:tcPr>
          <w:p w14:paraId="12A15638" w14:textId="77777777" w:rsidR="009E49D2" w:rsidRPr="0056031A" w:rsidRDefault="000B3B1E" w:rsidP="002E11B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Cyfrifoldeb eich cyflogwr</w:t>
            </w:r>
          </w:p>
        </w:tc>
      </w:tr>
      <w:tr w:rsidR="009E49D2" w:rsidRPr="0056031A" w14:paraId="12A1563D" w14:textId="77777777" w:rsidTr="009E49D2">
        <w:tc>
          <w:tcPr>
            <w:tcW w:w="4724" w:type="dxa"/>
          </w:tcPr>
          <w:p w14:paraId="12A1563A" w14:textId="77777777" w:rsidR="009E49D2" w:rsidRPr="0056031A" w:rsidRDefault="009E49D2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725" w:type="dxa"/>
          </w:tcPr>
          <w:p w14:paraId="12A1563B" w14:textId="77777777" w:rsidR="009E49D2" w:rsidRPr="0056031A" w:rsidRDefault="009E49D2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725" w:type="dxa"/>
          </w:tcPr>
          <w:p w14:paraId="12A1563C" w14:textId="77777777" w:rsidR="009E49D2" w:rsidRPr="0056031A" w:rsidRDefault="009E49D2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9E49D2" w:rsidRPr="0056031A" w14:paraId="12A15641" w14:textId="77777777" w:rsidTr="009E49D2">
        <w:tc>
          <w:tcPr>
            <w:tcW w:w="4724" w:type="dxa"/>
          </w:tcPr>
          <w:p w14:paraId="12A1563E" w14:textId="77777777" w:rsidR="009E49D2" w:rsidRPr="0056031A" w:rsidRDefault="009E49D2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725" w:type="dxa"/>
          </w:tcPr>
          <w:p w14:paraId="12A1563F" w14:textId="77777777" w:rsidR="009E49D2" w:rsidRPr="0056031A" w:rsidRDefault="009E49D2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725" w:type="dxa"/>
          </w:tcPr>
          <w:p w14:paraId="12A15640" w14:textId="77777777" w:rsidR="009E49D2" w:rsidRPr="0056031A" w:rsidRDefault="009E49D2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9E49D2" w:rsidRPr="0056031A" w14:paraId="12A15645" w14:textId="77777777" w:rsidTr="009E49D2">
        <w:tc>
          <w:tcPr>
            <w:tcW w:w="4724" w:type="dxa"/>
          </w:tcPr>
          <w:p w14:paraId="12A15642" w14:textId="77777777" w:rsidR="009E49D2" w:rsidRPr="0056031A" w:rsidRDefault="009E49D2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725" w:type="dxa"/>
          </w:tcPr>
          <w:p w14:paraId="12A15643" w14:textId="77777777" w:rsidR="009E49D2" w:rsidRPr="0056031A" w:rsidRDefault="009E49D2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725" w:type="dxa"/>
          </w:tcPr>
          <w:p w14:paraId="12A15644" w14:textId="77777777" w:rsidR="009E49D2" w:rsidRPr="0056031A" w:rsidRDefault="009E49D2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12A15646" w14:textId="77777777" w:rsidR="00581690" w:rsidRPr="0056031A" w:rsidRDefault="00581690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12A15647" w14:textId="77777777" w:rsidR="009544B3" w:rsidRPr="0056031A" w:rsidRDefault="00F578E8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  <w:r w:rsidRPr="0056031A">
        <w:rPr>
          <w:rFonts w:ascii="Arial" w:hAnsi="Arial" w:cs="Arial"/>
          <w:b/>
          <w:sz w:val="24"/>
          <w:szCs w:val="24"/>
          <w:lang w:val="cy-GB"/>
        </w:rPr>
        <w:t xml:space="preserve">7.4 </w:t>
      </w:r>
      <w:r w:rsidR="000B3B1E">
        <w:rPr>
          <w:rFonts w:ascii="Arial" w:hAnsi="Arial" w:cs="Arial"/>
          <w:b/>
          <w:sz w:val="24"/>
          <w:szCs w:val="24"/>
          <w:lang w:val="cy-GB"/>
        </w:rPr>
        <w:t>Symud a thrafod a symud a lleoli</w:t>
      </w:r>
      <w:r w:rsidRPr="0056031A">
        <w:rPr>
          <w:rFonts w:ascii="Arial" w:hAnsi="Arial" w:cs="Arial"/>
          <w:b/>
          <w:sz w:val="24"/>
          <w:szCs w:val="24"/>
          <w:lang w:val="cy-GB"/>
        </w:rPr>
        <w:t xml:space="preserve"> </w:t>
      </w:r>
    </w:p>
    <w:p w14:paraId="12A15648" w14:textId="77777777" w:rsidR="002E11B0" w:rsidRPr="0056031A" w:rsidRDefault="002E11B0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2A15649" w14:textId="77777777" w:rsidR="009544B3" w:rsidRPr="0056031A" w:rsidRDefault="000B3B1E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color w:val="111111"/>
          <w:sz w:val="24"/>
          <w:szCs w:val="24"/>
          <w:lang w:val="cy-GB" w:eastAsia="en-GB"/>
        </w:rPr>
        <w:t xml:space="preserve">Mae symud a thrafod yn rhan allweddol o ddiwrnod gwaith y rhan fwyaf o weithwyr, o gario bagiau siopa trwm rhywun i symud cyfarpar. Gall eich swydd gynnwys symud a lleoli pobl hefyd, fel </w:t>
      </w:r>
      <w:r w:rsidR="00074627">
        <w:rPr>
          <w:rFonts w:ascii="Arial" w:eastAsia="Times New Roman" w:hAnsi="Arial" w:cs="Arial"/>
          <w:color w:val="111111"/>
          <w:sz w:val="24"/>
          <w:szCs w:val="24"/>
          <w:lang w:val="cy-GB" w:eastAsia="en-GB"/>
        </w:rPr>
        <w:t xml:space="preserve">yn </w:t>
      </w:r>
      <w:r>
        <w:rPr>
          <w:rFonts w:ascii="Arial" w:eastAsia="Times New Roman" w:hAnsi="Arial" w:cs="Arial"/>
          <w:color w:val="111111"/>
          <w:sz w:val="24"/>
          <w:szCs w:val="24"/>
          <w:lang w:val="cy-GB" w:eastAsia="en-GB"/>
        </w:rPr>
        <w:t>astudiaeth achos Mrs Pearce.</w:t>
      </w:r>
    </w:p>
    <w:p w14:paraId="12A1564A" w14:textId="77777777" w:rsidR="008C76AB" w:rsidRPr="0056031A" w:rsidRDefault="008C76AB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2A1564B" w14:textId="77777777" w:rsidR="005B610D" w:rsidRPr="0056031A" w:rsidRDefault="000B3B1E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Gweithgaredd dysgu</w:t>
      </w:r>
      <w:r w:rsidR="009C45F6" w:rsidRPr="0056031A">
        <w:rPr>
          <w:rFonts w:ascii="Arial" w:hAnsi="Arial" w:cs="Arial"/>
          <w:b/>
          <w:sz w:val="24"/>
          <w:szCs w:val="24"/>
          <w:lang w:val="cy-GB"/>
        </w:rPr>
        <w:t xml:space="preserve"> </w:t>
      </w:r>
    </w:p>
    <w:p w14:paraId="12A1564C" w14:textId="77777777" w:rsidR="002E11B0" w:rsidRPr="0056031A" w:rsidRDefault="002E11B0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2A1564D" w14:textId="77777777" w:rsidR="005B610D" w:rsidRPr="0056031A" w:rsidRDefault="000B3B1E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Disgrifiwch ystyr y termau canlynol</w:t>
      </w:r>
    </w:p>
    <w:p w14:paraId="12A1564E" w14:textId="77777777" w:rsidR="002E11B0" w:rsidRPr="0056031A" w:rsidRDefault="002E11B0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10759"/>
      </w:tblGrid>
      <w:tr w:rsidR="005B610D" w:rsidRPr="0056031A" w14:paraId="12A15651" w14:textId="77777777" w:rsidTr="005B610D">
        <w:tc>
          <w:tcPr>
            <w:tcW w:w="3119" w:type="dxa"/>
          </w:tcPr>
          <w:p w14:paraId="12A1564F" w14:textId="77777777" w:rsidR="005B610D" w:rsidRPr="0056031A" w:rsidRDefault="000B3B1E" w:rsidP="002E11B0">
            <w:pPr>
              <w:spacing w:line="276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val="cy-GB" w:eastAsia="en-GB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val="cy-GB" w:eastAsia="en-GB"/>
              </w:rPr>
              <w:t>Symud a thrafod</w:t>
            </w:r>
          </w:p>
        </w:tc>
        <w:tc>
          <w:tcPr>
            <w:tcW w:w="10947" w:type="dxa"/>
          </w:tcPr>
          <w:p w14:paraId="12A15650" w14:textId="77777777" w:rsidR="005B610D" w:rsidRPr="0056031A" w:rsidRDefault="005B610D" w:rsidP="002E11B0">
            <w:pPr>
              <w:spacing w:line="276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val="cy-GB" w:eastAsia="en-GB"/>
              </w:rPr>
            </w:pPr>
          </w:p>
        </w:tc>
      </w:tr>
      <w:tr w:rsidR="005B610D" w:rsidRPr="0056031A" w14:paraId="12A15654" w14:textId="77777777" w:rsidTr="005B610D">
        <w:tc>
          <w:tcPr>
            <w:tcW w:w="3119" w:type="dxa"/>
          </w:tcPr>
          <w:p w14:paraId="12A15652" w14:textId="77777777" w:rsidR="005B610D" w:rsidRPr="0056031A" w:rsidRDefault="000B3B1E" w:rsidP="002E11B0">
            <w:pPr>
              <w:spacing w:line="276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val="cy-GB" w:eastAsia="en-GB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val="cy-GB" w:eastAsia="en-GB"/>
              </w:rPr>
              <w:t>Symud a lleoli</w:t>
            </w:r>
          </w:p>
        </w:tc>
        <w:tc>
          <w:tcPr>
            <w:tcW w:w="10947" w:type="dxa"/>
          </w:tcPr>
          <w:p w14:paraId="12A15653" w14:textId="77777777" w:rsidR="005B610D" w:rsidRPr="0056031A" w:rsidRDefault="005B610D" w:rsidP="002E11B0">
            <w:pPr>
              <w:spacing w:line="276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val="cy-GB" w:eastAsia="en-GB"/>
              </w:rPr>
            </w:pPr>
          </w:p>
        </w:tc>
      </w:tr>
    </w:tbl>
    <w:p w14:paraId="12A15655" w14:textId="77777777" w:rsidR="008C76AB" w:rsidRPr="0056031A" w:rsidRDefault="008C76AB" w:rsidP="002E11B0">
      <w:pPr>
        <w:spacing w:after="0"/>
        <w:rPr>
          <w:rFonts w:ascii="Arial" w:eastAsia="Times New Roman" w:hAnsi="Arial" w:cs="Arial"/>
          <w:b/>
          <w:color w:val="111111"/>
          <w:sz w:val="24"/>
          <w:szCs w:val="24"/>
          <w:lang w:val="cy-GB" w:eastAsia="en-GB"/>
        </w:rPr>
      </w:pPr>
    </w:p>
    <w:p w14:paraId="12A15656" w14:textId="77777777" w:rsidR="009544B3" w:rsidRPr="0056031A" w:rsidRDefault="00C91FE1" w:rsidP="002E11B0">
      <w:pPr>
        <w:spacing w:after="0"/>
        <w:rPr>
          <w:rFonts w:ascii="Arial" w:eastAsia="Times New Roman" w:hAnsi="Arial" w:cs="Arial"/>
          <w:color w:val="111111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color w:val="111111"/>
          <w:sz w:val="24"/>
          <w:szCs w:val="24"/>
          <w:lang w:val="cy-GB" w:eastAsia="en-GB"/>
        </w:rPr>
        <w:t>Gall arferion symud a thrafod / lleoli gwael arwain at</w:t>
      </w:r>
    </w:p>
    <w:p w14:paraId="12A15657" w14:textId="77777777" w:rsidR="00B852CC" w:rsidRDefault="00C91FE1" w:rsidP="002E11B0">
      <w:pPr>
        <w:pStyle w:val="ListParagraph"/>
        <w:numPr>
          <w:ilvl w:val="0"/>
          <w:numId w:val="27"/>
        </w:numPr>
        <w:spacing w:line="276" w:lineRule="auto"/>
        <w:rPr>
          <w:rFonts w:ascii="Arial" w:hAnsi="Arial" w:cs="Arial"/>
          <w:color w:val="111111"/>
          <w:lang w:val="cy-GB"/>
        </w:rPr>
      </w:pPr>
      <w:r>
        <w:rPr>
          <w:rFonts w:ascii="Arial" w:hAnsi="Arial" w:cs="Arial"/>
          <w:color w:val="111111"/>
          <w:lang w:val="cy-GB"/>
        </w:rPr>
        <w:t>boen cefn ac anhwylderau cyhyrysgerbydol, a all arwain at fethu gweithio</w:t>
      </w:r>
    </w:p>
    <w:p w14:paraId="12A15658" w14:textId="77777777" w:rsidR="00C91FE1" w:rsidRDefault="00C91FE1" w:rsidP="002E11B0">
      <w:pPr>
        <w:pStyle w:val="ListParagraph"/>
        <w:numPr>
          <w:ilvl w:val="0"/>
          <w:numId w:val="27"/>
        </w:numPr>
        <w:spacing w:line="276" w:lineRule="auto"/>
        <w:rPr>
          <w:rFonts w:ascii="Arial" w:hAnsi="Arial" w:cs="Arial"/>
          <w:color w:val="111111"/>
          <w:lang w:val="cy-GB"/>
        </w:rPr>
      </w:pPr>
      <w:r>
        <w:rPr>
          <w:rFonts w:ascii="Arial" w:hAnsi="Arial" w:cs="Arial"/>
          <w:color w:val="111111"/>
          <w:lang w:val="cy-GB"/>
        </w:rPr>
        <w:t>damweiniau symud a thrafod – a all anafu’r person sy’n cael ei symud a’r gweithiwr</w:t>
      </w:r>
    </w:p>
    <w:p w14:paraId="12A15659" w14:textId="77777777" w:rsidR="00C91FE1" w:rsidRPr="0056031A" w:rsidRDefault="00C91FE1" w:rsidP="002E11B0">
      <w:pPr>
        <w:pStyle w:val="ListParagraph"/>
        <w:numPr>
          <w:ilvl w:val="0"/>
          <w:numId w:val="27"/>
        </w:numPr>
        <w:spacing w:line="276" w:lineRule="auto"/>
        <w:rPr>
          <w:rFonts w:ascii="Arial" w:hAnsi="Arial" w:cs="Arial"/>
          <w:color w:val="111111"/>
          <w:lang w:val="cy-GB"/>
        </w:rPr>
      </w:pPr>
      <w:r>
        <w:rPr>
          <w:rFonts w:ascii="Arial" w:hAnsi="Arial" w:cs="Arial"/>
          <w:color w:val="111111"/>
          <w:lang w:val="cy-GB"/>
        </w:rPr>
        <w:t>anesmwythyd a diffyg urddas i’r person sy’n cael ei symud.</w:t>
      </w:r>
    </w:p>
    <w:p w14:paraId="12A1565A" w14:textId="77777777" w:rsidR="00C93EBE" w:rsidRPr="0056031A" w:rsidRDefault="00C93EBE" w:rsidP="002E5B49">
      <w:pPr>
        <w:pStyle w:val="ListParagraph"/>
        <w:spacing w:line="276" w:lineRule="auto"/>
        <w:rPr>
          <w:rFonts w:ascii="Arial" w:hAnsi="Arial" w:cs="Arial"/>
          <w:color w:val="111111"/>
          <w:lang w:val="cy-GB"/>
        </w:rPr>
      </w:pPr>
    </w:p>
    <w:p w14:paraId="12A1565B" w14:textId="77777777" w:rsidR="00C93EBE" w:rsidRPr="0056031A" w:rsidRDefault="00C91FE1" w:rsidP="002E11B0">
      <w:pPr>
        <w:spacing w:after="0"/>
        <w:rPr>
          <w:rFonts w:ascii="Arial" w:hAnsi="Arial" w:cs="Arial"/>
          <w:color w:val="111111"/>
          <w:sz w:val="24"/>
          <w:szCs w:val="24"/>
          <w:lang w:val="cy-GB"/>
        </w:rPr>
      </w:pPr>
      <w:r>
        <w:rPr>
          <w:rFonts w:ascii="Arial" w:hAnsi="Arial" w:cs="Arial"/>
          <w:color w:val="111111"/>
          <w:sz w:val="24"/>
          <w:szCs w:val="24"/>
          <w:lang w:val="cy-GB"/>
        </w:rPr>
        <w:lastRenderedPageBreak/>
        <w:t xml:space="preserve">Mae’n </w:t>
      </w:r>
      <w:r w:rsidR="00074627">
        <w:rPr>
          <w:rFonts w:ascii="Arial" w:hAnsi="Arial" w:cs="Arial"/>
          <w:color w:val="111111"/>
          <w:sz w:val="24"/>
          <w:szCs w:val="24"/>
          <w:lang w:val="cy-GB"/>
        </w:rPr>
        <w:t xml:space="preserve">bwysig eich bod chi’n gwybod </w:t>
      </w:r>
      <w:r>
        <w:rPr>
          <w:rFonts w:ascii="Arial" w:hAnsi="Arial" w:cs="Arial"/>
          <w:color w:val="111111"/>
          <w:sz w:val="24"/>
          <w:szCs w:val="24"/>
          <w:lang w:val="cy-GB"/>
        </w:rPr>
        <w:t>sut i symud a thrafod / lleoli’n ddiogel fel nad ydych yn brifo’ch hun neu unigolion rydych chi’n ei helpu.</w:t>
      </w:r>
    </w:p>
    <w:p w14:paraId="12A1565C" w14:textId="77777777" w:rsidR="00C93EBE" w:rsidRPr="0056031A" w:rsidRDefault="00C93EBE" w:rsidP="002E11B0">
      <w:pPr>
        <w:spacing w:after="0"/>
        <w:rPr>
          <w:rFonts w:ascii="Arial" w:hAnsi="Arial" w:cs="Arial"/>
          <w:color w:val="111111"/>
          <w:sz w:val="24"/>
          <w:szCs w:val="24"/>
          <w:lang w:val="cy-GB"/>
        </w:rPr>
      </w:pPr>
    </w:p>
    <w:p w14:paraId="12A1565D" w14:textId="77777777" w:rsidR="00AD71FE" w:rsidRPr="0056031A" w:rsidRDefault="005632E9" w:rsidP="002E11B0">
      <w:pPr>
        <w:spacing w:after="0"/>
        <w:rPr>
          <w:rFonts w:ascii="Arial" w:hAnsi="Arial" w:cs="Arial"/>
          <w:color w:val="111111"/>
          <w:sz w:val="24"/>
          <w:szCs w:val="24"/>
          <w:lang w:val="cy-GB"/>
        </w:rPr>
      </w:pPr>
      <w:r>
        <w:rPr>
          <w:rFonts w:ascii="Arial" w:hAnsi="Arial" w:cs="Arial"/>
          <w:color w:val="111111"/>
          <w:sz w:val="24"/>
          <w:szCs w:val="24"/>
          <w:lang w:val="cy-GB"/>
        </w:rPr>
        <w:t xml:space="preserve">Mae angen i chi gwblhau hyfforddiant penodol cyn </w:t>
      </w:r>
      <w:r w:rsidR="00074627">
        <w:rPr>
          <w:rFonts w:ascii="Arial" w:hAnsi="Arial" w:cs="Arial"/>
          <w:color w:val="111111"/>
          <w:sz w:val="24"/>
          <w:szCs w:val="24"/>
          <w:lang w:val="cy-GB"/>
        </w:rPr>
        <w:t>helpu</w:t>
      </w:r>
      <w:r>
        <w:rPr>
          <w:rFonts w:ascii="Arial" w:hAnsi="Arial" w:cs="Arial"/>
          <w:color w:val="111111"/>
          <w:sz w:val="24"/>
          <w:szCs w:val="24"/>
          <w:lang w:val="cy-GB"/>
        </w:rPr>
        <w:t xml:space="preserve"> unigolion i symud neu leoli neu gyda gweithgareddau sy’n cynnwys symud neu drafod, a bydd eich cyflogwr yn trefnu hyn.</w:t>
      </w:r>
    </w:p>
    <w:p w14:paraId="12A1565E" w14:textId="77777777" w:rsidR="002E11B0" w:rsidRPr="0056031A" w:rsidRDefault="002E11B0" w:rsidP="002E11B0">
      <w:pPr>
        <w:spacing w:after="0"/>
        <w:rPr>
          <w:rFonts w:ascii="Arial" w:hAnsi="Arial" w:cs="Arial"/>
          <w:color w:val="111111"/>
          <w:sz w:val="24"/>
          <w:szCs w:val="24"/>
          <w:lang w:val="cy-GB"/>
        </w:rPr>
      </w:pPr>
    </w:p>
    <w:p w14:paraId="12A1565F" w14:textId="77777777" w:rsidR="009E49D2" w:rsidRPr="0056031A" w:rsidRDefault="0062145A" w:rsidP="002E11B0">
      <w:pPr>
        <w:spacing w:after="0"/>
        <w:rPr>
          <w:rFonts w:ascii="Arial" w:hAnsi="Arial" w:cs="Arial"/>
          <w:color w:val="111111"/>
          <w:sz w:val="24"/>
          <w:szCs w:val="24"/>
          <w:lang w:val="cy-GB"/>
        </w:rPr>
      </w:pPr>
      <w:r>
        <w:rPr>
          <w:rFonts w:ascii="Arial" w:hAnsi="Arial" w:cs="Arial"/>
          <w:color w:val="111111"/>
          <w:sz w:val="24"/>
          <w:szCs w:val="24"/>
          <w:lang w:val="cy-GB"/>
        </w:rPr>
        <w:t xml:space="preserve">Fodd bynnag, </w:t>
      </w:r>
      <w:r w:rsidR="00074627">
        <w:rPr>
          <w:rFonts w:ascii="Arial" w:hAnsi="Arial" w:cs="Arial"/>
          <w:color w:val="111111"/>
          <w:sz w:val="24"/>
          <w:szCs w:val="24"/>
          <w:lang w:val="cy-GB"/>
        </w:rPr>
        <w:t xml:space="preserve">mae yna rai egwyddorion pwysig yn ymwneud â </w:t>
      </w:r>
      <w:r>
        <w:rPr>
          <w:rFonts w:ascii="Arial" w:hAnsi="Arial" w:cs="Arial"/>
          <w:color w:val="111111"/>
          <w:sz w:val="24"/>
          <w:szCs w:val="24"/>
          <w:lang w:val="cy-GB"/>
        </w:rPr>
        <w:t>symud a thrafod sydd angen i chi fod yn ymwybodol ohonynt ar ddechrau eich cyflogaeth fel na fyddwch yn rhoi eich hun mewn perygl o anaf.</w:t>
      </w:r>
    </w:p>
    <w:p w14:paraId="12A15660" w14:textId="77777777" w:rsidR="002E11B0" w:rsidRPr="0056031A" w:rsidRDefault="002E11B0" w:rsidP="002E11B0">
      <w:pPr>
        <w:spacing w:after="0"/>
        <w:rPr>
          <w:rFonts w:ascii="Arial" w:hAnsi="Arial" w:cs="Arial"/>
          <w:color w:val="111111"/>
          <w:sz w:val="24"/>
          <w:szCs w:val="24"/>
          <w:lang w:val="cy-GB"/>
        </w:rPr>
      </w:pPr>
    </w:p>
    <w:p w14:paraId="12A15661" w14:textId="4C27B516" w:rsidR="009E49D2" w:rsidRPr="0056031A" w:rsidRDefault="0062145A" w:rsidP="002E11B0">
      <w:pPr>
        <w:spacing w:after="0"/>
        <w:rPr>
          <w:rFonts w:ascii="Arial" w:hAnsi="Arial" w:cs="Arial"/>
          <w:color w:val="111111"/>
          <w:sz w:val="24"/>
          <w:szCs w:val="24"/>
          <w:lang w:val="cy-GB"/>
        </w:rPr>
      </w:pPr>
      <w:r>
        <w:rPr>
          <w:rFonts w:ascii="Arial" w:hAnsi="Arial" w:cs="Arial"/>
          <w:color w:val="111111"/>
          <w:sz w:val="24"/>
          <w:szCs w:val="24"/>
          <w:lang w:val="cy-GB"/>
        </w:rPr>
        <w:t xml:space="preserve">Yn y </w:t>
      </w:r>
      <w:r w:rsidR="00791ED7">
        <w:rPr>
          <w:rFonts w:ascii="Arial" w:hAnsi="Arial" w:cs="Arial"/>
          <w:color w:val="111111"/>
          <w:sz w:val="24"/>
          <w:szCs w:val="24"/>
          <w:lang w:val="cy-GB"/>
        </w:rPr>
        <w:t>lle</w:t>
      </w:r>
      <w:r>
        <w:rPr>
          <w:rFonts w:ascii="Arial" w:hAnsi="Arial" w:cs="Arial"/>
          <w:color w:val="111111"/>
          <w:sz w:val="24"/>
          <w:szCs w:val="24"/>
          <w:lang w:val="cy-GB"/>
        </w:rPr>
        <w:t xml:space="preserve"> isod, amlinellwch brif egwyddorion trafod diogel â llaw.</w:t>
      </w:r>
    </w:p>
    <w:p w14:paraId="12A15662" w14:textId="77777777" w:rsidR="002E11B0" w:rsidRPr="0056031A" w:rsidRDefault="002E11B0" w:rsidP="002E11B0">
      <w:pPr>
        <w:spacing w:after="0"/>
        <w:rPr>
          <w:rFonts w:ascii="Arial" w:hAnsi="Arial" w:cs="Arial"/>
          <w:color w:val="111111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9E49D2" w:rsidRPr="0056031A" w14:paraId="12A15666" w14:textId="77777777" w:rsidTr="009E49D2">
        <w:tc>
          <w:tcPr>
            <w:tcW w:w="14174" w:type="dxa"/>
          </w:tcPr>
          <w:p w14:paraId="12A15663" w14:textId="77777777" w:rsidR="009E49D2" w:rsidRPr="0056031A" w:rsidRDefault="0062145A" w:rsidP="002E11B0">
            <w:pPr>
              <w:spacing w:line="276" w:lineRule="auto"/>
              <w:rPr>
                <w:rFonts w:ascii="Arial" w:hAnsi="Arial" w:cs="Arial"/>
                <w:color w:val="11111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  <w:lang w:val="cy-GB"/>
              </w:rPr>
              <w:t>Nodiadau’r gweithlyfr</w:t>
            </w:r>
          </w:p>
          <w:p w14:paraId="12A15664" w14:textId="77777777" w:rsidR="008C76AB" w:rsidRPr="0056031A" w:rsidRDefault="008C76AB" w:rsidP="002E11B0">
            <w:pPr>
              <w:spacing w:line="276" w:lineRule="auto"/>
              <w:rPr>
                <w:rFonts w:ascii="Arial" w:hAnsi="Arial" w:cs="Arial"/>
                <w:color w:val="111111"/>
                <w:sz w:val="24"/>
                <w:szCs w:val="24"/>
                <w:lang w:val="cy-GB"/>
              </w:rPr>
            </w:pPr>
          </w:p>
          <w:p w14:paraId="12A15665" w14:textId="77777777" w:rsidR="002E11B0" w:rsidRPr="0056031A" w:rsidRDefault="002E11B0" w:rsidP="002E11B0">
            <w:pPr>
              <w:spacing w:line="276" w:lineRule="auto"/>
              <w:rPr>
                <w:rFonts w:ascii="Arial" w:hAnsi="Arial" w:cs="Arial"/>
                <w:color w:val="111111"/>
                <w:sz w:val="24"/>
                <w:szCs w:val="24"/>
                <w:lang w:val="cy-GB"/>
              </w:rPr>
            </w:pPr>
          </w:p>
        </w:tc>
      </w:tr>
    </w:tbl>
    <w:p w14:paraId="12A15667" w14:textId="77777777" w:rsidR="008C76AB" w:rsidRPr="0056031A" w:rsidRDefault="008C76AB" w:rsidP="002E11B0">
      <w:pPr>
        <w:spacing w:after="0"/>
        <w:rPr>
          <w:rFonts w:ascii="Arial" w:hAnsi="Arial" w:cs="Arial"/>
          <w:color w:val="111111"/>
          <w:sz w:val="24"/>
          <w:szCs w:val="24"/>
          <w:lang w:val="cy-GB"/>
        </w:rPr>
      </w:pPr>
    </w:p>
    <w:p w14:paraId="12A15668" w14:textId="77777777" w:rsidR="0038659D" w:rsidRPr="0056031A" w:rsidRDefault="00CF30B3" w:rsidP="002E11B0">
      <w:pPr>
        <w:spacing w:after="0"/>
        <w:rPr>
          <w:rFonts w:ascii="Arial" w:hAnsi="Arial" w:cs="Arial"/>
          <w:b/>
          <w:color w:val="111111"/>
          <w:sz w:val="24"/>
          <w:szCs w:val="24"/>
          <w:lang w:val="cy-GB"/>
        </w:rPr>
      </w:pPr>
      <w:r>
        <w:rPr>
          <w:rFonts w:ascii="Arial" w:hAnsi="Arial" w:cs="Arial"/>
          <w:b/>
          <w:color w:val="111111"/>
          <w:sz w:val="24"/>
          <w:szCs w:val="24"/>
          <w:lang w:val="cy-GB"/>
        </w:rPr>
        <w:t>Gweithgaredd dysgu</w:t>
      </w:r>
    </w:p>
    <w:p w14:paraId="12A15669" w14:textId="77777777" w:rsidR="002E11B0" w:rsidRPr="0056031A" w:rsidRDefault="002E11B0" w:rsidP="002E11B0">
      <w:pPr>
        <w:spacing w:after="0"/>
        <w:rPr>
          <w:rFonts w:ascii="Arial" w:hAnsi="Arial" w:cs="Arial"/>
          <w:b/>
          <w:color w:val="111111"/>
          <w:sz w:val="24"/>
          <w:szCs w:val="24"/>
          <w:lang w:val="cy-GB"/>
        </w:rPr>
      </w:pPr>
    </w:p>
    <w:p w14:paraId="12A1566A" w14:textId="77777777" w:rsidR="00BD78EB" w:rsidRPr="0056031A" w:rsidRDefault="00CF30B3" w:rsidP="002E11B0">
      <w:pPr>
        <w:spacing w:after="0"/>
        <w:rPr>
          <w:rFonts w:ascii="Arial" w:hAnsi="Arial" w:cs="Arial"/>
          <w:color w:val="111111"/>
          <w:sz w:val="24"/>
          <w:szCs w:val="24"/>
          <w:lang w:val="cy-GB"/>
        </w:rPr>
      </w:pPr>
      <w:r>
        <w:rPr>
          <w:rFonts w:ascii="Arial" w:hAnsi="Arial" w:cs="Arial"/>
          <w:color w:val="111111"/>
          <w:sz w:val="24"/>
          <w:szCs w:val="24"/>
          <w:lang w:val="cy-GB"/>
        </w:rPr>
        <w:t xml:space="preserve">Gofynnwch i’ch rheolwr gofnodi sut mae wedi arsylwi arnoch chi’n symud a thrafod a/neu leoli yn ddiogel yn eich gwaith bob dydd. Trafodwch beth rydych wedi’i ddysgu o’r hyfforddiant a gawsoch a sut rydych wedi rhoi egwyddorion a thechnegau symud a thrafod / lleoli diogel ar waith. </w:t>
      </w:r>
      <w:r w:rsidR="00F028F9" w:rsidRPr="003753AD">
        <w:rPr>
          <w:rFonts w:ascii="Arial" w:hAnsi="Arial" w:cs="Arial"/>
          <w:sz w:val="24"/>
          <w:szCs w:val="24"/>
          <w:lang w:val="cy-GB"/>
        </w:rPr>
        <w:t>Os nad ydych wedi’ch cyflogi eto, gadewch hwn yn wag a dychwelwch ato eto</w:t>
      </w:r>
      <w:r w:rsidR="002E11B0" w:rsidRPr="0056031A">
        <w:rPr>
          <w:rFonts w:ascii="Arial" w:hAnsi="Arial" w:cs="Arial"/>
          <w:color w:val="111111"/>
          <w:sz w:val="24"/>
          <w:szCs w:val="24"/>
          <w:lang w:val="cy-GB"/>
        </w:rPr>
        <w:t>.</w:t>
      </w:r>
    </w:p>
    <w:p w14:paraId="12A1566B" w14:textId="77777777" w:rsidR="002E11B0" w:rsidRPr="0056031A" w:rsidRDefault="002E11B0" w:rsidP="002E11B0">
      <w:pPr>
        <w:spacing w:after="0"/>
        <w:rPr>
          <w:rFonts w:ascii="Arial" w:hAnsi="Arial" w:cs="Arial"/>
          <w:color w:val="111111"/>
          <w:sz w:val="24"/>
          <w:szCs w:val="24"/>
          <w:lang w:val="cy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750"/>
      </w:tblGrid>
      <w:tr w:rsidR="00FC65CA" w:rsidRPr="0056031A" w14:paraId="12A15672" w14:textId="77777777" w:rsidTr="00F756F9">
        <w:tc>
          <w:tcPr>
            <w:tcW w:w="13750" w:type="dxa"/>
          </w:tcPr>
          <w:p w14:paraId="12A1566C" w14:textId="77777777" w:rsidR="00FC65CA" w:rsidRPr="0056031A" w:rsidRDefault="00F028F9" w:rsidP="002E11B0">
            <w:pPr>
              <w:spacing w:line="276" w:lineRule="auto"/>
              <w:rPr>
                <w:rFonts w:ascii="Arial" w:hAnsi="Arial" w:cs="Arial"/>
                <w:color w:val="11111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  <w:lang w:val="cy-GB"/>
              </w:rPr>
              <w:t>Nodiadau’r gweithlyfr</w:t>
            </w:r>
          </w:p>
          <w:p w14:paraId="12A1566D" w14:textId="77777777" w:rsidR="007B21E1" w:rsidRPr="0056031A" w:rsidRDefault="007B21E1" w:rsidP="002E11B0">
            <w:pPr>
              <w:spacing w:line="276" w:lineRule="auto"/>
              <w:rPr>
                <w:rFonts w:ascii="Arial" w:hAnsi="Arial" w:cs="Arial"/>
                <w:color w:val="111111"/>
                <w:sz w:val="24"/>
                <w:szCs w:val="24"/>
                <w:lang w:val="cy-GB"/>
              </w:rPr>
            </w:pPr>
          </w:p>
          <w:p w14:paraId="12A1566E" w14:textId="77777777" w:rsidR="002E11B0" w:rsidRPr="0056031A" w:rsidRDefault="002E11B0" w:rsidP="002E11B0">
            <w:pPr>
              <w:spacing w:line="276" w:lineRule="auto"/>
              <w:rPr>
                <w:rFonts w:ascii="Arial" w:hAnsi="Arial" w:cs="Arial"/>
                <w:color w:val="111111"/>
                <w:sz w:val="24"/>
                <w:szCs w:val="24"/>
                <w:lang w:val="cy-GB"/>
              </w:rPr>
            </w:pPr>
          </w:p>
          <w:p w14:paraId="12A1566F" w14:textId="77777777" w:rsidR="007B21E1" w:rsidRPr="0056031A" w:rsidRDefault="00F028F9" w:rsidP="002E11B0">
            <w:pPr>
              <w:spacing w:line="276" w:lineRule="auto"/>
              <w:rPr>
                <w:rFonts w:ascii="Arial" w:hAnsi="Arial" w:cs="Arial"/>
                <w:color w:val="11111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  <w:lang w:val="cy-GB"/>
              </w:rPr>
              <w:t>Adborth rheolwr</w:t>
            </w:r>
          </w:p>
          <w:p w14:paraId="12A15670" w14:textId="77777777" w:rsidR="00FC65CA" w:rsidRPr="0056031A" w:rsidRDefault="00FC65CA" w:rsidP="002E11B0">
            <w:pPr>
              <w:spacing w:line="276" w:lineRule="auto"/>
              <w:rPr>
                <w:rFonts w:ascii="Arial" w:hAnsi="Arial" w:cs="Arial"/>
                <w:color w:val="111111"/>
                <w:sz w:val="24"/>
                <w:szCs w:val="24"/>
                <w:lang w:val="cy-GB"/>
              </w:rPr>
            </w:pPr>
          </w:p>
          <w:p w14:paraId="12A15671" w14:textId="77777777" w:rsidR="002E11B0" w:rsidRPr="0056031A" w:rsidRDefault="002E11B0" w:rsidP="002E11B0">
            <w:pPr>
              <w:spacing w:line="276" w:lineRule="auto"/>
              <w:rPr>
                <w:rFonts w:ascii="Arial" w:hAnsi="Arial" w:cs="Arial"/>
                <w:color w:val="111111"/>
                <w:sz w:val="24"/>
                <w:szCs w:val="24"/>
                <w:lang w:val="cy-GB"/>
              </w:rPr>
            </w:pPr>
          </w:p>
        </w:tc>
      </w:tr>
    </w:tbl>
    <w:p w14:paraId="12A15673" w14:textId="77777777" w:rsidR="006E745E" w:rsidRPr="0056031A" w:rsidRDefault="006E745E" w:rsidP="002E11B0">
      <w:pPr>
        <w:spacing w:after="0"/>
        <w:rPr>
          <w:rFonts w:ascii="Arial" w:hAnsi="Arial" w:cs="Arial"/>
          <w:color w:val="111111"/>
          <w:sz w:val="24"/>
          <w:szCs w:val="24"/>
          <w:lang w:val="cy-GB"/>
        </w:rPr>
      </w:pPr>
    </w:p>
    <w:p w14:paraId="12A15675" w14:textId="77777777" w:rsidR="00B648E4" w:rsidRPr="0056031A" w:rsidRDefault="00AB59C0" w:rsidP="002E11B0">
      <w:pPr>
        <w:spacing w:after="0"/>
        <w:rPr>
          <w:rFonts w:ascii="Arial" w:hAnsi="Arial" w:cs="Arial"/>
          <w:b/>
          <w:color w:val="111111"/>
          <w:sz w:val="24"/>
          <w:szCs w:val="24"/>
          <w:lang w:val="cy-GB"/>
        </w:rPr>
      </w:pPr>
      <w:r>
        <w:rPr>
          <w:rFonts w:ascii="Arial" w:hAnsi="Arial" w:cs="Arial"/>
          <w:b/>
          <w:color w:val="111111"/>
          <w:sz w:val="24"/>
          <w:szCs w:val="24"/>
          <w:lang w:val="cy-GB"/>
        </w:rPr>
        <w:lastRenderedPageBreak/>
        <w:t>Gweithgaredd dysgu</w:t>
      </w:r>
    </w:p>
    <w:p w14:paraId="12A15676" w14:textId="77777777" w:rsidR="002E11B0" w:rsidRPr="0056031A" w:rsidRDefault="002E11B0" w:rsidP="002E11B0">
      <w:pPr>
        <w:spacing w:after="0"/>
        <w:rPr>
          <w:rFonts w:ascii="Arial" w:hAnsi="Arial" w:cs="Arial"/>
          <w:b/>
          <w:color w:val="111111"/>
          <w:sz w:val="24"/>
          <w:szCs w:val="24"/>
          <w:lang w:val="cy-GB"/>
        </w:rPr>
      </w:pPr>
    </w:p>
    <w:p w14:paraId="12A15677" w14:textId="77777777" w:rsidR="00B648E4" w:rsidRPr="0056031A" w:rsidRDefault="00AB59C0" w:rsidP="002E11B0">
      <w:pPr>
        <w:spacing w:after="0"/>
        <w:rPr>
          <w:rFonts w:ascii="Arial" w:hAnsi="Arial" w:cs="Arial"/>
          <w:color w:val="111111"/>
          <w:sz w:val="24"/>
          <w:szCs w:val="24"/>
          <w:lang w:val="cy-GB"/>
        </w:rPr>
      </w:pPr>
      <w:r>
        <w:rPr>
          <w:rFonts w:ascii="Arial" w:hAnsi="Arial" w:cs="Arial"/>
          <w:color w:val="111111"/>
          <w:sz w:val="24"/>
          <w:szCs w:val="24"/>
          <w:lang w:val="cy-GB"/>
        </w:rPr>
        <w:t>Mae Dafydd wedi gofyn i chi nôl bocs o gemau sydd ar ben y cwpwrdd yn ei ystafell wely</w:t>
      </w:r>
      <w:r w:rsidR="00B648E4" w:rsidRPr="0056031A">
        <w:rPr>
          <w:rFonts w:ascii="Arial" w:hAnsi="Arial" w:cs="Arial"/>
          <w:color w:val="111111"/>
          <w:sz w:val="24"/>
          <w:szCs w:val="24"/>
          <w:lang w:val="cy-GB"/>
        </w:rPr>
        <w:t xml:space="preserve">. </w:t>
      </w:r>
      <w:r w:rsidR="00074627">
        <w:rPr>
          <w:rFonts w:ascii="Arial" w:hAnsi="Arial" w:cs="Arial"/>
          <w:color w:val="111111"/>
          <w:sz w:val="24"/>
          <w:szCs w:val="24"/>
          <w:lang w:val="cy-GB"/>
        </w:rPr>
        <w:t>Mae’n</w:t>
      </w:r>
      <w:r>
        <w:rPr>
          <w:rFonts w:ascii="Arial" w:hAnsi="Arial" w:cs="Arial"/>
          <w:color w:val="111111"/>
          <w:sz w:val="24"/>
          <w:szCs w:val="24"/>
          <w:lang w:val="cy-GB"/>
        </w:rPr>
        <w:t xml:space="preserve"> dweud ei fod wedi sefyll ar ben cadair i geisio nôl y bocs ond nad oedd yn gallu cyrrraedd.</w:t>
      </w:r>
    </w:p>
    <w:p w14:paraId="12A15678" w14:textId="77777777" w:rsidR="002E11B0" w:rsidRPr="0056031A" w:rsidRDefault="002E11B0" w:rsidP="002E11B0">
      <w:pPr>
        <w:spacing w:after="0"/>
        <w:rPr>
          <w:rFonts w:ascii="Arial" w:hAnsi="Arial" w:cs="Arial"/>
          <w:color w:val="111111"/>
          <w:sz w:val="24"/>
          <w:szCs w:val="24"/>
          <w:lang w:val="cy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750"/>
      </w:tblGrid>
      <w:tr w:rsidR="00B648E4" w:rsidRPr="0056031A" w14:paraId="12A1567F" w14:textId="77777777" w:rsidTr="00B852CC">
        <w:tc>
          <w:tcPr>
            <w:tcW w:w="13750" w:type="dxa"/>
          </w:tcPr>
          <w:p w14:paraId="12A15679" w14:textId="77777777" w:rsidR="00B648E4" w:rsidRPr="0056031A" w:rsidRDefault="00AB59C0" w:rsidP="002E11B0">
            <w:pPr>
              <w:spacing w:line="276" w:lineRule="auto"/>
              <w:rPr>
                <w:rFonts w:ascii="Arial" w:hAnsi="Arial" w:cs="Arial"/>
                <w:color w:val="11111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  <w:lang w:val="cy-GB"/>
              </w:rPr>
              <w:t>Nodiadau’r gweithlyfr</w:t>
            </w:r>
          </w:p>
          <w:p w14:paraId="12A1567A" w14:textId="77777777" w:rsidR="00E372D0" w:rsidRPr="0056031A" w:rsidRDefault="00E372D0" w:rsidP="002E11B0">
            <w:pPr>
              <w:spacing w:line="276" w:lineRule="auto"/>
              <w:rPr>
                <w:rFonts w:ascii="Arial" w:hAnsi="Arial" w:cs="Arial"/>
                <w:color w:val="111111"/>
                <w:sz w:val="24"/>
                <w:szCs w:val="24"/>
                <w:lang w:val="cy-GB"/>
              </w:rPr>
            </w:pPr>
          </w:p>
          <w:p w14:paraId="12A1567B" w14:textId="77777777" w:rsidR="00B852CC" w:rsidRPr="0056031A" w:rsidRDefault="00C40243" w:rsidP="002E11B0">
            <w:pPr>
              <w:spacing w:line="276" w:lineRule="auto"/>
              <w:rPr>
                <w:rFonts w:ascii="Arial" w:hAnsi="Arial" w:cs="Arial"/>
                <w:color w:val="111111"/>
                <w:sz w:val="24"/>
                <w:szCs w:val="24"/>
                <w:lang w:val="cy-GB"/>
              </w:rPr>
            </w:pPr>
            <w:r w:rsidRPr="0056031A">
              <w:rPr>
                <w:rFonts w:ascii="Arial" w:hAnsi="Arial" w:cs="Arial"/>
                <w:color w:val="111111"/>
                <w:sz w:val="24"/>
                <w:szCs w:val="24"/>
                <w:lang w:val="cy-GB"/>
              </w:rPr>
              <w:t xml:space="preserve">1. </w:t>
            </w:r>
            <w:r w:rsidR="00AB59C0">
              <w:rPr>
                <w:rFonts w:ascii="Arial" w:hAnsi="Arial" w:cs="Arial"/>
                <w:color w:val="111111"/>
                <w:sz w:val="24"/>
                <w:szCs w:val="24"/>
                <w:lang w:val="cy-GB"/>
              </w:rPr>
              <w:t>Beth yw’r risgiau yn y sefyllfa hon?</w:t>
            </w:r>
            <w:r w:rsidR="00B852CC" w:rsidRPr="0056031A">
              <w:rPr>
                <w:rFonts w:ascii="Arial" w:hAnsi="Arial" w:cs="Arial"/>
                <w:color w:val="111111"/>
                <w:sz w:val="24"/>
                <w:szCs w:val="24"/>
                <w:lang w:val="cy-GB"/>
              </w:rPr>
              <w:t xml:space="preserve"> </w:t>
            </w:r>
          </w:p>
          <w:p w14:paraId="12A1567C" w14:textId="77777777" w:rsidR="00B852CC" w:rsidRPr="0056031A" w:rsidRDefault="00B852CC" w:rsidP="002E11B0">
            <w:pPr>
              <w:spacing w:line="276" w:lineRule="auto"/>
              <w:rPr>
                <w:rFonts w:ascii="Arial" w:hAnsi="Arial" w:cs="Arial"/>
                <w:color w:val="111111"/>
                <w:sz w:val="24"/>
                <w:szCs w:val="24"/>
                <w:lang w:val="cy-GB"/>
              </w:rPr>
            </w:pPr>
          </w:p>
          <w:p w14:paraId="12A1567D" w14:textId="77777777" w:rsidR="00B852CC" w:rsidRPr="0056031A" w:rsidRDefault="00C40243" w:rsidP="002E11B0">
            <w:pPr>
              <w:spacing w:line="276" w:lineRule="auto"/>
              <w:rPr>
                <w:rFonts w:ascii="Arial" w:hAnsi="Arial" w:cs="Arial"/>
                <w:color w:val="111111"/>
                <w:sz w:val="24"/>
                <w:szCs w:val="24"/>
                <w:lang w:val="cy-GB"/>
              </w:rPr>
            </w:pPr>
            <w:r w:rsidRPr="0056031A">
              <w:rPr>
                <w:rFonts w:ascii="Arial" w:hAnsi="Arial" w:cs="Arial"/>
                <w:color w:val="111111"/>
                <w:sz w:val="24"/>
                <w:szCs w:val="24"/>
                <w:lang w:val="cy-GB"/>
              </w:rPr>
              <w:t xml:space="preserve">2. </w:t>
            </w:r>
            <w:r w:rsidR="00074627">
              <w:rPr>
                <w:rFonts w:ascii="Arial" w:hAnsi="Arial" w:cs="Arial"/>
                <w:color w:val="111111"/>
                <w:sz w:val="24"/>
                <w:szCs w:val="24"/>
                <w:lang w:val="cy-GB"/>
              </w:rPr>
              <w:t xml:space="preserve">Pa gamau </w:t>
            </w:r>
            <w:r w:rsidR="00AB59C0">
              <w:rPr>
                <w:rFonts w:ascii="Arial" w:hAnsi="Arial" w:cs="Arial"/>
                <w:color w:val="111111"/>
                <w:sz w:val="24"/>
                <w:szCs w:val="24"/>
                <w:lang w:val="cy-GB"/>
              </w:rPr>
              <w:t>ydych chi’n eu cymryd</w:t>
            </w:r>
            <w:r w:rsidR="00B852CC" w:rsidRPr="0056031A">
              <w:rPr>
                <w:rFonts w:ascii="Arial" w:hAnsi="Arial" w:cs="Arial"/>
                <w:color w:val="111111"/>
                <w:sz w:val="24"/>
                <w:szCs w:val="24"/>
                <w:lang w:val="cy-GB"/>
              </w:rPr>
              <w:t>?</w:t>
            </w:r>
          </w:p>
          <w:p w14:paraId="12A1567E" w14:textId="77777777" w:rsidR="00B648E4" w:rsidRPr="0056031A" w:rsidRDefault="00B648E4" w:rsidP="002E11B0">
            <w:pPr>
              <w:spacing w:line="276" w:lineRule="auto"/>
              <w:rPr>
                <w:rFonts w:ascii="Arial" w:hAnsi="Arial" w:cs="Arial"/>
                <w:color w:val="111111"/>
                <w:sz w:val="24"/>
                <w:szCs w:val="24"/>
                <w:lang w:val="cy-GB"/>
              </w:rPr>
            </w:pPr>
          </w:p>
        </w:tc>
      </w:tr>
    </w:tbl>
    <w:p w14:paraId="12A15680" w14:textId="77777777" w:rsidR="008C76AB" w:rsidRPr="0056031A" w:rsidRDefault="008C76AB" w:rsidP="002E11B0">
      <w:pPr>
        <w:spacing w:after="0"/>
        <w:rPr>
          <w:rFonts w:ascii="Arial" w:hAnsi="Arial" w:cs="Arial"/>
          <w:color w:val="111111"/>
          <w:sz w:val="24"/>
          <w:szCs w:val="24"/>
          <w:lang w:val="cy-GB"/>
        </w:rPr>
      </w:pPr>
    </w:p>
    <w:p w14:paraId="12A15681" w14:textId="77777777" w:rsidR="00C94640" w:rsidRPr="0056031A" w:rsidRDefault="00AB59C0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7.5 Cymorth Cyntaf Brys</w:t>
      </w:r>
    </w:p>
    <w:p w14:paraId="12A15682" w14:textId="77777777" w:rsidR="002E11B0" w:rsidRPr="0056031A" w:rsidRDefault="002E11B0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2A15683" w14:textId="77777777" w:rsidR="00E372D0" w:rsidRPr="0056031A" w:rsidRDefault="00AB59C0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Disgwylir i weithwyr iechyd </w:t>
      </w:r>
      <w:r w:rsidR="00074627">
        <w:rPr>
          <w:rFonts w:ascii="Arial" w:hAnsi="Arial" w:cs="Arial"/>
          <w:sz w:val="24"/>
          <w:szCs w:val="24"/>
          <w:lang w:val="cy-GB"/>
        </w:rPr>
        <w:t>a gofal cymdeithasol fynychu cw</w:t>
      </w:r>
      <w:r>
        <w:rPr>
          <w:rFonts w:ascii="Arial" w:hAnsi="Arial" w:cs="Arial"/>
          <w:sz w:val="24"/>
          <w:szCs w:val="24"/>
          <w:lang w:val="cy-GB"/>
        </w:rPr>
        <w:t>r</w:t>
      </w:r>
      <w:r w:rsidR="00074627">
        <w:rPr>
          <w:rFonts w:ascii="Arial" w:hAnsi="Arial" w:cs="Arial"/>
          <w:sz w:val="24"/>
          <w:szCs w:val="24"/>
          <w:lang w:val="cy-GB"/>
        </w:rPr>
        <w:t>s</w:t>
      </w:r>
      <w:r>
        <w:rPr>
          <w:rFonts w:ascii="Arial" w:hAnsi="Arial" w:cs="Arial"/>
          <w:sz w:val="24"/>
          <w:szCs w:val="24"/>
          <w:lang w:val="cy-GB"/>
        </w:rPr>
        <w:t xml:space="preserve"> cymorth cyntaf achrededig i gwblhau’r maes dysgu hwn os yw’n berthnasol i’w swydd</w:t>
      </w:r>
      <w:r w:rsidR="00E372D0" w:rsidRPr="0056031A">
        <w:rPr>
          <w:rFonts w:ascii="Arial" w:hAnsi="Arial" w:cs="Arial"/>
          <w:sz w:val="24"/>
          <w:szCs w:val="24"/>
          <w:lang w:val="cy-GB"/>
        </w:rPr>
        <w:t>.</w:t>
      </w:r>
      <w:r>
        <w:rPr>
          <w:rFonts w:ascii="Arial" w:hAnsi="Arial" w:cs="Arial"/>
          <w:sz w:val="24"/>
          <w:szCs w:val="24"/>
          <w:lang w:val="cy-GB"/>
        </w:rPr>
        <w:t xml:space="preserve"> Diweddarwch eich log cynnydd fel bo’n berthnasol.</w:t>
      </w:r>
      <w:r w:rsidR="00E372D0" w:rsidRPr="0056031A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12A15684" w14:textId="77777777" w:rsidR="002E11B0" w:rsidRPr="0056031A" w:rsidRDefault="002E11B0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12A15685" w14:textId="77777777" w:rsidR="00E372D0" w:rsidRPr="0056031A" w:rsidRDefault="00AB59C0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Os nad ydych wedi derbyn unrhyw hyfforddiant ni ddylech geisio rhoi unrhyw fath o gymorth cyntaf</w:t>
      </w:r>
      <w:r w:rsidR="00E372D0" w:rsidRPr="0056031A">
        <w:rPr>
          <w:rFonts w:ascii="Arial" w:hAnsi="Arial" w:cs="Arial"/>
          <w:sz w:val="24"/>
          <w:szCs w:val="24"/>
          <w:lang w:val="cy-GB"/>
        </w:rPr>
        <w:t>.</w:t>
      </w:r>
      <w:r>
        <w:rPr>
          <w:rFonts w:ascii="Arial" w:hAnsi="Arial" w:cs="Arial"/>
          <w:sz w:val="24"/>
          <w:szCs w:val="24"/>
          <w:lang w:val="cy-GB"/>
        </w:rPr>
        <w:t xml:space="preserve"> Dylech ofyn am gymorth yn syth.</w:t>
      </w:r>
      <w:r w:rsidR="00E372D0" w:rsidRPr="0056031A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12A15686" w14:textId="77777777" w:rsidR="002E11B0" w:rsidRPr="0056031A" w:rsidRDefault="002E11B0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12A15687" w14:textId="77777777" w:rsidR="006866E8" w:rsidRPr="0056031A" w:rsidRDefault="00A11C31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7.6 Atal a rheoli haint</w:t>
      </w:r>
    </w:p>
    <w:p w14:paraId="12A15688" w14:textId="77777777" w:rsidR="002E11B0" w:rsidRPr="0056031A" w:rsidRDefault="002E11B0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2A15689" w14:textId="77777777" w:rsidR="00E372D0" w:rsidRPr="0056031A" w:rsidRDefault="00A11C31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Yn wahanol i glefydau fel clefyd y galon a diabetes, gall clefydau heintus ledaenu o </w:t>
      </w:r>
      <w:r w:rsidR="00074627">
        <w:rPr>
          <w:rFonts w:ascii="Arial" w:hAnsi="Arial" w:cs="Arial"/>
          <w:sz w:val="24"/>
          <w:szCs w:val="24"/>
          <w:lang w:val="cy-GB"/>
        </w:rPr>
        <w:t>un person i’r llall</w:t>
      </w:r>
      <w:r w:rsidR="004B7423" w:rsidRPr="0056031A">
        <w:rPr>
          <w:rFonts w:ascii="Arial" w:hAnsi="Arial" w:cs="Arial"/>
          <w:sz w:val="24"/>
          <w:szCs w:val="24"/>
          <w:lang w:val="cy-GB"/>
        </w:rPr>
        <w:t>.</w:t>
      </w:r>
      <w:r>
        <w:rPr>
          <w:rFonts w:ascii="Arial" w:hAnsi="Arial" w:cs="Arial"/>
          <w:sz w:val="24"/>
          <w:szCs w:val="24"/>
          <w:lang w:val="cy-GB"/>
        </w:rPr>
        <w:t xml:space="preserve"> Fel gyda phob salwch, mae atal yn well na gwella. Er mwyn derbyn gofal diogel ac effeithiol mae’n rhaid i reoli ac atal haint fod yn rhan o ymarfer bob dydd a chael ei weithredu’n gyson gan bawb.</w:t>
      </w:r>
      <w:r w:rsidR="00A3229B" w:rsidRPr="0056031A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12A1568A" w14:textId="005999CA" w:rsidR="002E11B0" w:rsidRDefault="002E11B0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086D8B9D" w14:textId="46CB9749" w:rsidR="00AE0F98" w:rsidRDefault="00AE0F98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0B7796D3" w14:textId="77777777" w:rsidR="00AE0F98" w:rsidRPr="0056031A" w:rsidRDefault="00AE0F98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12A1568B" w14:textId="77777777" w:rsidR="00A3229B" w:rsidRPr="0056031A" w:rsidRDefault="00A11C31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lastRenderedPageBreak/>
        <w:t>Gweithgaredd dysgu</w:t>
      </w:r>
      <w:r w:rsidR="00A3229B" w:rsidRPr="0056031A">
        <w:rPr>
          <w:rFonts w:ascii="Arial" w:hAnsi="Arial" w:cs="Arial"/>
          <w:b/>
          <w:sz w:val="24"/>
          <w:szCs w:val="24"/>
          <w:lang w:val="cy-GB"/>
        </w:rPr>
        <w:t xml:space="preserve"> </w:t>
      </w:r>
    </w:p>
    <w:p w14:paraId="12A1568C" w14:textId="77777777" w:rsidR="002E11B0" w:rsidRPr="0056031A" w:rsidRDefault="002E11B0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2A1568D" w14:textId="77777777" w:rsidR="001041DC" w:rsidRPr="0056031A" w:rsidRDefault="001041DC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56031A">
        <w:rPr>
          <w:rFonts w:ascii="Arial" w:hAnsi="Arial" w:cs="Arial"/>
          <w:sz w:val="24"/>
          <w:szCs w:val="24"/>
          <w:lang w:val="cy-GB"/>
        </w:rPr>
        <w:t xml:space="preserve">a. </w:t>
      </w:r>
      <w:r w:rsidR="007C227F">
        <w:rPr>
          <w:rFonts w:ascii="Arial" w:hAnsi="Arial" w:cs="Arial"/>
          <w:sz w:val="24"/>
          <w:szCs w:val="24"/>
          <w:lang w:val="cy-GB"/>
        </w:rPr>
        <w:t>Cwblhewch y tabl canlynol i ddangos eich bod chi’n deall</w:t>
      </w:r>
    </w:p>
    <w:p w14:paraId="12A1568E" w14:textId="77777777" w:rsidR="007C227F" w:rsidRDefault="007C227F" w:rsidP="002E11B0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y prif wahaniaethau rhwng bacteria, firysau, ffyngau a ph</w:t>
      </w:r>
      <w:r w:rsidR="00074627">
        <w:rPr>
          <w:rFonts w:ascii="Arial" w:hAnsi="Arial" w:cs="Arial"/>
          <w:lang w:val="cy-GB"/>
        </w:rPr>
        <w:t>a</w:t>
      </w:r>
      <w:r>
        <w:rPr>
          <w:rFonts w:ascii="Arial" w:hAnsi="Arial" w:cs="Arial"/>
          <w:lang w:val="cy-GB"/>
        </w:rPr>
        <w:t>rasitiaid</w:t>
      </w:r>
    </w:p>
    <w:p w14:paraId="12A1568F" w14:textId="77777777" w:rsidR="007C227F" w:rsidRDefault="007C227F" w:rsidP="002E11B0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y mathau cyffredin o salwch / heintiau maent yn eu hachosi</w:t>
      </w:r>
    </w:p>
    <w:p w14:paraId="12A15690" w14:textId="77777777" w:rsidR="001041DC" w:rsidRPr="0056031A" w:rsidRDefault="007C227F" w:rsidP="002E11B0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effaith bosibl y rhain ar yr unigolion rydych chi’n gweithio gyda nhw</w:t>
      </w:r>
      <w:r w:rsidR="00C93EBE" w:rsidRPr="0056031A">
        <w:rPr>
          <w:rFonts w:ascii="Arial" w:hAnsi="Arial" w:cs="Arial"/>
          <w:lang w:val="cy-GB"/>
        </w:rPr>
        <w:t>.</w:t>
      </w:r>
    </w:p>
    <w:p w14:paraId="12A15691" w14:textId="77777777" w:rsidR="001041DC" w:rsidRPr="0056031A" w:rsidRDefault="001041DC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9"/>
        <w:gridCol w:w="5160"/>
        <w:gridCol w:w="5879"/>
      </w:tblGrid>
      <w:tr w:rsidR="001041DC" w:rsidRPr="0056031A" w14:paraId="12A15695" w14:textId="77777777" w:rsidTr="00ED14E1">
        <w:tc>
          <w:tcPr>
            <w:tcW w:w="2943" w:type="dxa"/>
            <w:shd w:val="clear" w:color="auto" w:fill="D9D9D9" w:themeFill="background1" w:themeFillShade="D9"/>
          </w:tcPr>
          <w:p w14:paraId="12A15692" w14:textId="77777777" w:rsidR="001041DC" w:rsidRPr="0056031A" w:rsidRDefault="00F51678" w:rsidP="002E11B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Llwybrau i haint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12A15693" w14:textId="77777777" w:rsidR="001041DC" w:rsidRPr="0056031A" w:rsidRDefault="00F51678" w:rsidP="002E11B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Salwch / haint cyffredin</w:t>
            </w:r>
          </w:p>
        </w:tc>
        <w:tc>
          <w:tcPr>
            <w:tcW w:w="5986" w:type="dxa"/>
            <w:shd w:val="clear" w:color="auto" w:fill="D9D9D9" w:themeFill="background1" w:themeFillShade="D9"/>
          </w:tcPr>
          <w:p w14:paraId="12A15694" w14:textId="77777777" w:rsidR="001041DC" w:rsidRPr="0056031A" w:rsidRDefault="00F51678" w:rsidP="002E11B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Effaith bosibl</w:t>
            </w:r>
          </w:p>
        </w:tc>
      </w:tr>
      <w:tr w:rsidR="001041DC" w:rsidRPr="0056031A" w14:paraId="12A15699" w14:textId="77777777" w:rsidTr="00ED14E1">
        <w:tc>
          <w:tcPr>
            <w:tcW w:w="2943" w:type="dxa"/>
          </w:tcPr>
          <w:p w14:paraId="12A15696" w14:textId="77777777" w:rsidR="00ED14E1" w:rsidRPr="0056031A" w:rsidRDefault="008C76AB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6031A">
              <w:rPr>
                <w:rFonts w:ascii="Arial" w:hAnsi="Arial" w:cs="Arial"/>
                <w:sz w:val="24"/>
                <w:szCs w:val="24"/>
                <w:lang w:val="cy-GB"/>
              </w:rPr>
              <w:t>Bacteria</w:t>
            </w:r>
          </w:p>
        </w:tc>
        <w:tc>
          <w:tcPr>
            <w:tcW w:w="5245" w:type="dxa"/>
          </w:tcPr>
          <w:p w14:paraId="12A15697" w14:textId="77777777" w:rsidR="001041DC" w:rsidRPr="0056031A" w:rsidRDefault="001041DC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986" w:type="dxa"/>
          </w:tcPr>
          <w:p w14:paraId="12A15698" w14:textId="77777777" w:rsidR="001041DC" w:rsidRPr="0056031A" w:rsidRDefault="001041DC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1041DC" w:rsidRPr="0056031A" w14:paraId="12A1569D" w14:textId="77777777" w:rsidTr="00ED14E1">
        <w:tc>
          <w:tcPr>
            <w:tcW w:w="2943" w:type="dxa"/>
          </w:tcPr>
          <w:p w14:paraId="12A1569A" w14:textId="77777777" w:rsidR="002C63B2" w:rsidRPr="0056031A" w:rsidRDefault="00F51678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Firysau</w:t>
            </w:r>
          </w:p>
        </w:tc>
        <w:tc>
          <w:tcPr>
            <w:tcW w:w="5245" w:type="dxa"/>
          </w:tcPr>
          <w:p w14:paraId="12A1569B" w14:textId="77777777" w:rsidR="001041DC" w:rsidRPr="0056031A" w:rsidRDefault="001041DC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986" w:type="dxa"/>
          </w:tcPr>
          <w:p w14:paraId="12A1569C" w14:textId="77777777" w:rsidR="001041DC" w:rsidRPr="0056031A" w:rsidRDefault="001041DC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1041DC" w:rsidRPr="0056031A" w14:paraId="12A156A1" w14:textId="77777777" w:rsidTr="00ED14E1">
        <w:tc>
          <w:tcPr>
            <w:tcW w:w="2943" w:type="dxa"/>
          </w:tcPr>
          <w:p w14:paraId="12A1569E" w14:textId="77777777" w:rsidR="001041DC" w:rsidRPr="0056031A" w:rsidRDefault="00F51678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Ffyngau</w:t>
            </w:r>
          </w:p>
        </w:tc>
        <w:tc>
          <w:tcPr>
            <w:tcW w:w="5245" w:type="dxa"/>
          </w:tcPr>
          <w:p w14:paraId="12A1569F" w14:textId="77777777" w:rsidR="001041DC" w:rsidRPr="0056031A" w:rsidRDefault="001041DC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986" w:type="dxa"/>
          </w:tcPr>
          <w:p w14:paraId="12A156A0" w14:textId="77777777" w:rsidR="001041DC" w:rsidRPr="0056031A" w:rsidRDefault="001041DC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1041DC" w:rsidRPr="0056031A" w14:paraId="12A156A5" w14:textId="77777777" w:rsidTr="00ED14E1">
        <w:tc>
          <w:tcPr>
            <w:tcW w:w="2943" w:type="dxa"/>
          </w:tcPr>
          <w:p w14:paraId="12A156A2" w14:textId="77777777" w:rsidR="001041DC" w:rsidRPr="0056031A" w:rsidRDefault="00F51678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Parasitiaid</w:t>
            </w:r>
          </w:p>
        </w:tc>
        <w:tc>
          <w:tcPr>
            <w:tcW w:w="5245" w:type="dxa"/>
          </w:tcPr>
          <w:p w14:paraId="12A156A3" w14:textId="77777777" w:rsidR="001041DC" w:rsidRPr="0056031A" w:rsidRDefault="001041DC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986" w:type="dxa"/>
          </w:tcPr>
          <w:p w14:paraId="12A156A4" w14:textId="77777777" w:rsidR="001041DC" w:rsidRPr="0056031A" w:rsidRDefault="001041DC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12A156A6" w14:textId="77777777" w:rsidR="006E745E" w:rsidRPr="0056031A" w:rsidRDefault="006E745E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12A156A7" w14:textId="77777777" w:rsidR="001041DC" w:rsidRPr="0056031A" w:rsidRDefault="001041DC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56031A">
        <w:rPr>
          <w:rFonts w:ascii="Arial" w:hAnsi="Arial" w:cs="Arial"/>
          <w:sz w:val="24"/>
          <w:szCs w:val="24"/>
          <w:lang w:val="cy-GB"/>
        </w:rPr>
        <w:t xml:space="preserve">b. </w:t>
      </w:r>
      <w:r w:rsidR="00F51678">
        <w:rPr>
          <w:rFonts w:ascii="Arial" w:hAnsi="Arial" w:cs="Arial"/>
          <w:sz w:val="24"/>
          <w:szCs w:val="24"/>
          <w:lang w:val="cy-GB"/>
        </w:rPr>
        <w:t>Beth yw ystyr y termau</w:t>
      </w:r>
    </w:p>
    <w:p w14:paraId="12A156A8" w14:textId="77777777" w:rsidR="002E11B0" w:rsidRPr="0056031A" w:rsidRDefault="002E11B0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4"/>
        <w:gridCol w:w="7564"/>
      </w:tblGrid>
      <w:tr w:rsidR="001041DC" w:rsidRPr="00074627" w14:paraId="12A156AB" w14:textId="77777777" w:rsidTr="00ED14E1">
        <w:tc>
          <w:tcPr>
            <w:tcW w:w="6487" w:type="dxa"/>
          </w:tcPr>
          <w:p w14:paraId="12A156A9" w14:textId="77777777" w:rsidR="005D2326" w:rsidRPr="0056031A" w:rsidRDefault="00F51678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Haint</w:t>
            </w:r>
          </w:p>
        </w:tc>
        <w:tc>
          <w:tcPr>
            <w:tcW w:w="7687" w:type="dxa"/>
          </w:tcPr>
          <w:p w14:paraId="12A156AA" w14:textId="77777777" w:rsidR="001041DC" w:rsidRPr="00074627" w:rsidRDefault="00F51678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74627">
              <w:rPr>
                <w:rFonts w:ascii="Arial" w:hAnsi="Arial" w:cs="Arial"/>
                <w:sz w:val="24"/>
                <w:szCs w:val="24"/>
                <w:lang w:val="cy-GB"/>
              </w:rPr>
              <w:t>Cytrefu</w:t>
            </w:r>
          </w:p>
        </w:tc>
      </w:tr>
      <w:tr w:rsidR="001041DC" w:rsidRPr="00074627" w14:paraId="12A156AE" w14:textId="77777777" w:rsidTr="00ED14E1">
        <w:tc>
          <w:tcPr>
            <w:tcW w:w="6487" w:type="dxa"/>
          </w:tcPr>
          <w:p w14:paraId="12A156AC" w14:textId="77777777" w:rsidR="005D2326" w:rsidRPr="0056031A" w:rsidRDefault="00F51678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Haint systemig</w:t>
            </w:r>
          </w:p>
        </w:tc>
        <w:tc>
          <w:tcPr>
            <w:tcW w:w="7687" w:type="dxa"/>
          </w:tcPr>
          <w:p w14:paraId="12A156AD" w14:textId="77777777" w:rsidR="001041DC" w:rsidRPr="00074627" w:rsidRDefault="00F51678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74627">
              <w:rPr>
                <w:rFonts w:ascii="Arial" w:hAnsi="Arial" w:cs="Arial"/>
                <w:sz w:val="24"/>
                <w:szCs w:val="24"/>
                <w:lang w:val="cy-GB"/>
              </w:rPr>
              <w:t>Haint cyfyngedig</w:t>
            </w:r>
          </w:p>
        </w:tc>
      </w:tr>
    </w:tbl>
    <w:p w14:paraId="12A156AF" w14:textId="77777777" w:rsidR="001041DC" w:rsidRPr="0056031A" w:rsidRDefault="001041DC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12A156B0" w14:textId="77777777" w:rsidR="005D2326" w:rsidRPr="0056031A" w:rsidRDefault="005D2326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56031A">
        <w:rPr>
          <w:rFonts w:ascii="Arial" w:hAnsi="Arial" w:cs="Arial"/>
          <w:sz w:val="24"/>
          <w:szCs w:val="24"/>
          <w:lang w:val="cy-GB"/>
        </w:rPr>
        <w:t>c.</w:t>
      </w:r>
      <w:r w:rsidRPr="0056031A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="00F51678">
        <w:rPr>
          <w:rFonts w:ascii="Arial" w:hAnsi="Arial" w:cs="Arial"/>
          <w:sz w:val="24"/>
          <w:szCs w:val="24"/>
          <w:lang w:val="cy-GB"/>
        </w:rPr>
        <w:t>Rydych yn ymweld â Mr Williams sydd wedi bod yn teimlo’n anhwylus ers ychydig ddyddiau</w:t>
      </w:r>
      <w:r w:rsidR="00247DD9" w:rsidRPr="0056031A">
        <w:rPr>
          <w:rFonts w:ascii="Arial" w:hAnsi="Arial" w:cs="Arial"/>
          <w:sz w:val="24"/>
          <w:szCs w:val="24"/>
          <w:lang w:val="cy-GB"/>
        </w:rPr>
        <w:t>.</w:t>
      </w:r>
      <w:r w:rsidR="00F51678">
        <w:rPr>
          <w:rFonts w:ascii="Arial" w:hAnsi="Arial" w:cs="Arial"/>
          <w:sz w:val="24"/>
          <w:szCs w:val="24"/>
          <w:lang w:val="cy-GB"/>
        </w:rPr>
        <w:t xml:space="preserve"> Ar ôl holi sut mae’n teimlo rydych yn ei helpu i fynd i’r toiled, ac yn sylwi bod sedd y toiled yn fudr, felly’n ei glanhau cyn iddo ei ddefnyddio. Yna, rydych chi’n ei helpu i gymryd ei feddyginiaeth amser cinio ac yn mynd i baratoi cinio.</w:t>
      </w:r>
    </w:p>
    <w:p w14:paraId="12A156B1" w14:textId="77777777" w:rsidR="002E11B0" w:rsidRPr="0056031A" w:rsidRDefault="002E11B0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47DD9" w:rsidRPr="00B02034" w14:paraId="12A156B9" w14:textId="77777777" w:rsidTr="00247DD9">
        <w:tc>
          <w:tcPr>
            <w:tcW w:w="14174" w:type="dxa"/>
          </w:tcPr>
          <w:p w14:paraId="12A156B2" w14:textId="77777777" w:rsidR="00247DD9" w:rsidRPr="0056031A" w:rsidRDefault="00F51678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Nodi</w:t>
            </w:r>
            <w:r w:rsidR="00074627"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dau’r gweithlyfr</w:t>
            </w:r>
          </w:p>
          <w:p w14:paraId="12A156B3" w14:textId="77777777" w:rsidR="00ED14E1" w:rsidRPr="0056031A" w:rsidRDefault="002E11B0" w:rsidP="002E5B49">
            <w:pPr>
              <w:pStyle w:val="ListParagraph"/>
              <w:numPr>
                <w:ilvl w:val="0"/>
                <w:numId w:val="38"/>
              </w:numPr>
              <w:ind w:left="426" w:hanging="426"/>
              <w:rPr>
                <w:rFonts w:ascii="Arial" w:hAnsi="Arial" w:cs="Arial"/>
                <w:lang w:val="cy-GB"/>
              </w:rPr>
            </w:pPr>
            <w:r w:rsidRPr="0056031A">
              <w:rPr>
                <w:rFonts w:ascii="Arial" w:hAnsi="Arial" w:cs="Arial"/>
                <w:lang w:val="cy-GB"/>
              </w:rPr>
              <w:tab/>
            </w:r>
            <w:r w:rsidR="009D1C7E">
              <w:rPr>
                <w:rFonts w:ascii="Arial" w:hAnsi="Arial" w:cs="Arial"/>
                <w:lang w:val="cy-GB"/>
              </w:rPr>
              <w:t>Beth</w:t>
            </w:r>
            <w:r w:rsidR="00074627">
              <w:rPr>
                <w:rFonts w:ascii="Arial" w:hAnsi="Arial" w:cs="Arial"/>
                <w:lang w:val="cy-GB"/>
              </w:rPr>
              <w:t xml:space="preserve"> </w:t>
            </w:r>
            <w:r w:rsidR="009D1C7E">
              <w:rPr>
                <w:rFonts w:ascii="Arial" w:hAnsi="Arial" w:cs="Arial"/>
                <w:lang w:val="cy-GB"/>
              </w:rPr>
              <w:t>yw’r risgiau posibl o ledaenu haint</w:t>
            </w:r>
            <w:r w:rsidR="00402C51" w:rsidRPr="0056031A">
              <w:rPr>
                <w:rFonts w:ascii="Arial" w:hAnsi="Arial" w:cs="Arial"/>
                <w:lang w:val="cy-GB"/>
              </w:rPr>
              <w:t>?</w:t>
            </w:r>
          </w:p>
          <w:p w14:paraId="12A156B4" w14:textId="77777777" w:rsidR="002E11B0" w:rsidRPr="0056031A" w:rsidRDefault="002E11B0" w:rsidP="002E5B49">
            <w:pPr>
              <w:ind w:left="426" w:hanging="426"/>
              <w:rPr>
                <w:rFonts w:ascii="Arial" w:hAnsi="Arial" w:cs="Arial"/>
                <w:lang w:val="cy-GB"/>
              </w:rPr>
            </w:pPr>
          </w:p>
          <w:p w14:paraId="12A156B5" w14:textId="77777777" w:rsidR="002E11B0" w:rsidRPr="0056031A" w:rsidRDefault="009D1C7E" w:rsidP="002E5B49">
            <w:pPr>
              <w:pStyle w:val="ListParagraph"/>
              <w:numPr>
                <w:ilvl w:val="0"/>
                <w:numId w:val="38"/>
              </w:numPr>
              <w:ind w:left="426" w:hanging="426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    Amlinellwch beth fyddai</w:t>
            </w:r>
            <w:r w:rsidR="00074627">
              <w:rPr>
                <w:rFonts w:ascii="Arial" w:hAnsi="Arial" w:cs="Arial"/>
                <w:lang w:val="cy-GB"/>
              </w:rPr>
              <w:t>’n</w:t>
            </w:r>
            <w:r>
              <w:rPr>
                <w:rFonts w:ascii="Arial" w:hAnsi="Arial" w:cs="Arial"/>
                <w:lang w:val="cy-GB"/>
              </w:rPr>
              <w:t xml:space="preserve"> ymarfer hylendid da wrth gynorth</w:t>
            </w:r>
            <w:r w:rsidR="00074627">
              <w:rPr>
                <w:rFonts w:ascii="Arial" w:hAnsi="Arial" w:cs="Arial"/>
                <w:lang w:val="cy-GB"/>
              </w:rPr>
              <w:t>wy</w:t>
            </w:r>
            <w:r>
              <w:rPr>
                <w:rFonts w:ascii="Arial" w:hAnsi="Arial" w:cs="Arial"/>
                <w:lang w:val="cy-GB"/>
              </w:rPr>
              <w:t>o Mr Williams yn ysto</w:t>
            </w:r>
            <w:r w:rsidR="00074627">
              <w:rPr>
                <w:rFonts w:ascii="Arial" w:hAnsi="Arial" w:cs="Arial"/>
                <w:lang w:val="cy-GB"/>
              </w:rPr>
              <w:t>d</w:t>
            </w:r>
            <w:r>
              <w:rPr>
                <w:rFonts w:ascii="Arial" w:hAnsi="Arial" w:cs="Arial"/>
                <w:lang w:val="cy-GB"/>
              </w:rPr>
              <w:t xml:space="preserve"> yr ymweliad</w:t>
            </w:r>
            <w:r w:rsidR="00074627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>hwn</w:t>
            </w:r>
            <w:r w:rsidR="00C93EBE" w:rsidRPr="0056031A">
              <w:rPr>
                <w:rFonts w:ascii="Arial" w:hAnsi="Arial" w:cs="Arial"/>
                <w:lang w:val="cy-GB"/>
              </w:rPr>
              <w:t>.</w:t>
            </w:r>
          </w:p>
          <w:p w14:paraId="12A156B6" w14:textId="77777777" w:rsidR="002E11B0" w:rsidRPr="0056031A" w:rsidRDefault="002E11B0" w:rsidP="002E5B49">
            <w:pPr>
              <w:spacing w:line="276" w:lineRule="auto"/>
              <w:ind w:left="426" w:hanging="426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2A156B7" w14:textId="77777777" w:rsidR="00ED14E1" w:rsidRPr="0056031A" w:rsidRDefault="002E11B0" w:rsidP="002E5B49">
            <w:pPr>
              <w:pStyle w:val="ListParagraph"/>
              <w:numPr>
                <w:ilvl w:val="0"/>
                <w:numId w:val="38"/>
              </w:numPr>
              <w:ind w:left="426" w:hanging="426"/>
              <w:rPr>
                <w:rFonts w:ascii="Arial" w:hAnsi="Arial" w:cs="Arial"/>
                <w:lang w:val="cy-GB"/>
              </w:rPr>
            </w:pPr>
            <w:r w:rsidRPr="0056031A">
              <w:rPr>
                <w:rFonts w:ascii="Arial" w:hAnsi="Arial" w:cs="Arial"/>
                <w:lang w:val="cy-GB"/>
              </w:rPr>
              <w:lastRenderedPageBreak/>
              <w:tab/>
            </w:r>
            <w:r w:rsidR="009D1C7E">
              <w:rPr>
                <w:rFonts w:ascii="Arial" w:hAnsi="Arial" w:cs="Arial"/>
                <w:lang w:val="cy-GB"/>
              </w:rPr>
              <w:t>Pa gyfarpar amddiffyn personol fyddech chi’n ei ddefnyddio i atal lledaenu haint a phryd fyddech chi wedi’i ddefnyddio yn yr achos hwn</w:t>
            </w:r>
            <w:r w:rsidR="00402C51" w:rsidRPr="0056031A">
              <w:rPr>
                <w:rFonts w:ascii="Arial" w:hAnsi="Arial" w:cs="Arial"/>
                <w:lang w:val="cy-GB"/>
              </w:rPr>
              <w:t>?</w:t>
            </w:r>
          </w:p>
          <w:p w14:paraId="12A156B8" w14:textId="77777777" w:rsidR="002E11B0" w:rsidRPr="0056031A" w:rsidRDefault="002E11B0" w:rsidP="002E11B0">
            <w:pPr>
              <w:pStyle w:val="ListParagraph"/>
              <w:rPr>
                <w:rFonts w:ascii="Arial" w:hAnsi="Arial" w:cs="Arial"/>
                <w:lang w:val="cy-GB"/>
              </w:rPr>
            </w:pPr>
          </w:p>
        </w:tc>
      </w:tr>
    </w:tbl>
    <w:p w14:paraId="12A156BA" w14:textId="77777777" w:rsidR="008C76AB" w:rsidRPr="0056031A" w:rsidRDefault="008C76AB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12A156BB" w14:textId="77777777" w:rsidR="00C10395" w:rsidRPr="0056031A" w:rsidRDefault="006A3367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56031A">
        <w:rPr>
          <w:rFonts w:ascii="Arial" w:hAnsi="Arial" w:cs="Arial"/>
          <w:sz w:val="24"/>
          <w:szCs w:val="24"/>
          <w:lang w:val="cy-GB"/>
        </w:rPr>
        <w:t xml:space="preserve">d. </w:t>
      </w:r>
      <w:r w:rsidR="009D272F">
        <w:rPr>
          <w:rFonts w:ascii="Arial" w:hAnsi="Arial" w:cs="Arial"/>
          <w:sz w:val="24"/>
          <w:szCs w:val="24"/>
          <w:lang w:val="cy-GB"/>
        </w:rPr>
        <w:t>Mae golchi dwylo yn rhan hanfodol o ddarparu gofal diogel ac o atal croes-heintio</w:t>
      </w:r>
      <w:r w:rsidRPr="0056031A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12A156BC" w14:textId="77777777" w:rsidR="002E11B0" w:rsidRPr="0056031A" w:rsidRDefault="002E11B0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12A156BD" w14:textId="77777777" w:rsidR="00C10395" w:rsidRPr="0056031A" w:rsidRDefault="009D272F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Rhestrwch yr adegau pan fo angen golchi dwylo</w:t>
      </w:r>
      <w:r w:rsidR="002E11B0" w:rsidRPr="0056031A">
        <w:rPr>
          <w:rFonts w:ascii="Arial" w:hAnsi="Arial" w:cs="Arial"/>
          <w:sz w:val="24"/>
          <w:szCs w:val="24"/>
          <w:lang w:val="cy-GB"/>
        </w:rPr>
        <w:t>.</w:t>
      </w:r>
      <w:r w:rsidR="00C10395" w:rsidRPr="0056031A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12A156BE" w14:textId="77777777" w:rsidR="002E11B0" w:rsidRPr="0056031A" w:rsidRDefault="002E11B0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10395" w:rsidRPr="0056031A" w14:paraId="12A156C4" w14:textId="77777777" w:rsidTr="002E11B0">
        <w:trPr>
          <w:trHeight w:val="1771"/>
        </w:trPr>
        <w:tc>
          <w:tcPr>
            <w:tcW w:w="14174" w:type="dxa"/>
          </w:tcPr>
          <w:p w14:paraId="12A156BF" w14:textId="77777777" w:rsidR="00C10395" w:rsidRPr="0056031A" w:rsidRDefault="00C10395" w:rsidP="002E11B0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lang w:val="cy-GB"/>
              </w:rPr>
            </w:pPr>
            <w:r w:rsidRPr="0056031A">
              <w:rPr>
                <w:rFonts w:ascii="Arial" w:hAnsi="Arial" w:cs="Arial"/>
                <w:lang w:val="cy-GB"/>
              </w:rPr>
              <w:t xml:space="preserve"> </w:t>
            </w:r>
          </w:p>
          <w:p w14:paraId="12A156C0" w14:textId="77777777" w:rsidR="00C10395" w:rsidRPr="0056031A" w:rsidRDefault="00C10395" w:rsidP="002E11B0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lang w:val="cy-GB"/>
              </w:rPr>
            </w:pPr>
            <w:r w:rsidRPr="0056031A">
              <w:rPr>
                <w:rFonts w:ascii="Arial" w:hAnsi="Arial" w:cs="Arial"/>
                <w:lang w:val="cy-GB"/>
              </w:rPr>
              <w:t xml:space="preserve"> </w:t>
            </w:r>
          </w:p>
          <w:p w14:paraId="12A156C1" w14:textId="77777777" w:rsidR="00C10395" w:rsidRPr="0056031A" w:rsidRDefault="00C10395" w:rsidP="002E11B0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lang w:val="cy-GB"/>
              </w:rPr>
            </w:pPr>
            <w:r w:rsidRPr="0056031A">
              <w:rPr>
                <w:rFonts w:ascii="Arial" w:hAnsi="Arial" w:cs="Arial"/>
                <w:lang w:val="cy-GB"/>
              </w:rPr>
              <w:t xml:space="preserve"> </w:t>
            </w:r>
          </w:p>
          <w:p w14:paraId="12A156C2" w14:textId="77777777" w:rsidR="00C10395" w:rsidRPr="0056031A" w:rsidRDefault="00C10395" w:rsidP="002E11B0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lang w:val="cy-GB"/>
              </w:rPr>
            </w:pPr>
            <w:r w:rsidRPr="0056031A">
              <w:rPr>
                <w:rFonts w:ascii="Arial" w:hAnsi="Arial" w:cs="Arial"/>
                <w:lang w:val="cy-GB"/>
              </w:rPr>
              <w:t xml:space="preserve"> </w:t>
            </w:r>
          </w:p>
          <w:p w14:paraId="12A156C3" w14:textId="77777777" w:rsidR="007E2CB4" w:rsidRPr="0056031A" w:rsidRDefault="007E2CB4" w:rsidP="002E11B0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lang w:val="cy-GB"/>
              </w:rPr>
            </w:pPr>
          </w:p>
        </w:tc>
      </w:tr>
    </w:tbl>
    <w:p w14:paraId="12A156C5" w14:textId="77777777" w:rsidR="006E745E" w:rsidRPr="0056031A" w:rsidRDefault="006E745E" w:rsidP="002E11B0">
      <w:pPr>
        <w:spacing w:after="0"/>
        <w:rPr>
          <w:rFonts w:ascii="Arial" w:hAnsi="Arial" w:cs="Arial"/>
          <w:color w:val="111111"/>
          <w:sz w:val="24"/>
          <w:szCs w:val="24"/>
          <w:lang w:val="cy-GB"/>
        </w:rPr>
      </w:pPr>
    </w:p>
    <w:p w14:paraId="12A156C6" w14:textId="7B6AACA8" w:rsidR="006A3367" w:rsidRPr="0056031A" w:rsidRDefault="009D272F" w:rsidP="002E11B0">
      <w:pPr>
        <w:spacing w:after="0"/>
        <w:rPr>
          <w:rFonts w:ascii="Arial" w:hAnsi="Arial" w:cs="Arial"/>
          <w:color w:val="111111"/>
          <w:sz w:val="24"/>
          <w:szCs w:val="24"/>
          <w:lang w:val="cy-GB"/>
        </w:rPr>
      </w:pPr>
      <w:r>
        <w:rPr>
          <w:rFonts w:ascii="Arial" w:hAnsi="Arial" w:cs="Arial"/>
          <w:color w:val="111111"/>
          <w:sz w:val="24"/>
          <w:szCs w:val="24"/>
          <w:lang w:val="cy-GB"/>
        </w:rPr>
        <w:t xml:space="preserve">Yn y </w:t>
      </w:r>
      <w:r w:rsidR="00791ED7">
        <w:rPr>
          <w:rFonts w:ascii="Arial" w:hAnsi="Arial" w:cs="Arial"/>
          <w:color w:val="111111"/>
          <w:sz w:val="24"/>
          <w:szCs w:val="24"/>
          <w:lang w:val="cy-GB"/>
        </w:rPr>
        <w:t>lle</w:t>
      </w:r>
      <w:r>
        <w:rPr>
          <w:rFonts w:ascii="Arial" w:hAnsi="Arial" w:cs="Arial"/>
          <w:color w:val="111111"/>
          <w:sz w:val="24"/>
          <w:szCs w:val="24"/>
          <w:lang w:val="cy-GB"/>
        </w:rPr>
        <w:t xml:space="preserve"> isod gofynnwch i’ch rheolwr gofnodi sut mae wedi arsylwi ar eich </w:t>
      </w:r>
      <w:r>
        <w:rPr>
          <w:rFonts w:ascii="Arial" w:hAnsi="Arial" w:cs="Arial"/>
          <w:b/>
          <w:color w:val="111111"/>
          <w:sz w:val="24"/>
          <w:szCs w:val="24"/>
          <w:lang w:val="cy-GB"/>
        </w:rPr>
        <w:t>techneg golchi dwylo</w:t>
      </w:r>
      <w:r w:rsidR="00C10395" w:rsidRPr="0056031A">
        <w:rPr>
          <w:rFonts w:ascii="Arial" w:hAnsi="Arial" w:cs="Arial"/>
          <w:color w:val="111111"/>
          <w:sz w:val="24"/>
          <w:szCs w:val="24"/>
          <w:lang w:val="cy-GB"/>
        </w:rPr>
        <w:t>.</w:t>
      </w:r>
    </w:p>
    <w:p w14:paraId="12A156C7" w14:textId="77777777" w:rsidR="002E11B0" w:rsidRPr="0056031A" w:rsidRDefault="002E11B0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A3367" w:rsidRPr="0056031A" w14:paraId="12A156CB" w14:textId="77777777" w:rsidTr="006A3367">
        <w:tc>
          <w:tcPr>
            <w:tcW w:w="14174" w:type="dxa"/>
          </w:tcPr>
          <w:p w14:paraId="12A156C8" w14:textId="77777777" w:rsidR="00C10395" w:rsidRPr="0056031A" w:rsidRDefault="009D272F" w:rsidP="002E11B0">
            <w:pPr>
              <w:spacing w:line="276" w:lineRule="auto"/>
              <w:rPr>
                <w:rFonts w:ascii="Arial" w:hAnsi="Arial" w:cs="Arial"/>
                <w:color w:val="11111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  <w:lang w:val="cy-GB"/>
              </w:rPr>
              <w:t>Adborth rheolwr</w:t>
            </w:r>
          </w:p>
          <w:p w14:paraId="12A156C9" w14:textId="77777777" w:rsidR="006A3367" w:rsidRPr="0056031A" w:rsidRDefault="006A3367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2A156CA" w14:textId="77777777" w:rsidR="002E11B0" w:rsidRPr="0056031A" w:rsidRDefault="002E11B0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12A156CC" w14:textId="77777777" w:rsidR="00402C51" w:rsidRPr="0056031A" w:rsidRDefault="00402C51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2A156CD" w14:textId="77777777" w:rsidR="00A3229B" w:rsidRPr="0056031A" w:rsidRDefault="009D272F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7.7 Diogelwch bwyd</w:t>
      </w:r>
      <w:r w:rsidR="00A3229B" w:rsidRPr="0056031A">
        <w:rPr>
          <w:rFonts w:ascii="Arial" w:hAnsi="Arial" w:cs="Arial"/>
          <w:b/>
          <w:sz w:val="24"/>
          <w:szCs w:val="24"/>
          <w:lang w:val="cy-GB"/>
        </w:rPr>
        <w:t xml:space="preserve"> </w:t>
      </w:r>
    </w:p>
    <w:p w14:paraId="12A156CE" w14:textId="77777777" w:rsidR="002E11B0" w:rsidRPr="0056031A" w:rsidRDefault="002E11B0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2A156CF" w14:textId="77777777" w:rsidR="00DA3E7A" w:rsidRPr="0056031A" w:rsidRDefault="009D272F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 hyfforddiant diogelwch bwyd yn ofyniad cyfreithiol i unigolion sy’n paratoi, trafod neu goginio bwyd. Os yw eich swydd yn cynnwys paratoi neu weini bwyd mae’n bwysig eich bod yn cynnal y safonau hylendid llymaf, yn enwedig wrth weithio gyda phobl fregus agored i niwed</w:t>
      </w:r>
      <w:r w:rsidR="00DA3E7A" w:rsidRPr="0056031A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12A156D0" w14:textId="2746CEC4" w:rsidR="002E11B0" w:rsidRDefault="002E11B0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627705AD" w14:textId="6F880CE8" w:rsidR="00AE0F98" w:rsidRDefault="00AE0F98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51641BB0" w14:textId="77777777" w:rsidR="00AE0F98" w:rsidRPr="0056031A" w:rsidRDefault="00AE0F98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12A156D1" w14:textId="77777777" w:rsidR="0083310F" w:rsidRPr="0056031A" w:rsidRDefault="009D272F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lastRenderedPageBreak/>
        <w:t>Gweithgaredd dysgu</w:t>
      </w:r>
    </w:p>
    <w:p w14:paraId="12A156D2" w14:textId="77777777" w:rsidR="002E11B0" w:rsidRPr="0056031A" w:rsidRDefault="002E11B0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A3E7A" w:rsidRPr="0056031A" w14:paraId="12A156E5" w14:textId="77777777" w:rsidTr="00DA3E7A">
        <w:tc>
          <w:tcPr>
            <w:tcW w:w="14174" w:type="dxa"/>
          </w:tcPr>
          <w:p w14:paraId="12A156D3" w14:textId="77777777" w:rsidR="00DA3E7A" w:rsidRPr="0056031A" w:rsidRDefault="009D272F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Nodiadau’r gweithlyfr</w:t>
            </w:r>
          </w:p>
          <w:p w14:paraId="12A156D4" w14:textId="77777777" w:rsidR="002E11B0" w:rsidRPr="0056031A" w:rsidRDefault="002E11B0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2A156D5" w14:textId="77777777" w:rsidR="00AB5F48" w:rsidRPr="0056031A" w:rsidRDefault="00300C57" w:rsidP="008F51A4">
            <w:pPr>
              <w:pStyle w:val="ListParagraph"/>
              <w:numPr>
                <w:ilvl w:val="0"/>
                <w:numId w:val="39"/>
              </w:numPr>
              <w:ind w:left="284" w:hanging="284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Nodwch rai o’r peryglon diogelwch bwyd a all godi wrth baratoi, gweini, clirio a storio bwyd a diod.</w:t>
            </w:r>
          </w:p>
          <w:p w14:paraId="12A156D6" w14:textId="77777777" w:rsidR="002E11B0" w:rsidRPr="0056031A" w:rsidRDefault="002E11B0" w:rsidP="002E11B0">
            <w:pPr>
              <w:pStyle w:val="ListParagraph"/>
              <w:rPr>
                <w:rFonts w:ascii="Arial" w:hAnsi="Arial" w:cs="Arial"/>
                <w:lang w:val="cy-GB"/>
              </w:rPr>
            </w:pPr>
          </w:p>
          <w:p w14:paraId="12A156D7" w14:textId="77777777" w:rsidR="00495F4A" w:rsidRPr="0056031A" w:rsidRDefault="0083310F" w:rsidP="00C93EBE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6031A">
              <w:rPr>
                <w:rFonts w:ascii="Arial" w:hAnsi="Arial" w:cs="Arial"/>
                <w:sz w:val="24"/>
                <w:szCs w:val="24"/>
                <w:lang w:val="cy-GB"/>
              </w:rPr>
              <w:t>2.</w:t>
            </w:r>
            <w:r w:rsidR="00C93EBE" w:rsidRPr="0056031A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="00300C57">
              <w:rPr>
                <w:rFonts w:ascii="Arial" w:hAnsi="Arial" w:cs="Arial"/>
                <w:sz w:val="24"/>
                <w:szCs w:val="24"/>
                <w:lang w:val="cy-GB"/>
              </w:rPr>
              <w:t>Eglurwch pam mae’n rhaid i arwynebau, offer a chyfarpar fod yn lân ar gyfer paratoi bwyd</w:t>
            </w:r>
            <w:r w:rsidR="00C93EBE" w:rsidRPr="0056031A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12A156D8" w14:textId="77777777" w:rsidR="00AB5F48" w:rsidRPr="0056031A" w:rsidRDefault="00AB5F48" w:rsidP="002E11B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2A156D9" w14:textId="77777777" w:rsidR="004E6998" w:rsidRPr="0056031A" w:rsidRDefault="00AB5F48" w:rsidP="002E11B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6031A">
              <w:rPr>
                <w:rFonts w:ascii="Arial" w:hAnsi="Arial" w:cs="Arial"/>
                <w:sz w:val="24"/>
                <w:szCs w:val="24"/>
                <w:lang w:val="cy-GB"/>
              </w:rPr>
              <w:t xml:space="preserve">3. </w:t>
            </w:r>
            <w:r w:rsidR="00300C57">
              <w:rPr>
                <w:rFonts w:ascii="Arial" w:hAnsi="Arial" w:cs="Arial"/>
                <w:sz w:val="24"/>
                <w:szCs w:val="24"/>
                <w:lang w:val="cy-GB"/>
              </w:rPr>
              <w:t>Pa ddillad amddiffyn personol ddylech chi wisgo wrth drafod bwyd</w:t>
            </w:r>
            <w:r w:rsidR="00495F4A" w:rsidRPr="0056031A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14:paraId="12A156DA" w14:textId="77777777" w:rsidR="004E6998" w:rsidRPr="0056031A" w:rsidRDefault="004E6998" w:rsidP="002E11B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2A156DB" w14:textId="77777777" w:rsidR="00EA6FE1" w:rsidRPr="0056031A" w:rsidRDefault="00300C57" w:rsidP="00EA6FE1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Rydych yn gweithio gyda Ruth sydd ag anabledd dysgu ysg</w:t>
            </w:r>
            <w:r w:rsidR="00074627">
              <w:rPr>
                <w:rFonts w:ascii="Arial" w:hAnsi="Arial" w:cs="Arial"/>
                <w:lang w:val="cy-GB"/>
              </w:rPr>
              <w:t>af</w:t>
            </w:r>
            <w:r>
              <w:rPr>
                <w:rFonts w:ascii="Arial" w:hAnsi="Arial" w:cs="Arial"/>
                <w:lang w:val="cy-GB"/>
              </w:rPr>
              <w:t>n</w:t>
            </w:r>
            <w:r w:rsidR="00EA6FE1" w:rsidRPr="0056031A">
              <w:rPr>
                <w:rFonts w:ascii="Arial" w:hAnsi="Arial" w:cs="Arial"/>
                <w:lang w:val="cy-GB"/>
              </w:rPr>
              <w:t>.</w:t>
            </w:r>
            <w:r>
              <w:rPr>
                <w:rFonts w:ascii="Arial" w:hAnsi="Arial" w:cs="Arial"/>
                <w:lang w:val="cy-GB"/>
              </w:rPr>
              <w:t xml:space="preserve"> Wrth ei helpu i ddatblygu ei rhestr siopa wythnosol rydych yn mynd gyda hi i’r gegin i weld beth sydd angen ei brynu. Mae Ruth yn mwynhau bwyta tatws pob gyda llawer o lenwadau gwahanol i ginio ac </w:t>
            </w:r>
            <w:r w:rsidR="00074627">
              <w:rPr>
                <w:rFonts w:ascii="Arial" w:hAnsi="Arial" w:cs="Arial"/>
                <w:lang w:val="cy-GB"/>
              </w:rPr>
              <w:t xml:space="preserve">ar gownter y gegin </w:t>
            </w:r>
            <w:r>
              <w:rPr>
                <w:rFonts w:ascii="Arial" w:hAnsi="Arial" w:cs="Arial"/>
                <w:lang w:val="cy-GB"/>
              </w:rPr>
              <w:t>rydych chi’n gweld pecyn</w:t>
            </w:r>
            <w:r w:rsidR="00B10C1D">
              <w:rPr>
                <w:rFonts w:ascii="Arial" w:hAnsi="Arial" w:cs="Arial"/>
                <w:lang w:val="cy-GB"/>
              </w:rPr>
              <w:t xml:space="preserve"> o ham wedi’i agor gyda phryfaid o’i amgylch, a chaw</w:t>
            </w:r>
            <w:r w:rsidR="00074627">
              <w:rPr>
                <w:rFonts w:ascii="Arial" w:hAnsi="Arial" w:cs="Arial"/>
                <w:lang w:val="cy-GB"/>
              </w:rPr>
              <w:t>s wedi llwydo</w:t>
            </w:r>
            <w:r w:rsidR="00B10C1D">
              <w:rPr>
                <w:rFonts w:ascii="Arial" w:hAnsi="Arial" w:cs="Arial"/>
                <w:lang w:val="cy-GB"/>
              </w:rPr>
              <w:t>. Pan rydych chi’n gofyn i Ruth agor yr oergell i weld a oes mwy yno gan fod angen iddi eu taflu, rydych chi’n gweld bod yna gyw iâr heb ei goginio sydd wedi mynd heibio’i ddyddiad de</w:t>
            </w:r>
            <w:r w:rsidR="00074627">
              <w:rPr>
                <w:rFonts w:ascii="Arial" w:hAnsi="Arial" w:cs="Arial"/>
                <w:lang w:val="cy-GB"/>
              </w:rPr>
              <w:t>fnyddio ac sydd wedi gollwng yc</w:t>
            </w:r>
            <w:r w:rsidR="00B10C1D">
              <w:rPr>
                <w:rFonts w:ascii="Arial" w:hAnsi="Arial" w:cs="Arial"/>
                <w:lang w:val="cy-GB"/>
              </w:rPr>
              <w:t>hydig ar ben ei phecyn newydd o ham.</w:t>
            </w:r>
            <w:r>
              <w:rPr>
                <w:rFonts w:ascii="Arial" w:hAnsi="Arial" w:cs="Arial"/>
                <w:lang w:val="cy-GB"/>
              </w:rPr>
              <w:t xml:space="preserve"> </w:t>
            </w:r>
          </w:p>
          <w:p w14:paraId="12A156DC" w14:textId="77777777" w:rsidR="00EA6FE1" w:rsidRPr="0056031A" w:rsidRDefault="00EA6FE1" w:rsidP="00EA6FE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lang w:val="cy-GB"/>
              </w:rPr>
            </w:pPr>
          </w:p>
          <w:p w14:paraId="12A156DD" w14:textId="77777777" w:rsidR="007E2CB4" w:rsidRPr="0056031A" w:rsidRDefault="00D242BC" w:rsidP="009608F2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Beth yw’r problemau o ran hylendid bwyd</w:t>
            </w:r>
            <w:r w:rsidR="004E6998" w:rsidRPr="0056031A">
              <w:rPr>
                <w:rFonts w:ascii="Arial" w:hAnsi="Arial" w:cs="Arial"/>
                <w:lang w:val="cy-GB"/>
              </w:rPr>
              <w:t>?</w:t>
            </w:r>
          </w:p>
          <w:p w14:paraId="12A156DE" w14:textId="77777777" w:rsidR="007E2CB4" w:rsidRPr="0056031A" w:rsidRDefault="00D242BC" w:rsidP="002E11B0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Sut allech chi helpu Ruth i storio a gwaredu bwyd yn fwy diogel?</w:t>
            </w:r>
          </w:p>
          <w:p w14:paraId="12A156DF" w14:textId="77777777" w:rsidR="008F51A4" w:rsidRPr="0056031A" w:rsidRDefault="008F51A4" w:rsidP="008F51A4">
            <w:pPr>
              <w:pStyle w:val="ListParagraph"/>
              <w:spacing w:line="276" w:lineRule="auto"/>
              <w:rPr>
                <w:rFonts w:ascii="Arial" w:hAnsi="Arial" w:cs="Arial"/>
                <w:lang w:val="cy-GB"/>
              </w:rPr>
            </w:pPr>
          </w:p>
          <w:p w14:paraId="12A156E0" w14:textId="77777777" w:rsidR="007E2CB4" w:rsidRPr="0056031A" w:rsidRDefault="00D242BC" w:rsidP="00EA6FE1">
            <w:pPr>
              <w:pStyle w:val="ListParagraph"/>
              <w:numPr>
                <w:ilvl w:val="0"/>
                <w:numId w:val="38"/>
              </w:numPr>
              <w:ind w:left="284" w:hanging="284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Eglurwch beth allai ddigwydd os nad yw mesurau diogelwch bwyd yn cael eu dilyn wrth ddarparu bwyd a diod i unigolion yn eich  lleoliad/</w:t>
            </w:r>
            <w:r w:rsidR="00074627">
              <w:rPr>
                <w:rFonts w:ascii="Arial" w:hAnsi="Arial" w:cs="Arial"/>
                <w:lang w:val="cy-GB"/>
              </w:rPr>
              <w:t xml:space="preserve">mewn </w:t>
            </w:r>
            <w:r>
              <w:rPr>
                <w:rFonts w:ascii="Arial" w:hAnsi="Arial" w:cs="Arial"/>
                <w:lang w:val="cy-GB"/>
              </w:rPr>
              <w:t>lleoliad gwaith</w:t>
            </w:r>
            <w:r w:rsidR="0083310F" w:rsidRPr="0056031A">
              <w:rPr>
                <w:rFonts w:ascii="Arial" w:hAnsi="Arial" w:cs="Arial"/>
                <w:lang w:val="cy-GB"/>
              </w:rPr>
              <w:t>.</w:t>
            </w:r>
          </w:p>
          <w:p w14:paraId="12A156E1" w14:textId="77777777" w:rsidR="008F51A4" w:rsidRPr="0056031A" w:rsidRDefault="008F51A4" w:rsidP="009608F2">
            <w:pPr>
              <w:rPr>
                <w:rFonts w:ascii="Arial" w:hAnsi="Arial" w:cs="Arial"/>
                <w:sz w:val="24"/>
                <w:lang w:val="cy-GB"/>
              </w:rPr>
            </w:pPr>
          </w:p>
          <w:p w14:paraId="12A156E2" w14:textId="77777777" w:rsidR="008F51A4" w:rsidRPr="0056031A" w:rsidRDefault="008F51A4" w:rsidP="009608F2">
            <w:pPr>
              <w:rPr>
                <w:rFonts w:ascii="Arial" w:hAnsi="Arial" w:cs="Arial"/>
                <w:sz w:val="24"/>
                <w:lang w:val="cy-GB"/>
              </w:rPr>
            </w:pPr>
            <w:r w:rsidRPr="0056031A">
              <w:rPr>
                <w:rFonts w:ascii="Arial" w:hAnsi="Arial" w:cs="Arial"/>
                <w:sz w:val="24"/>
                <w:lang w:val="cy-GB"/>
              </w:rPr>
              <w:t xml:space="preserve">6. </w:t>
            </w:r>
            <w:r w:rsidR="00D242BC">
              <w:rPr>
                <w:rFonts w:ascii="Arial" w:hAnsi="Arial" w:cs="Arial"/>
                <w:sz w:val="24"/>
                <w:lang w:val="cy-GB"/>
              </w:rPr>
              <w:t>Nodwch gamau y byddai’n rhaid i chi eu cymryd i ddysgu am alergeddau bwyd a’u hystyried</w:t>
            </w:r>
            <w:r w:rsidRPr="0056031A">
              <w:rPr>
                <w:rFonts w:ascii="Arial" w:hAnsi="Arial" w:cs="Arial"/>
                <w:sz w:val="24"/>
                <w:lang w:val="cy-GB"/>
              </w:rPr>
              <w:t>.</w:t>
            </w:r>
          </w:p>
          <w:p w14:paraId="12A156E3" w14:textId="77777777" w:rsidR="008F51A4" w:rsidRPr="0056031A" w:rsidRDefault="008F51A4" w:rsidP="009608F2">
            <w:pPr>
              <w:rPr>
                <w:rFonts w:ascii="Arial" w:hAnsi="Arial" w:cs="Arial"/>
                <w:sz w:val="24"/>
                <w:lang w:val="cy-GB"/>
              </w:rPr>
            </w:pPr>
          </w:p>
          <w:p w14:paraId="12A156E4" w14:textId="77777777" w:rsidR="009608F2" w:rsidRPr="0056031A" w:rsidRDefault="009608F2" w:rsidP="009608F2">
            <w:pPr>
              <w:pStyle w:val="ListParagraph"/>
              <w:rPr>
                <w:rFonts w:ascii="Arial" w:hAnsi="Arial" w:cs="Arial"/>
                <w:lang w:val="cy-GB"/>
              </w:rPr>
            </w:pPr>
          </w:p>
        </w:tc>
      </w:tr>
    </w:tbl>
    <w:p w14:paraId="12A156E6" w14:textId="3D37EE81" w:rsidR="00AB5F48" w:rsidRDefault="00AB5F48" w:rsidP="002E11B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y-GB"/>
        </w:rPr>
      </w:pPr>
    </w:p>
    <w:p w14:paraId="25C5A707" w14:textId="343D6BF0" w:rsidR="00AE0F98" w:rsidRDefault="00AE0F98" w:rsidP="002E11B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y-GB"/>
        </w:rPr>
      </w:pPr>
    </w:p>
    <w:p w14:paraId="3362A397" w14:textId="482E8FB7" w:rsidR="00AE0F98" w:rsidRDefault="00AE0F98" w:rsidP="002E11B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y-GB"/>
        </w:rPr>
      </w:pPr>
    </w:p>
    <w:p w14:paraId="3D4C3E31" w14:textId="77777777" w:rsidR="00AE0F98" w:rsidRPr="0056031A" w:rsidRDefault="00AE0F98" w:rsidP="002E11B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y-GB"/>
        </w:rPr>
      </w:pPr>
    </w:p>
    <w:p w14:paraId="12A156E7" w14:textId="77777777" w:rsidR="0083310F" w:rsidRPr="0056031A" w:rsidRDefault="00273A11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  <w:r w:rsidRPr="0056031A">
        <w:rPr>
          <w:rFonts w:ascii="Arial" w:hAnsi="Arial" w:cs="Arial"/>
          <w:b/>
          <w:sz w:val="24"/>
          <w:szCs w:val="24"/>
          <w:lang w:val="cy-GB"/>
        </w:rPr>
        <w:lastRenderedPageBreak/>
        <w:t xml:space="preserve">7.8 </w:t>
      </w:r>
      <w:r w:rsidR="000760B4">
        <w:rPr>
          <w:rFonts w:ascii="Arial" w:hAnsi="Arial" w:cs="Arial"/>
          <w:b/>
          <w:sz w:val="24"/>
          <w:szCs w:val="24"/>
          <w:lang w:val="cy-GB"/>
        </w:rPr>
        <w:t>Sylweddau peryglus</w:t>
      </w:r>
    </w:p>
    <w:p w14:paraId="12A156E8" w14:textId="77777777" w:rsidR="009608F2" w:rsidRPr="0056031A" w:rsidRDefault="009608F2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2A156E9" w14:textId="77777777" w:rsidR="00C93EBE" w:rsidRPr="0056031A" w:rsidRDefault="000760B4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Byd</w:t>
      </w:r>
      <w:r w:rsidR="00074627">
        <w:rPr>
          <w:rFonts w:ascii="Arial" w:hAnsi="Arial" w:cs="Arial"/>
          <w:sz w:val="24"/>
          <w:szCs w:val="24"/>
          <w:lang w:val="cy-GB"/>
        </w:rPr>
        <w:t>d yr adran hon yn eich helpu ch</w:t>
      </w:r>
      <w:r>
        <w:rPr>
          <w:rFonts w:ascii="Arial" w:hAnsi="Arial" w:cs="Arial"/>
          <w:sz w:val="24"/>
          <w:szCs w:val="24"/>
          <w:lang w:val="cy-GB"/>
        </w:rPr>
        <w:t>i i ddangos eich bod yn gwybod sut i storio, defnyddio a gwaredu sylweddau peryglus yn ddiogel</w:t>
      </w:r>
      <w:r w:rsidR="00C93EBE" w:rsidRPr="0056031A">
        <w:rPr>
          <w:rFonts w:ascii="Arial" w:hAnsi="Arial" w:cs="Arial"/>
          <w:sz w:val="24"/>
          <w:szCs w:val="24"/>
          <w:lang w:val="cy-GB"/>
        </w:rPr>
        <w:t>.</w:t>
      </w:r>
      <w:r w:rsidR="005D6A74" w:rsidRPr="0056031A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12A156EA" w14:textId="77777777" w:rsidR="002E5B49" w:rsidRPr="0056031A" w:rsidRDefault="002E5B49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2A156EB" w14:textId="77777777" w:rsidR="005D6A74" w:rsidRPr="0056031A" w:rsidRDefault="000760B4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Gweithgaredd dysgu</w:t>
      </w:r>
      <w:r w:rsidR="005D6A74" w:rsidRPr="0056031A">
        <w:rPr>
          <w:rFonts w:ascii="Arial" w:hAnsi="Arial" w:cs="Arial"/>
          <w:b/>
          <w:sz w:val="24"/>
          <w:szCs w:val="24"/>
          <w:lang w:val="cy-GB"/>
        </w:rPr>
        <w:t xml:space="preserve"> </w:t>
      </w:r>
    </w:p>
    <w:p w14:paraId="12A156EC" w14:textId="77777777" w:rsidR="009608F2" w:rsidRPr="0056031A" w:rsidRDefault="009608F2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5D6A74" w:rsidRPr="0056031A" w14:paraId="12A156FD" w14:textId="77777777" w:rsidTr="005D6A74">
        <w:tc>
          <w:tcPr>
            <w:tcW w:w="14174" w:type="dxa"/>
          </w:tcPr>
          <w:p w14:paraId="12A156ED" w14:textId="77777777" w:rsidR="002341E8" w:rsidRPr="0056031A" w:rsidRDefault="000760B4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Nodiadau’r gweithlyfr</w:t>
            </w:r>
          </w:p>
          <w:p w14:paraId="12A156EE" w14:textId="77777777" w:rsidR="009608F2" w:rsidRPr="0056031A" w:rsidRDefault="009608F2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2A156EF" w14:textId="77777777" w:rsidR="005D6A74" w:rsidRPr="0056031A" w:rsidRDefault="00F942C4" w:rsidP="009608F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Beth yw ystyr y termau ‘sylweddau peryglus’ a ‘rheoli sylweddau peryglus’</w:t>
            </w:r>
            <w:r w:rsidR="007E2CB4" w:rsidRPr="0056031A">
              <w:rPr>
                <w:rFonts w:ascii="Arial" w:hAnsi="Arial" w:cs="Arial"/>
                <w:lang w:val="cy-GB"/>
              </w:rPr>
              <w:t>?</w:t>
            </w:r>
          </w:p>
          <w:p w14:paraId="12A156F0" w14:textId="77777777" w:rsidR="009608F2" w:rsidRPr="0056031A" w:rsidRDefault="009608F2" w:rsidP="009608F2">
            <w:pPr>
              <w:pStyle w:val="ListParagraph"/>
              <w:rPr>
                <w:rFonts w:ascii="Arial" w:hAnsi="Arial" w:cs="Arial"/>
                <w:lang w:val="cy-GB"/>
              </w:rPr>
            </w:pPr>
          </w:p>
          <w:p w14:paraId="12A156F1" w14:textId="77777777" w:rsidR="005D6A74" w:rsidRPr="0056031A" w:rsidRDefault="00F942C4" w:rsidP="009608F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Rhestrwch y mathau o sylweddau peryglus a allai fod yn y gweithle</w:t>
            </w:r>
            <w:r w:rsidR="00C93EBE" w:rsidRPr="0056031A">
              <w:rPr>
                <w:rFonts w:ascii="Arial" w:hAnsi="Arial" w:cs="Arial"/>
                <w:lang w:val="cy-GB"/>
              </w:rPr>
              <w:t>.</w:t>
            </w:r>
          </w:p>
          <w:p w14:paraId="12A156F2" w14:textId="77777777" w:rsidR="009608F2" w:rsidRPr="0056031A" w:rsidRDefault="009608F2" w:rsidP="009608F2">
            <w:pPr>
              <w:rPr>
                <w:rFonts w:ascii="Arial" w:hAnsi="Arial" w:cs="Arial"/>
                <w:lang w:val="cy-GB"/>
              </w:rPr>
            </w:pPr>
          </w:p>
          <w:p w14:paraId="12A156F3" w14:textId="77777777" w:rsidR="007E2CB4" w:rsidRPr="0056031A" w:rsidRDefault="007E2CB4" w:rsidP="002E11B0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lang w:val="cy-GB"/>
              </w:rPr>
            </w:pPr>
            <w:r w:rsidRPr="0056031A">
              <w:rPr>
                <w:rFonts w:ascii="Arial" w:hAnsi="Arial" w:cs="Arial"/>
                <w:lang w:val="cy-GB"/>
              </w:rPr>
              <w:t xml:space="preserve"> </w:t>
            </w:r>
          </w:p>
          <w:p w14:paraId="12A156F4" w14:textId="77777777" w:rsidR="007E2CB4" w:rsidRPr="0056031A" w:rsidRDefault="007E2CB4" w:rsidP="002E11B0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lang w:val="cy-GB"/>
              </w:rPr>
            </w:pPr>
            <w:r w:rsidRPr="0056031A">
              <w:rPr>
                <w:rFonts w:ascii="Arial" w:hAnsi="Arial" w:cs="Arial"/>
                <w:lang w:val="cy-GB"/>
              </w:rPr>
              <w:t xml:space="preserve"> </w:t>
            </w:r>
          </w:p>
          <w:p w14:paraId="12A156F5" w14:textId="77777777" w:rsidR="007E2CB4" w:rsidRPr="0056031A" w:rsidRDefault="007E2CB4" w:rsidP="002E11B0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lang w:val="cy-GB"/>
              </w:rPr>
            </w:pPr>
            <w:r w:rsidRPr="0056031A">
              <w:rPr>
                <w:rFonts w:ascii="Arial" w:hAnsi="Arial" w:cs="Arial"/>
                <w:lang w:val="cy-GB"/>
              </w:rPr>
              <w:t xml:space="preserve">  </w:t>
            </w:r>
          </w:p>
          <w:p w14:paraId="12A156F6" w14:textId="77777777" w:rsidR="005D6A74" w:rsidRPr="0056031A" w:rsidRDefault="005D6A74" w:rsidP="009608F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lang w:val="cy-GB"/>
              </w:rPr>
            </w:pPr>
          </w:p>
          <w:p w14:paraId="12A156F7" w14:textId="77777777" w:rsidR="009608F2" w:rsidRPr="0056031A" w:rsidRDefault="009608F2" w:rsidP="009608F2">
            <w:pPr>
              <w:rPr>
                <w:rFonts w:ascii="Arial" w:hAnsi="Arial" w:cs="Arial"/>
                <w:lang w:val="cy-GB"/>
              </w:rPr>
            </w:pPr>
          </w:p>
          <w:p w14:paraId="12A156F8" w14:textId="77777777" w:rsidR="004D58C0" w:rsidRPr="0056031A" w:rsidRDefault="00F942C4" w:rsidP="009608F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Mewn trafodaeth gyda’ch rheolwr amlinellwch beth yw’r trefniadau ar gyfer storio, defnyddio, ymdrin â sylweddau peryglus sy’n gollwng a gwaredu sylweddau peryglus yn eich lleoliad gwaith</w:t>
            </w:r>
            <w:r w:rsidR="00575CD0" w:rsidRPr="0056031A">
              <w:rPr>
                <w:rFonts w:ascii="Arial" w:hAnsi="Arial" w:cs="Arial"/>
                <w:lang w:val="cy-GB"/>
              </w:rPr>
              <w:t>.</w:t>
            </w:r>
            <w:r>
              <w:rPr>
                <w:rFonts w:ascii="Arial" w:hAnsi="Arial" w:cs="Arial"/>
                <w:lang w:val="cy-GB"/>
              </w:rPr>
              <w:t xml:space="preserve"> Gan feddwl am Mr W</w:t>
            </w:r>
            <w:r w:rsidR="00074627">
              <w:rPr>
                <w:rFonts w:ascii="Arial" w:hAnsi="Arial" w:cs="Arial"/>
                <w:lang w:val="cy-GB"/>
              </w:rPr>
              <w:t>illiams, pa sylweddau peryglus ddylech chi fod wedi’</w:t>
            </w:r>
            <w:r>
              <w:rPr>
                <w:rFonts w:ascii="Arial" w:hAnsi="Arial" w:cs="Arial"/>
                <w:lang w:val="cy-GB"/>
              </w:rPr>
              <w:t>u gwaredu ar ôl ei helpu yn y toiled a sut fyddech chi’n gwneud hyn.</w:t>
            </w:r>
          </w:p>
          <w:p w14:paraId="12A156F9" w14:textId="77777777" w:rsidR="009608F2" w:rsidRPr="0056031A" w:rsidRDefault="009608F2" w:rsidP="009608F2">
            <w:pPr>
              <w:pStyle w:val="ListParagraph"/>
              <w:rPr>
                <w:rFonts w:ascii="Arial" w:hAnsi="Arial" w:cs="Arial"/>
                <w:lang w:val="cy-GB"/>
              </w:rPr>
            </w:pPr>
          </w:p>
          <w:p w14:paraId="12A156FA" w14:textId="77777777" w:rsidR="007E2CB4" w:rsidRPr="0056031A" w:rsidRDefault="00F942C4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Gwnewch nodiadau o’r drafodaeth isod</w:t>
            </w:r>
            <w:r w:rsidR="00C93EBE" w:rsidRPr="0056031A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12A156FB" w14:textId="77777777" w:rsidR="006E745E" w:rsidRPr="0056031A" w:rsidRDefault="006E745E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2A156FC" w14:textId="77777777" w:rsidR="009608F2" w:rsidRPr="0056031A" w:rsidRDefault="009608F2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12A156FE" w14:textId="017629E8" w:rsidR="005D6A74" w:rsidRDefault="005D6A74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2D325AA9" w14:textId="7E1E24F8" w:rsidR="00AE0F98" w:rsidRDefault="00AE0F98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657D4018" w14:textId="2FFE6B79" w:rsidR="00AE0F98" w:rsidRDefault="00AE0F98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4E6DD447" w14:textId="77777777" w:rsidR="00AE0F98" w:rsidRPr="0056031A" w:rsidRDefault="00AE0F98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2A156FF" w14:textId="77777777" w:rsidR="009608F2" w:rsidRPr="0056031A" w:rsidRDefault="00E57835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  <w:r w:rsidRPr="0056031A">
        <w:rPr>
          <w:rFonts w:ascii="Arial" w:hAnsi="Arial" w:cs="Arial"/>
          <w:b/>
          <w:sz w:val="24"/>
          <w:szCs w:val="24"/>
          <w:lang w:val="cy-GB"/>
        </w:rPr>
        <w:lastRenderedPageBreak/>
        <w:t xml:space="preserve">7.9 </w:t>
      </w:r>
      <w:r w:rsidR="00D64120">
        <w:rPr>
          <w:rFonts w:ascii="Arial" w:hAnsi="Arial" w:cs="Arial"/>
          <w:b/>
          <w:sz w:val="24"/>
          <w:szCs w:val="24"/>
          <w:lang w:val="cy-GB"/>
        </w:rPr>
        <w:t>Diogelwch yn y lleoliad gwaith</w:t>
      </w:r>
    </w:p>
    <w:p w14:paraId="12A15700" w14:textId="77777777" w:rsidR="00D64120" w:rsidRDefault="00D64120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12A15701" w14:textId="77777777" w:rsidR="00273A11" w:rsidRPr="0056031A" w:rsidRDefault="00D64120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 mesurau diogelwch da yn bwysig i sicrhau eich bod chi a’r unigolion rydych chi’n gweithio gyda nhw, yn ddiogel. Bydd gan eich sefydliad weithdrefnau diogelwch y d</w:t>
      </w:r>
      <w:r w:rsidR="00074627">
        <w:rPr>
          <w:rFonts w:ascii="Arial" w:hAnsi="Arial" w:cs="Arial"/>
          <w:sz w:val="24"/>
          <w:szCs w:val="24"/>
          <w:lang w:val="cy-GB"/>
        </w:rPr>
        <w:t xml:space="preserve">ylech fod yn gyfarwydd â nhw i’ch diogelu chi </w:t>
      </w:r>
      <w:r>
        <w:rPr>
          <w:rFonts w:ascii="Arial" w:hAnsi="Arial" w:cs="Arial"/>
          <w:sz w:val="24"/>
          <w:szCs w:val="24"/>
          <w:lang w:val="cy-GB"/>
        </w:rPr>
        <w:t>ac eraill rydych chi’n gweithio gyda nhw.</w:t>
      </w:r>
    </w:p>
    <w:p w14:paraId="12A15702" w14:textId="77777777" w:rsidR="009608F2" w:rsidRPr="0056031A" w:rsidRDefault="009608F2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12A15703" w14:textId="77777777" w:rsidR="00972E39" w:rsidRPr="0056031A" w:rsidRDefault="00D64120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Gweithgaredd dysgu</w:t>
      </w:r>
      <w:r w:rsidR="00972E39" w:rsidRPr="0056031A">
        <w:rPr>
          <w:rFonts w:ascii="Arial" w:hAnsi="Arial" w:cs="Arial"/>
          <w:b/>
          <w:sz w:val="24"/>
          <w:szCs w:val="24"/>
          <w:lang w:val="cy-GB"/>
        </w:rPr>
        <w:t xml:space="preserve"> </w:t>
      </w:r>
    </w:p>
    <w:p w14:paraId="12A15704" w14:textId="77777777" w:rsidR="009608F2" w:rsidRPr="0056031A" w:rsidRDefault="009608F2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972E39" w:rsidRPr="00B02034" w14:paraId="12A15717" w14:textId="77777777" w:rsidTr="00972E39">
        <w:tc>
          <w:tcPr>
            <w:tcW w:w="14174" w:type="dxa"/>
          </w:tcPr>
          <w:p w14:paraId="12A15705" w14:textId="77777777" w:rsidR="00972E39" w:rsidRPr="0056031A" w:rsidRDefault="00D64120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Nodiadau’r gweithlyfr</w:t>
            </w:r>
          </w:p>
          <w:p w14:paraId="12A15706" w14:textId="77777777" w:rsidR="009608F2" w:rsidRPr="0056031A" w:rsidRDefault="009608F2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2A15707" w14:textId="77777777" w:rsidR="002341E8" w:rsidRPr="0056031A" w:rsidRDefault="00501345" w:rsidP="009608F2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Beth allai fod y</w:t>
            </w:r>
            <w:r w:rsidR="00566210">
              <w:rPr>
                <w:rFonts w:ascii="Arial" w:hAnsi="Arial" w:cs="Arial"/>
                <w:lang w:val="cy-GB"/>
              </w:rPr>
              <w:t>n</w:t>
            </w:r>
            <w:r>
              <w:rPr>
                <w:rFonts w:ascii="Arial" w:hAnsi="Arial" w:cs="Arial"/>
                <w:lang w:val="cy-GB"/>
              </w:rPr>
              <w:t xml:space="preserve"> risgiau posibl i ddiogelwch yn y lleoliad gwaith</w:t>
            </w:r>
            <w:r w:rsidR="006E745E" w:rsidRPr="0056031A">
              <w:rPr>
                <w:rFonts w:ascii="Arial" w:hAnsi="Arial" w:cs="Arial"/>
                <w:lang w:val="cy-GB"/>
              </w:rPr>
              <w:t>?</w:t>
            </w:r>
          </w:p>
          <w:p w14:paraId="12A15708" w14:textId="77777777" w:rsidR="009608F2" w:rsidRPr="0056031A" w:rsidRDefault="009608F2" w:rsidP="009608F2">
            <w:pPr>
              <w:pStyle w:val="ListParagraph"/>
              <w:rPr>
                <w:rFonts w:ascii="Arial" w:hAnsi="Arial" w:cs="Arial"/>
                <w:lang w:val="cy-GB"/>
              </w:rPr>
            </w:pPr>
          </w:p>
          <w:p w14:paraId="12A15709" w14:textId="77777777" w:rsidR="00AE775F" w:rsidRPr="0056031A" w:rsidRDefault="00501345" w:rsidP="009608F2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Bydd rhai swyddi’n cynnwys gweithio ar eich pen eich hun. Beth yw’r risgiau penodol ar gyfer gweithwyr sy’n gweithio ar eu pen eu hunain a sut y dylid </w:t>
            </w:r>
            <w:r w:rsidR="00566210">
              <w:rPr>
                <w:rFonts w:ascii="Arial" w:hAnsi="Arial" w:cs="Arial"/>
                <w:lang w:val="cy-GB"/>
              </w:rPr>
              <w:t>eu rheoli</w:t>
            </w:r>
            <w:r w:rsidR="00AE775F" w:rsidRPr="0056031A">
              <w:rPr>
                <w:rFonts w:ascii="Arial" w:hAnsi="Arial" w:cs="Arial"/>
                <w:lang w:val="cy-GB"/>
              </w:rPr>
              <w:t>?</w:t>
            </w:r>
          </w:p>
          <w:p w14:paraId="12A1570A" w14:textId="77777777" w:rsidR="009608F2" w:rsidRPr="0056031A" w:rsidRDefault="009608F2" w:rsidP="009608F2">
            <w:pPr>
              <w:rPr>
                <w:rFonts w:ascii="Arial" w:hAnsi="Arial" w:cs="Arial"/>
                <w:lang w:val="cy-GB"/>
              </w:rPr>
            </w:pPr>
          </w:p>
          <w:p w14:paraId="12A1570B" w14:textId="77777777" w:rsidR="00656A57" w:rsidRPr="0056031A" w:rsidRDefault="007379AC" w:rsidP="009608F2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Gall ymddygiad ymosodol fod yn anodd a niweidiol</w:t>
            </w:r>
            <w:r w:rsidR="009221AD" w:rsidRPr="0056031A">
              <w:rPr>
                <w:rFonts w:ascii="Arial" w:hAnsi="Arial" w:cs="Arial"/>
                <w:lang w:val="cy-GB"/>
              </w:rPr>
              <w:t>.</w:t>
            </w:r>
            <w:r>
              <w:rPr>
                <w:rFonts w:ascii="Arial" w:hAnsi="Arial" w:cs="Arial"/>
                <w:lang w:val="cy-GB"/>
              </w:rPr>
              <w:t xml:space="preserve"> </w:t>
            </w:r>
            <w:r w:rsidR="005D2886">
              <w:rPr>
                <w:rFonts w:ascii="Arial" w:hAnsi="Arial" w:cs="Arial"/>
                <w:lang w:val="cy-GB"/>
              </w:rPr>
              <w:t xml:space="preserve">Rhestrwch y mathau o </w:t>
            </w:r>
            <w:r w:rsidR="005D2886">
              <w:rPr>
                <w:rFonts w:ascii="Arial" w:hAnsi="Arial" w:cs="Arial"/>
                <w:b/>
                <w:lang w:val="cy-GB"/>
              </w:rPr>
              <w:t>ymddygiad ymosodol</w:t>
            </w:r>
            <w:r w:rsidR="005D2886">
              <w:rPr>
                <w:rFonts w:ascii="Arial" w:hAnsi="Arial" w:cs="Arial"/>
                <w:lang w:val="cy-GB"/>
              </w:rPr>
              <w:t xml:space="preserve"> y gallai gweithwyr ei brofi gan unigolion y tu allan i’w lleoliad gwaith.</w:t>
            </w:r>
          </w:p>
          <w:p w14:paraId="12A1570C" w14:textId="77777777" w:rsidR="009608F2" w:rsidRPr="0056031A" w:rsidRDefault="009608F2" w:rsidP="009608F2">
            <w:pPr>
              <w:rPr>
                <w:rFonts w:ascii="Arial" w:hAnsi="Arial" w:cs="Arial"/>
                <w:lang w:val="cy-GB"/>
              </w:rPr>
            </w:pPr>
          </w:p>
          <w:p w14:paraId="12A1570D" w14:textId="77777777" w:rsidR="00656A57" w:rsidRPr="0056031A" w:rsidRDefault="00656A57" w:rsidP="002E11B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lang w:val="cy-GB"/>
              </w:rPr>
            </w:pPr>
            <w:r w:rsidRPr="0056031A">
              <w:rPr>
                <w:rFonts w:ascii="Arial" w:hAnsi="Arial" w:cs="Arial"/>
                <w:lang w:val="cy-GB"/>
              </w:rPr>
              <w:t xml:space="preserve"> </w:t>
            </w:r>
          </w:p>
          <w:p w14:paraId="12A1570E" w14:textId="77777777" w:rsidR="00656A57" w:rsidRPr="0056031A" w:rsidRDefault="00656A57" w:rsidP="002E11B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lang w:val="cy-GB"/>
              </w:rPr>
            </w:pPr>
            <w:r w:rsidRPr="0056031A">
              <w:rPr>
                <w:rFonts w:ascii="Arial" w:hAnsi="Arial" w:cs="Arial"/>
                <w:lang w:val="cy-GB"/>
              </w:rPr>
              <w:t xml:space="preserve"> </w:t>
            </w:r>
          </w:p>
          <w:p w14:paraId="12A1570F" w14:textId="77777777" w:rsidR="00656A57" w:rsidRPr="0056031A" w:rsidRDefault="00656A57" w:rsidP="002E11B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lang w:val="cy-GB"/>
              </w:rPr>
            </w:pPr>
            <w:r w:rsidRPr="0056031A">
              <w:rPr>
                <w:rFonts w:ascii="Arial" w:hAnsi="Arial" w:cs="Arial"/>
                <w:lang w:val="cy-GB"/>
              </w:rPr>
              <w:t xml:space="preserve"> </w:t>
            </w:r>
          </w:p>
          <w:p w14:paraId="12A15710" w14:textId="77777777" w:rsidR="00656A57" w:rsidRPr="0056031A" w:rsidRDefault="00656A57" w:rsidP="002E11B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lang w:val="cy-GB"/>
              </w:rPr>
            </w:pPr>
            <w:r w:rsidRPr="0056031A">
              <w:rPr>
                <w:rFonts w:ascii="Arial" w:hAnsi="Arial" w:cs="Arial"/>
                <w:lang w:val="cy-GB"/>
              </w:rPr>
              <w:t xml:space="preserve"> </w:t>
            </w:r>
          </w:p>
          <w:p w14:paraId="12A15711" w14:textId="77777777" w:rsidR="009608F2" w:rsidRPr="0056031A" w:rsidRDefault="009608F2" w:rsidP="002E11B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lang w:val="cy-GB"/>
              </w:rPr>
            </w:pPr>
          </w:p>
          <w:p w14:paraId="12A15712" w14:textId="77777777" w:rsidR="00353DC3" w:rsidRPr="0056031A" w:rsidRDefault="005D2886" w:rsidP="009608F2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Mae Bethan newydd gychwyn ei shifft ac mae’n </w:t>
            </w:r>
            <w:r w:rsidR="00566210">
              <w:rPr>
                <w:rFonts w:ascii="Arial" w:hAnsi="Arial" w:cs="Arial"/>
                <w:lang w:val="cy-GB"/>
              </w:rPr>
              <w:t>dod wyneb yn wyneb ag</w:t>
            </w:r>
            <w:r>
              <w:rPr>
                <w:rFonts w:ascii="Arial" w:hAnsi="Arial" w:cs="Arial"/>
                <w:lang w:val="cy-GB"/>
              </w:rPr>
              <w:t xml:space="preserve"> ymwelydd blin yn y coridor sy’n chwilio am aelod o staff i wneud cwyn am y ffordd mae’r staff yn darparu gofal i’w ffrind. Mae’n flin iawn ac yn dechrau gweiddi ar Bethan. Sut ddylai Bethan ymdrin â’r sefyllfa</w:t>
            </w:r>
            <w:r w:rsidR="00353DC3" w:rsidRPr="0056031A">
              <w:rPr>
                <w:rFonts w:ascii="Arial" w:hAnsi="Arial" w:cs="Arial"/>
                <w:lang w:val="cy-GB"/>
              </w:rPr>
              <w:t>?</w:t>
            </w:r>
          </w:p>
          <w:p w14:paraId="12A15713" w14:textId="77777777" w:rsidR="009608F2" w:rsidRPr="0056031A" w:rsidRDefault="009608F2" w:rsidP="009608F2">
            <w:pPr>
              <w:pStyle w:val="ListParagraph"/>
              <w:rPr>
                <w:rFonts w:ascii="Arial" w:hAnsi="Arial" w:cs="Arial"/>
                <w:lang w:val="cy-GB"/>
              </w:rPr>
            </w:pPr>
          </w:p>
          <w:p w14:paraId="12A15714" w14:textId="77777777" w:rsidR="009608F2" w:rsidRPr="0056031A" w:rsidRDefault="005D2886" w:rsidP="009608F2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Os ydych wedi’ch cyflogi eisoes, disgrifiwch rai o’r mesurau diogelwch sydd </w:t>
            </w:r>
            <w:r w:rsidR="00822F24">
              <w:rPr>
                <w:rFonts w:ascii="Arial" w:hAnsi="Arial" w:cs="Arial"/>
                <w:lang w:val="cy-GB"/>
              </w:rPr>
              <w:t>gan eich lleoliad gwaith</w:t>
            </w:r>
            <w:r w:rsidR="009608F2" w:rsidRPr="0056031A">
              <w:rPr>
                <w:rFonts w:ascii="Arial" w:hAnsi="Arial" w:cs="Arial"/>
                <w:lang w:val="cy-GB"/>
              </w:rPr>
              <w:t>.</w:t>
            </w:r>
          </w:p>
          <w:p w14:paraId="12A15715" w14:textId="77777777" w:rsidR="00353DC3" w:rsidRPr="0056031A" w:rsidRDefault="006E745E" w:rsidP="009608F2">
            <w:pPr>
              <w:rPr>
                <w:rFonts w:ascii="Arial" w:hAnsi="Arial" w:cs="Arial"/>
                <w:lang w:val="cy-GB"/>
              </w:rPr>
            </w:pPr>
            <w:r w:rsidRPr="0056031A">
              <w:rPr>
                <w:rFonts w:ascii="Arial" w:hAnsi="Arial" w:cs="Arial"/>
                <w:lang w:val="cy-GB"/>
              </w:rPr>
              <w:t xml:space="preserve">    </w:t>
            </w:r>
          </w:p>
          <w:p w14:paraId="12A15716" w14:textId="77777777" w:rsidR="006E745E" w:rsidRPr="0056031A" w:rsidRDefault="006E745E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12A15718" w14:textId="77777777" w:rsidR="00972E39" w:rsidRPr="0056031A" w:rsidRDefault="00972E39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2A15719" w14:textId="1BD871B8" w:rsidR="00575CD0" w:rsidRPr="0056031A" w:rsidRDefault="00822F24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 xml:space="preserve">Yn y </w:t>
      </w:r>
      <w:r w:rsidR="00791ED7">
        <w:rPr>
          <w:rFonts w:ascii="Arial" w:hAnsi="Arial" w:cs="Arial"/>
          <w:sz w:val="24"/>
          <w:szCs w:val="24"/>
          <w:lang w:val="cy-GB"/>
        </w:rPr>
        <w:t>lle</w:t>
      </w:r>
      <w:r>
        <w:rPr>
          <w:rFonts w:ascii="Arial" w:hAnsi="Arial" w:cs="Arial"/>
          <w:sz w:val="24"/>
          <w:szCs w:val="24"/>
          <w:lang w:val="cy-GB"/>
        </w:rPr>
        <w:t xml:space="preserve"> isod siaradwch â’ch rheolwr am y ffyrdd rydych chi’n gweithio i sic</w:t>
      </w:r>
      <w:r w:rsidR="00566210">
        <w:rPr>
          <w:rFonts w:ascii="Arial" w:hAnsi="Arial" w:cs="Arial"/>
          <w:sz w:val="24"/>
          <w:szCs w:val="24"/>
          <w:lang w:val="cy-GB"/>
        </w:rPr>
        <w:t>r</w:t>
      </w:r>
      <w:r>
        <w:rPr>
          <w:rFonts w:ascii="Arial" w:hAnsi="Arial" w:cs="Arial"/>
          <w:sz w:val="24"/>
          <w:szCs w:val="24"/>
          <w:lang w:val="cy-GB"/>
        </w:rPr>
        <w:t>hau diogelwch yn y gweithle</w:t>
      </w:r>
      <w:r w:rsidR="009608F2" w:rsidRPr="0056031A">
        <w:rPr>
          <w:rFonts w:ascii="Arial" w:hAnsi="Arial" w:cs="Arial"/>
          <w:sz w:val="24"/>
          <w:szCs w:val="24"/>
          <w:lang w:val="cy-GB"/>
        </w:rPr>
        <w:t>.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3753AD">
        <w:rPr>
          <w:rFonts w:ascii="Arial" w:hAnsi="Arial" w:cs="Arial"/>
          <w:sz w:val="24"/>
          <w:szCs w:val="24"/>
          <w:lang w:val="cy-GB"/>
        </w:rPr>
        <w:t>Os nad ydych wedi’ch cyflogi eto, gadewch hwn yn wag a dychwelwch ato eto</w:t>
      </w:r>
      <w:r>
        <w:rPr>
          <w:rFonts w:ascii="Arial" w:hAnsi="Arial" w:cs="Arial"/>
          <w:sz w:val="24"/>
          <w:szCs w:val="24"/>
          <w:lang w:val="cy-GB"/>
        </w:rPr>
        <w:t>.</w:t>
      </w:r>
    </w:p>
    <w:p w14:paraId="12A1571A" w14:textId="77777777" w:rsidR="009608F2" w:rsidRPr="0056031A" w:rsidRDefault="009608F2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575CD0" w:rsidRPr="0056031A" w14:paraId="12A1571E" w14:textId="77777777" w:rsidTr="00575CD0">
        <w:tc>
          <w:tcPr>
            <w:tcW w:w="14174" w:type="dxa"/>
          </w:tcPr>
          <w:p w14:paraId="12A1571B" w14:textId="77777777" w:rsidR="00581690" w:rsidRPr="0056031A" w:rsidRDefault="00822F24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Adborth rheolwr</w:t>
            </w:r>
          </w:p>
          <w:p w14:paraId="12A1571C" w14:textId="77777777" w:rsidR="006E745E" w:rsidRPr="0056031A" w:rsidRDefault="006E745E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2A1571D" w14:textId="77777777" w:rsidR="009608F2" w:rsidRPr="0056031A" w:rsidRDefault="009608F2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12A1571F" w14:textId="77777777" w:rsidR="00575CD0" w:rsidRPr="0056031A" w:rsidRDefault="00575CD0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2A15720" w14:textId="77777777" w:rsidR="00FA720F" w:rsidRPr="0056031A" w:rsidRDefault="00F65717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  <w:r w:rsidRPr="0056031A">
        <w:rPr>
          <w:rFonts w:ascii="Arial" w:hAnsi="Arial" w:cs="Arial"/>
          <w:b/>
          <w:sz w:val="24"/>
          <w:szCs w:val="24"/>
          <w:lang w:val="cy-GB"/>
        </w:rPr>
        <w:t xml:space="preserve">7.10 </w:t>
      </w:r>
      <w:r w:rsidR="00822F24">
        <w:rPr>
          <w:rFonts w:ascii="Arial" w:hAnsi="Arial" w:cs="Arial"/>
          <w:b/>
          <w:sz w:val="24"/>
          <w:szCs w:val="24"/>
          <w:lang w:val="cy-GB"/>
        </w:rPr>
        <w:t>Rheoli Straen</w:t>
      </w:r>
    </w:p>
    <w:p w14:paraId="12A15721" w14:textId="77777777" w:rsidR="009608F2" w:rsidRPr="0056031A" w:rsidRDefault="009608F2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2A15722" w14:textId="77777777" w:rsidR="00F65717" w:rsidRPr="0056031A" w:rsidRDefault="006666D7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 bod o dan straen yn rhan arferol o fywyd</w:t>
      </w:r>
      <w:r w:rsidR="00BE5D5D" w:rsidRPr="0056031A">
        <w:rPr>
          <w:rFonts w:ascii="Arial" w:hAnsi="Arial" w:cs="Arial"/>
          <w:sz w:val="24"/>
          <w:szCs w:val="24"/>
          <w:lang w:val="cy-GB"/>
        </w:rPr>
        <w:t>.</w:t>
      </w:r>
      <w:r>
        <w:rPr>
          <w:rFonts w:ascii="Arial" w:hAnsi="Arial" w:cs="Arial"/>
          <w:sz w:val="24"/>
          <w:szCs w:val="24"/>
          <w:lang w:val="cy-GB"/>
        </w:rPr>
        <w:t xml:space="preserve"> Gall fod yn rym cadarnhaol sy’n ein helpu i weithredu, teimlo’n fwy egnïol a chyflawni pethau ond gall fod yn negyddol hefyd os ydyn ni’n teimlo ein bod ni’n cael ein llethu, o dan bwysau </w:t>
      </w:r>
      <w:r w:rsidR="00566210">
        <w:rPr>
          <w:rFonts w:ascii="Arial" w:hAnsi="Arial" w:cs="Arial"/>
          <w:sz w:val="24"/>
          <w:szCs w:val="24"/>
          <w:lang w:val="cy-GB"/>
        </w:rPr>
        <w:t xml:space="preserve">gormodol </w:t>
      </w:r>
      <w:r>
        <w:rPr>
          <w:rFonts w:ascii="Arial" w:hAnsi="Arial" w:cs="Arial"/>
          <w:sz w:val="24"/>
          <w:szCs w:val="24"/>
          <w:lang w:val="cy-GB"/>
        </w:rPr>
        <w:t>ac wedi’n gorlwytho gyda gwaith. Gall teimladau o’r fath effeithio ar ein lles ac achosi salwch. Mae’n bwysig cydnabod straen yn ein bywydau a sut i’w reoli os ydym dan straen.</w:t>
      </w:r>
      <w:r w:rsidR="00BE5D5D" w:rsidRPr="0056031A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12A15723" w14:textId="77777777" w:rsidR="008F51A4" w:rsidRPr="0056031A" w:rsidRDefault="008F51A4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2A15724" w14:textId="77777777" w:rsidR="00BB23A3" w:rsidRPr="0056031A" w:rsidRDefault="006666D7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Gweithgaredd dysgu</w:t>
      </w:r>
    </w:p>
    <w:p w14:paraId="12A15725" w14:textId="77777777" w:rsidR="009608F2" w:rsidRPr="0056031A" w:rsidRDefault="009608F2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2A15726" w14:textId="77777777" w:rsidR="00B3360D" w:rsidRPr="0056031A" w:rsidRDefault="006666D7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Gall straen </w:t>
      </w:r>
      <w:r w:rsidR="003258DC">
        <w:rPr>
          <w:rFonts w:ascii="Arial" w:hAnsi="Arial" w:cs="Arial"/>
          <w:sz w:val="24"/>
          <w:szCs w:val="24"/>
          <w:lang w:val="cy-GB"/>
        </w:rPr>
        <w:t>e</w:t>
      </w:r>
      <w:r w:rsidR="00566210">
        <w:rPr>
          <w:rFonts w:ascii="Arial" w:hAnsi="Arial" w:cs="Arial"/>
          <w:sz w:val="24"/>
          <w:szCs w:val="24"/>
          <w:lang w:val="cy-GB"/>
        </w:rPr>
        <w:t>ffeithio arnom ni’n emosiynol, yn g</w:t>
      </w:r>
      <w:r w:rsidR="003258DC">
        <w:rPr>
          <w:rFonts w:ascii="Arial" w:hAnsi="Arial" w:cs="Arial"/>
          <w:sz w:val="24"/>
          <w:szCs w:val="24"/>
          <w:lang w:val="cy-GB"/>
        </w:rPr>
        <w:t>orfforol ac ar y ffordd rydym ni’n ymddwyn h.y. ein hiechyd a lles meddyliol. Rhestrwch bum arwydd cyffredin o straen o dan bob pennawd</w:t>
      </w:r>
      <w:r w:rsidR="00B3360D" w:rsidRPr="0056031A">
        <w:rPr>
          <w:rFonts w:ascii="Arial" w:hAnsi="Arial" w:cs="Arial"/>
          <w:sz w:val="24"/>
          <w:szCs w:val="24"/>
          <w:lang w:val="cy-GB"/>
        </w:rPr>
        <w:t xml:space="preserve">.   </w:t>
      </w:r>
    </w:p>
    <w:p w14:paraId="12A15727" w14:textId="77777777" w:rsidR="009608F2" w:rsidRPr="0056031A" w:rsidRDefault="009608F2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53"/>
        <w:gridCol w:w="4652"/>
      </w:tblGrid>
      <w:tr w:rsidR="00B3360D" w:rsidRPr="0056031A" w14:paraId="12A1572B" w14:textId="77777777" w:rsidTr="00B3360D">
        <w:tc>
          <w:tcPr>
            <w:tcW w:w="4724" w:type="dxa"/>
            <w:shd w:val="clear" w:color="auto" w:fill="D9D9D9" w:themeFill="background1" w:themeFillShade="D9"/>
          </w:tcPr>
          <w:p w14:paraId="12A15728" w14:textId="77777777" w:rsidR="00B3360D" w:rsidRPr="0056031A" w:rsidRDefault="003258DC" w:rsidP="003258D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Sut allech chi fod yn teimlo</w:t>
            </w:r>
          </w:p>
        </w:tc>
        <w:tc>
          <w:tcPr>
            <w:tcW w:w="4725" w:type="dxa"/>
            <w:shd w:val="clear" w:color="auto" w:fill="D9D9D9" w:themeFill="background1" w:themeFillShade="D9"/>
          </w:tcPr>
          <w:p w14:paraId="12A15729" w14:textId="77777777" w:rsidR="00B3360D" w:rsidRPr="0056031A" w:rsidRDefault="003258DC" w:rsidP="002E11B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Sut allech chi gael eich effeithio’n gorfforol</w:t>
            </w:r>
          </w:p>
        </w:tc>
        <w:tc>
          <w:tcPr>
            <w:tcW w:w="4725" w:type="dxa"/>
            <w:shd w:val="clear" w:color="auto" w:fill="D9D9D9" w:themeFill="background1" w:themeFillShade="D9"/>
          </w:tcPr>
          <w:p w14:paraId="12A1572A" w14:textId="77777777" w:rsidR="00B3360D" w:rsidRPr="0056031A" w:rsidRDefault="003258DC" w:rsidP="002E11B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Sut allech chi ymddwyn</w:t>
            </w:r>
          </w:p>
        </w:tc>
      </w:tr>
      <w:tr w:rsidR="00B3360D" w:rsidRPr="0056031A" w14:paraId="12A1572F" w14:textId="77777777" w:rsidTr="00B3360D">
        <w:tc>
          <w:tcPr>
            <w:tcW w:w="4724" w:type="dxa"/>
          </w:tcPr>
          <w:p w14:paraId="12A1572C" w14:textId="77777777" w:rsidR="00B3360D" w:rsidRPr="0056031A" w:rsidRDefault="00B3360D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6031A">
              <w:rPr>
                <w:rFonts w:ascii="Arial" w:hAnsi="Arial" w:cs="Arial"/>
                <w:sz w:val="24"/>
                <w:szCs w:val="24"/>
                <w:lang w:val="cy-GB"/>
              </w:rPr>
              <w:t>1.</w:t>
            </w:r>
          </w:p>
        </w:tc>
        <w:tc>
          <w:tcPr>
            <w:tcW w:w="4725" w:type="dxa"/>
          </w:tcPr>
          <w:p w14:paraId="12A1572D" w14:textId="77777777" w:rsidR="00B3360D" w:rsidRPr="0056031A" w:rsidRDefault="00B3360D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725" w:type="dxa"/>
          </w:tcPr>
          <w:p w14:paraId="12A1572E" w14:textId="77777777" w:rsidR="00B3360D" w:rsidRPr="0056031A" w:rsidRDefault="00B3360D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3360D" w:rsidRPr="0056031A" w14:paraId="12A15733" w14:textId="77777777" w:rsidTr="00B3360D">
        <w:tc>
          <w:tcPr>
            <w:tcW w:w="4724" w:type="dxa"/>
          </w:tcPr>
          <w:p w14:paraId="12A15730" w14:textId="77777777" w:rsidR="00B3360D" w:rsidRPr="0056031A" w:rsidRDefault="00B3360D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6031A">
              <w:rPr>
                <w:rFonts w:ascii="Arial" w:hAnsi="Arial" w:cs="Arial"/>
                <w:sz w:val="24"/>
                <w:szCs w:val="24"/>
                <w:lang w:val="cy-GB"/>
              </w:rPr>
              <w:t>2.</w:t>
            </w:r>
          </w:p>
        </w:tc>
        <w:tc>
          <w:tcPr>
            <w:tcW w:w="4725" w:type="dxa"/>
          </w:tcPr>
          <w:p w14:paraId="12A15731" w14:textId="77777777" w:rsidR="00B3360D" w:rsidRPr="0056031A" w:rsidRDefault="00B3360D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725" w:type="dxa"/>
          </w:tcPr>
          <w:p w14:paraId="12A15732" w14:textId="77777777" w:rsidR="00B3360D" w:rsidRPr="0056031A" w:rsidRDefault="00B3360D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3360D" w:rsidRPr="0056031A" w14:paraId="12A15737" w14:textId="77777777" w:rsidTr="00B3360D">
        <w:tc>
          <w:tcPr>
            <w:tcW w:w="4724" w:type="dxa"/>
          </w:tcPr>
          <w:p w14:paraId="12A15734" w14:textId="77777777" w:rsidR="00B3360D" w:rsidRPr="0056031A" w:rsidRDefault="00B3360D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6031A">
              <w:rPr>
                <w:rFonts w:ascii="Arial" w:hAnsi="Arial" w:cs="Arial"/>
                <w:sz w:val="24"/>
                <w:szCs w:val="24"/>
                <w:lang w:val="cy-GB"/>
              </w:rPr>
              <w:t>3.</w:t>
            </w:r>
          </w:p>
        </w:tc>
        <w:tc>
          <w:tcPr>
            <w:tcW w:w="4725" w:type="dxa"/>
          </w:tcPr>
          <w:p w14:paraId="12A15735" w14:textId="77777777" w:rsidR="00B3360D" w:rsidRPr="0056031A" w:rsidRDefault="00B3360D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725" w:type="dxa"/>
          </w:tcPr>
          <w:p w14:paraId="12A15736" w14:textId="77777777" w:rsidR="00B3360D" w:rsidRPr="0056031A" w:rsidRDefault="00B3360D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3360D" w:rsidRPr="0056031A" w14:paraId="12A1573B" w14:textId="77777777" w:rsidTr="00B3360D">
        <w:tc>
          <w:tcPr>
            <w:tcW w:w="4724" w:type="dxa"/>
          </w:tcPr>
          <w:p w14:paraId="12A15738" w14:textId="77777777" w:rsidR="00B3360D" w:rsidRPr="0056031A" w:rsidRDefault="00B3360D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6031A">
              <w:rPr>
                <w:rFonts w:ascii="Arial" w:hAnsi="Arial" w:cs="Arial"/>
                <w:sz w:val="24"/>
                <w:szCs w:val="24"/>
                <w:lang w:val="cy-GB"/>
              </w:rPr>
              <w:t>4.</w:t>
            </w:r>
          </w:p>
        </w:tc>
        <w:tc>
          <w:tcPr>
            <w:tcW w:w="4725" w:type="dxa"/>
          </w:tcPr>
          <w:p w14:paraId="12A15739" w14:textId="77777777" w:rsidR="00B3360D" w:rsidRPr="0056031A" w:rsidRDefault="00B3360D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725" w:type="dxa"/>
          </w:tcPr>
          <w:p w14:paraId="12A1573A" w14:textId="77777777" w:rsidR="00B3360D" w:rsidRPr="0056031A" w:rsidRDefault="00B3360D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3360D" w:rsidRPr="0056031A" w14:paraId="12A1573F" w14:textId="77777777" w:rsidTr="00B3360D">
        <w:tc>
          <w:tcPr>
            <w:tcW w:w="4724" w:type="dxa"/>
          </w:tcPr>
          <w:p w14:paraId="12A1573C" w14:textId="77777777" w:rsidR="00B3360D" w:rsidRPr="0056031A" w:rsidRDefault="00B3360D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6031A">
              <w:rPr>
                <w:rFonts w:ascii="Arial" w:hAnsi="Arial" w:cs="Arial"/>
                <w:sz w:val="24"/>
                <w:szCs w:val="24"/>
                <w:lang w:val="cy-GB"/>
              </w:rPr>
              <w:t>5.</w:t>
            </w:r>
          </w:p>
        </w:tc>
        <w:tc>
          <w:tcPr>
            <w:tcW w:w="4725" w:type="dxa"/>
          </w:tcPr>
          <w:p w14:paraId="12A1573D" w14:textId="77777777" w:rsidR="00B3360D" w:rsidRPr="0056031A" w:rsidRDefault="00B3360D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725" w:type="dxa"/>
          </w:tcPr>
          <w:p w14:paraId="12A1573E" w14:textId="77777777" w:rsidR="00B3360D" w:rsidRPr="0056031A" w:rsidRDefault="00B3360D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12A15740" w14:textId="77777777" w:rsidR="00BE5D5D" w:rsidRPr="0056031A" w:rsidRDefault="00BE5D5D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B23A3" w:rsidRPr="0056031A" w14:paraId="12A1574F" w14:textId="77777777" w:rsidTr="00BB23A3">
        <w:tc>
          <w:tcPr>
            <w:tcW w:w="14174" w:type="dxa"/>
          </w:tcPr>
          <w:p w14:paraId="12A15741" w14:textId="77777777" w:rsidR="00BB23A3" w:rsidRPr="0056031A" w:rsidRDefault="003258DC" w:rsidP="002E11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Nodiadau’r gweithlyfr</w:t>
            </w:r>
          </w:p>
          <w:p w14:paraId="12A15742" w14:textId="77777777" w:rsidR="009608F2" w:rsidRPr="0056031A" w:rsidRDefault="003258DC" w:rsidP="009608F2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Beth yw’r gwahanol fathau o sefyllfaoedd a all achosi straen? Rhestrwch bump isod</w:t>
            </w:r>
          </w:p>
          <w:p w14:paraId="12A15743" w14:textId="77777777" w:rsidR="00BB23A3" w:rsidRPr="0056031A" w:rsidRDefault="00BB23A3" w:rsidP="002E11B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lang w:val="cy-GB"/>
              </w:rPr>
            </w:pPr>
            <w:r w:rsidRPr="0056031A">
              <w:rPr>
                <w:rFonts w:ascii="Arial" w:hAnsi="Arial" w:cs="Arial"/>
                <w:lang w:val="cy-GB"/>
              </w:rPr>
              <w:t xml:space="preserve"> </w:t>
            </w:r>
          </w:p>
          <w:p w14:paraId="12A15744" w14:textId="77777777" w:rsidR="00BB23A3" w:rsidRPr="0056031A" w:rsidRDefault="00BB23A3" w:rsidP="002E11B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lang w:val="cy-GB"/>
              </w:rPr>
            </w:pPr>
            <w:r w:rsidRPr="0056031A">
              <w:rPr>
                <w:rFonts w:ascii="Arial" w:hAnsi="Arial" w:cs="Arial"/>
                <w:lang w:val="cy-GB"/>
              </w:rPr>
              <w:t xml:space="preserve"> </w:t>
            </w:r>
          </w:p>
          <w:p w14:paraId="12A15745" w14:textId="77777777" w:rsidR="00BB23A3" w:rsidRPr="0056031A" w:rsidRDefault="00BB23A3" w:rsidP="002E11B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lang w:val="cy-GB"/>
              </w:rPr>
            </w:pPr>
            <w:r w:rsidRPr="0056031A">
              <w:rPr>
                <w:rFonts w:ascii="Arial" w:hAnsi="Arial" w:cs="Arial"/>
                <w:lang w:val="cy-GB"/>
              </w:rPr>
              <w:t xml:space="preserve"> </w:t>
            </w:r>
          </w:p>
          <w:p w14:paraId="12A15746" w14:textId="77777777" w:rsidR="00BB23A3" w:rsidRPr="0056031A" w:rsidRDefault="00BB23A3" w:rsidP="002E11B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lang w:val="cy-GB"/>
              </w:rPr>
            </w:pPr>
            <w:r w:rsidRPr="0056031A">
              <w:rPr>
                <w:rFonts w:ascii="Arial" w:hAnsi="Arial" w:cs="Arial"/>
                <w:lang w:val="cy-GB"/>
              </w:rPr>
              <w:t xml:space="preserve"> </w:t>
            </w:r>
          </w:p>
          <w:p w14:paraId="12A15747" w14:textId="77777777" w:rsidR="00BB23A3" w:rsidRPr="0056031A" w:rsidRDefault="00BB23A3" w:rsidP="002E11B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lang w:val="cy-GB"/>
              </w:rPr>
            </w:pPr>
            <w:r w:rsidRPr="0056031A">
              <w:rPr>
                <w:rFonts w:ascii="Arial" w:hAnsi="Arial" w:cs="Arial"/>
                <w:lang w:val="cy-GB"/>
              </w:rPr>
              <w:t xml:space="preserve"> </w:t>
            </w:r>
          </w:p>
          <w:p w14:paraId="12A15748" w14:textId="77777777" w:rsidR="003D017F" w:rsidRPr="0056031A" w:rsidRDefault="00566210" w:rsidP="009608F2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Meddyliwch am amser pan </w:t>
            </w:r>
            <w:r w:rsidR="003258DC">
              <w:rPr>
                <w:rFonts w:ascii="Arial" w:hAnsi="Arial" w:cs="Arial"/>
                <w:lang w:val="cy-GB"/>
              </w:rPr>
              <w:t xml:space="preserve">oeddech </w:t>
            </w:r>
            <w:r>
              <w:rPr>
                <w:rFonts w:ascii="Arial" w:hAnsi="Arial" w:cs="Arial"/>
                <w:lang w:val="cy-GB"/>
              </w:rPr>
              <w:t xml:space="preserve">chi </w:t>
            </w:r>
            <w:r w:rsidR="003258DC">
              <w:rPr>
                <w:rFonts w:ascii="Arial" w:hAnsi="Arial" w:cs="Arial"/>
                <w:lang w:val="cy-GB"/>
              </w:rPr>
              <w:t>dan straen. Bet</w:t>
            </w:r>
            <w:r>
              <w:rPr>
                <w:rFonts w:ascii="Arial" w:hAnsi="Arial" w:cs="Arial"/>
                <w:lang w:val="cy-GB"/>
              </w:rPr>
              <w:t>h wnaethoch chi i helpu’ch hun</w:t>
            </w:r>
            <w:r w:rsidR="003258DC">
              <w:rPr>
                <w:rFonts w:ascii="Arial" w:hAnsi="Arial" w:cs="Arial"/>
                <w:lang w:val="cy-GB"/>
              </w:rPr>
              <w:t xml:space="preserve"> i ymdopi ag ef</w:t>
            </w:r>
            <w:r w:rsidR="006E745E" w:rsidRPr="0056031A">
              <w:rPr>
                <w:rFonts w:ascii="Arial" w:hAnsi="Arial" w:cs="Arial"/>
                <w:lang w:val="cy-GB"/>
              </w:rPr>
              <w:t>?</w:t>
            </w:r>
          </w:p>
          <w:p w14:paraId="12A15749" w14:textId="77777777" w:rsidR="009608F2" w:rsidRPr="0056031A" w:rsidRDefault="009608F2" w:rsidP="009608F2">
            <w:pPr>
              <w:pStyle w:val="ListParagraph"/>
              <w:rPr>
                <w:rFonts w:ascii="Arial" w:hAnsi="Arial" w:cs="Arial"/>
                <w:lang w:val="cy-GB"/>
              </w:rPr>
            </w:pPr>
          </w:p>
          <w:p w14:paraId="12A1574A" w14:textId="77777777" w:rsidR="009608F2" w:rsidRPr="0056031A" w:rsidRDefault="003258DC" w:rsidP="009608F2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Mae’n bwysig eich bod chi’n gallu </w:t>
            </w:r>
            <w:r w:rsidR="00DF4345">
              <w:rPr>
                <w:rFonts w:ascii="Arial" w:hAnsi="Arial" w:cs="Arial"/>
                <w:lang w:val="cy-GB"/>
              </w:rPr>
              <w:t>deall pryd yr ydych</w:t>
            </w:r>
            <w:r>
              <w:rPr>
                <w:rFonts w:ascii="Arial" w:hAnsi="Arial" w:cs="Arial"/>
                <w:lang w:val="cy-GB"/>
              </w:rPr>
              <w:t xml:space="preserve"> chi o dan straen fel y gallwch gyflwyno mesurau i</w:t>
            </w:r>
            <w:r w:rsidR="00DF4345">
              <w:rPr>
                <w:rFonts w:ascii="Arial" w:hAnsi="Arial" w:cs="Arial"/>
                <w:lang w:val="cy-GB"/>
              </w:rPr>
              <w:t>’ch</w:t>
            </w:r>
            <w:r>
              <w:rPr>
                <w:rFonts w:ascii="Arial" w:hAnsi="Arial" w:cs="Arial"/>
                <w:lang w:val="cy-GB"/>
              </w:rPr>
              <w:t xml:space="preserve"> helpu i’w reoli</w:t>
            </w:r>
            <w:r w:rsidR="00520D49" w:rsidRPr="0056031A">
              <w:rPr>
                <w:rFonts w:ascii="Arial" w:hAnsi="Arial" w:cs="Arial"/>
                <w:lang w:val="cy-GB"/>
              </w:rPr>
              <w:t xml:space="preserve">. </w:t>
            </w:r>
          </w:p>
          <w:p w14:paraId="12A1574B" w14:textId="77777777" w:rsidR="009608F2" w:rsidRPr="0056031A" w:rsidRDefault="009608F2" w:rsidP="009608F2">
            <w:pPr>
              <w:pStyle w:val="ListParagraph"/>
              <w:rPr>
                <w:rFonts w:ascii="Arial" w:hAnsi="Arial" w:cs="Arial"/>
                <w:lang w:val="cy-GB"/>
              </w:rPr>
            </w:pPr>
          </w:p>
          <w:p w14:paraId="12A1574C" w14:textId="77777777" w:rsidR="004A6353" w:rsidRPr="0056031A" w:rsidRDefault="003258DC" w:rsidP="009608F2">
            <w:pPr>
              <w:pStyle w:val="ListParagraph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Bydd rheoli straen yn dda yn lleihau effeithiau negyddol </w:t>
            </w:r>
            <w:r w:rsidR="007971F4">
              <w:rPr>
                <w:rFonts w:ascii="Arial" w:hAnsi="Arial" w:cs="Arial"/>
                <w:lang w:val="cy-GB"/>
              </w:rPr>
              <w:t>straen ar eich iechyd a’ch lles</w:t>
            </w:r>
            <w:r w:rsidR="009221AD" w:rsidRPr="0056031A">
              <w:rPr>
                <w:rFonts w:ascii="Arial" w:hAnsi="Arial" w:cs="Arial"/>
                <w:lang w:val="cy-GB"/>
              </w:rPr>
              <w:t>.</w:t>
            </w:r>
            <w:r w:rsidR="007971F4">
              <w:rPr>
                <w:rFonts w:ascii="Arial" w:hAnsi="Arial" w:cs="Arial"/>
                <w:lang w:val="cy-GB"/>
              </w:rPr>
              <w:t xml:space="preserve"> Trafodwch gyda’ch rheolwr pa gymorth allai fod ar gael os ydych chi dan straen. Gwnewch nodiadau yma.</w:t>
            </w:r>
          </w:p>
          <w:p w14:paraId="12A1574D" w14:textId="77777777" w:rsidR="009608F2" w:rsidRPr="0056031A" w:rsidRDefault="009608F2" w:rsidP="009608F2">
            <w:pPr>
              <w:pStyle w:val="ListParagraph"/>
              <w:rPr>
                <w:rFonts w:ascii="Arial" w:hAnsi="Arial" w:cs="Arial"/>
                <w:lang w:val="cy-GB"/>
              </w:rPr>
            </w:pPr>
          </w:p>
          <w:p w14:paraId="12A1574E" w14:textId="77777777" w:rsidR="009608F2" w:rsidRPr="0056031A" w:rsidRDefault="009608F2" w:rsidP="009608F2">
            <w:pPr>
              <w:pStyle w:val="ListParagraph"/>
              <w:rPr>
                <w:rFonts w:ascii="Arial" w:hAnsi="Arial" w:cs="Arial"/>
                <w:lang w:val="cy-GB"/>
              </w:rPr>
            </w:pPr>
          </w:p>
        </w:tc>
      </w:tr>
    </w:tbl>
    <w:p w14:paraId="12A15750" w14:textId="77777777" w:rsidR="00581690" w:rsidRPr="0056031A" w:rsidRDefault="00581690" w:rsidP="002E11B0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3D3C3B"/>
          <w:sz w:val="24"/>
          <w:szCs w:val="24"/>
          <w:lang w:val="cy-GB"/>
        </w:rPr>
      </w:pPr>
    </w:p>
    <w:p w14:paraId="12A15751" w14:textId="77777777" w:rsidR="00581690" w:rsidRPr="0056031A" w:rsidRDefault="00581690" w:rsidP="002E11B0">
      <w:pPr>
        <w:autoSpaceDE w:val="0"/>
        <w:autoSpaceDN w:val="0"/>
        <w:adjustRightInd w:val="0"/>
        <w:spacing w:after="0"/>
        <w:ind w:left="-142"/>
        <w:rPr>
          <w:rFonts w:ascii="Arial" w:hAnsi="Arial" w:cs="Arial"/>
          <w:b/>
          <w:sz w:val="24"/>
          <w:szCs w:val="24"/>
          <w:lang w:val="cy-GB"/>
        </w:rPr>
      </w:pPr>
      <w:r w:rsidRPr="0056031A">
        <w:rPr>
          <w:rFonts w:ascii="Arial" w:hAnsi="Arial" w:cs="Arial"/>
          <w:b/>
          <w:sz w:val="24"/>
          <w:szCs w:val="24"/>
          <w:lang w:val="cy-GB"/>
        </w:rPr>
        <w:t xml:space="preserve">7.11 </w:t>
      </w:r>
      <w:r w:rsidR="007971F4">
        <w:rPr>
          <w:rFonts w:ascii="Arial" w:hAnsi="Arial" w:cs="Arial"/>
          <w:b/>
          <w:sz w:val="24"/>
          <w:szCs w:val="24"/>
          <w:lang w:val="cy-GB"/>
        </w:rPr>
        <w:t>Myfyrio ar y gweithlyfr</w:t>
      </w:r>
    </w:p>
    <w:p w14:paraId="12A15752" w14:textId="77777777" w:rsidR="009608F2" w:rsidRPr="0056031A" w:rsidRDefault="009608F2" w:rsidP="002E11B0">
      <w:pPr>
        <w:autoSpaceDE w:val="0"/>
        <w:autoSpaceDN w:val="0"/>
        <w:adjustRightInd w:val="0"/>
        <w:spacing w:after="0"/>
        <w:ind w:left="-142"/>
        <w:rPr>
          <w:rFonts w:ascii="Arial" w:hAnsi="Arial" w:cs="Arial"/>
          <w:b/>
          <w:sz w:val="24"/>
          <w:szCs w:val="24"/>
          <w:lang w:val="cy-GB"/>
        </w:rPr>
      </w:pPr>
    </w:p>
    <w:p w14:paraId="12A15753" w14:textId="77777777" w:rsidR="00581690" w:rsidRPr="0056031A" w:rsidRDefault="007971F4" w:rsidP="002E11B0">
      <w:pPr>
        <w:autoSpaceDE w:val="0"/>
        <w:autoSpaceDN w:val="0"/>
        <w:adjustRightInd w:val="0"/>
        <w:spacing w:after="0"/>
        <w:ind w:left="-142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Gweithgaredd dysgu</w:t>
      </w:r>
    </w:p>
    <w:p w14:paraId="12A15754" w14:textId="77777777" w:rsidR="00581690" w:rsidRPr="0056031A" w:rsidRDefault="00581690" w:rsidP="002E11B0">
      <w:pPr>
        <w:autoSpaceDE w:val="0"/>
        <w:autoSpaceDN w:val="0"/>
        <w:adjustRightInd w:val="0"/>
        <w:spacing w:after="0"/>
        <w:ind w:left="-142"/>
        <w:rPr>
          <w:rFonts w:ascii="Arial" w:hAnsi="Arial" w:cs="Arial"/>
          <w:sz w:val="24"/>
          <w:szCs w:val="24"/>
          <w:lang w:val="cy-GB"/>
        </w:rPr>
      </w:pPr>
    </w:p>
    <w:p w14:paraId="12A15755" w14:textId="6D7BBFEE" w:rsidR="00581690" w:rsidRPr="0056031A" w:rsidRDefault="007971F4" w:rsidP="002E11B0">
      <w:pPr>
        <w:autoSpaceDE w:val="0"/>
        <w:autoSpaceDN w:val="0"/>
        <w:adjustRightInd w:val="0"/>
        <w:spacing w:after="0"/>
        <w:ind w:left="-142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 myfyrio’n rhan hanfodol o ymarfer iechyd a gofal cymdeithasol</w:t>
      </w:r>
      <w:r w:rsidR="008F51A4" w:rsidRPr="0056031A">
        <w:rPr>
          <w:rFonts w:ascii="Arial" w:hAnsi="Arial" w:cs="Arial"/>
          <w:sz w:val="24"/>
          <w:szCs w:val="24"/>
          <w:lang w:val="cy-GB"/>
        </w:rPr>
        <w:t>.</w:t>
      </w:r>
      <w:r>
        <w:rPr>
          <w:rFonts w:ascii="Arial" w:hAnsi="Arial" w:cs="Arial"/>
          <w:sz w:val="24"/>
          <w:szCs w:val="24"/>
          <w:lang w:val="cy-GB"/>
        </w:rPr>
        <w:t xml:space="preserve"> Yn y </w:t>
      </w:r>
      <w:r w:rsidR="00791ED7">
        <w:rPr>
          <w:rFonts w:ascii="Arial" w:hAnsi="Arial" w:cs="Arial"/>
          <w:sz w:val="24"/>
          <w:szCs w:val="24"/>
          <w:lang w:val="cy-GB"/>
        </w:rPr>
        <w:t>lle</w:t>
      </w:r>
      <w:r>
        <w:rPr>
          <w:rFonts w:ascii="Arial" w:hAnsi="Arial" w:cs="Arial"/>
          <w:sz w:val="24"/>
          <w:szCs w:val="24"/>
          <w:lang w:val="cy-GB"/>
        </w:rPr>
        <w:t xml:space="preserve"> isod, nodwch dri pheth rydych wedi’i ddysgu o gwblhau’r gweithlyfr hwn a sut y byddwch chi’n rhoi hyn ar waith.</w:t>
      </w:r>
    </w:p>
    <w:p w14:paraId="12A15756" w14:textId="77777777" w:rsidR="008F51A4" w:rsidRPr="0056031A" w:rsidRDefault="008F51A4" w:rsidP="002E11B0">
      <w:pPr>
        <w:autoSpaceDE w:val="0"/>
        <w:autoSpaceDN w:val="0"/>
        <w:adjustRightInd w:val="0"/>
        <w:spacing w:after="0"/>
        <w:ind w:left="-142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2"/>
        <w:tblW w:w="0" w:type="auto"/>
        <w:tblInd w:w="-34" w:type="dxa"/>
        <w:tblLook w:val="04A0" w:firstRow="1" w:lastRow="0" w:firstColumn="1" w:lastColumn="0" w:noHBand="0" w:noVBand="1"/>
      </w:tblPr>
      <w:tblGrid>
        <w:gridCol w:w="13840"/>
      </w:tblGrid>
      <w:tr w:rsidR="009608F2" w:rsidRPr="0056031A" w14:paraId="12A1575A" w14:textId="77777777" w:rsidTr="00581690">
        <w:tc>
          <w:tcPr>
            <w:tcW w:w="13840" w:type="dxa"/>
          </w:tcPr>
          <w:p w14:paraId="12A15757" w14:textId="77777777" w:rsidR="00581690" w:rsidRDefault="007971F4" w:rsidP="002E11B0">
            <w:pPr>
              <w:autoSpaceDE w:val="0"/>
              <w:autoSpaceDN w:val="0"/>
              <w:adjustRightInd w:val="0"/>
              <w:spacing w:line="276" w:lineRule="auto"/>
              <w:rPr>
                <w:lang w:val="cy-GB"/>
              </w:rPr>
            </w:pPr>
            <w:r>
              <w:rPr>
                <w:lang w:val="cy-GB"/>
              </w:rPr>
              <w:t>Nodiadau’r gweithlyfr</w:t>
            </w:r>
          </w:p>
          <w:p w14:paraId="12A15758" w14:textId="77777777" w:rsidR="007971F4" w:rsidRPr="0056031A" w:rsidRDefault="007971F4" w:rsidP="002E11B0">
            <w:pPr>
              <w:autoSpaceDE w:val="0"/>
              <w:autoSpaceDN w:val="0"/>
              <w:adjustRightInd w:val="0"/>
              <w:spacing w:line="276" w:lineRule="auto"/>
              <w:rPr>
                <w:lang w:val="cy-GB"/>
              </w:rPr>
            </w:pPr>
          </w:p>
          <w:p w14:paraId="12A15759" w14:textId="77777777" w:rsidR="00581690" w:rsidRPr="0056031A" w:rsidRDefault="00581690" w:rsidP="002E11B0">
            <w:pPr>
              <w:autoSpaceDE w:val="0"/>
              <w:autoSpaceDN w:val="0"/>
              <w:adjustRightInd w:val="0"/>
              <w:spacing w:line="276" w:lineRule="auto"/>
              <w:rPr>
                <w:lang w:val="cy-GB"/>
              </w:rPr>
            </w:pPr>
          </w:p>
        </w:tc>
      </w:tr>
    </w:tbl>
    <w:p w14:paraId="12A1575B" w14:textId="6C3A2491" w:rsidR="00581690" w:rsidRDefault="00581690" w:rsidP="002E11B0">
      <w:pPr>
        <w:autoSpaceDE w:val="0"/>
        <w:autoSpaceDN w:val="0"/>
        <w:adjustRightInd w:val="0"/>
        <w:spacing w:after="0"/>
        <w:ind w:left="-142"/>
        <w:rPr>
          <w:rFonts w:ascii="Arial" w:hAnsi="Arial" w:cs="Arial"/>
          <w:color w:val="3D3C3B"/>
          <w:sz w:val="24"/>
          <w:szCs w:val="24"/>
          <w:lang w:val="cy-GB"/>
        </w:rPr>
      </w:pPr>
    </w:p>
    <w:p w14:paraId="0D99BDCC" w14:textId="76007F81" w:rsidR="00AE0F98" w:rsidRDefault="00AE0F98" w:rsidP="002E11B0">
      <w:pPr>
        <w:autoSpaceDE w:val="0"/>
        <w:autoSpaceDN w:val="0"/>
        <w:adjustRightInd w:val="0"/>
        <w:spacing w:after="0"/>
        <w:ind w:left="-142"/>
        <w:rPr>
          <w:rFonts w:ascii="Arial" w:hAnsi="Arial" w:cs="Arial"/>
          <w:color w:val="3D3C3B"/>
          <w:sz w:val="24"/>
          <w:szCs w:val="24"/>
          <w:lang w:val="cy-GB"/>
        </w:rPr>
      </w:pPr>
    </w:p>
    <w:p w14:paraId="0C285DFE" w14:textId="77777777" w:rsidR="00AE0F98" w:rsidRPr="0056031A" w:rsidRDefault="00AE0F98" w:rsidP="002E11B0">
      <w:pPr>
        <w:autoSpaceDE w:val="0"/>
        <w:autoSpaceDN w:val="0"/>
        <w:adjustRightInd w:val="0"/>
        <w:spacing w:after="0"/>
        <w:ind w:left="-142"/>
        <w:rPr>
          <w:rFonts w:ascii="Arial" w:hAnsi="Arial" w:cs="Arial"/>
          <w:color w:val="3D3C3B"/>
          <w:sz w:val="24"/>
          <w:szCs w:val="24"/>
          <w:lang w:val="cy-GB"/>
        </w:rPr>
      </w:pPr>
    </w:p>
    <w:p w14:paraId="12A1575C" w14:textId="77777777" w:rsidR="00581690" w:rsidRPr="0056031A" w:rsidRDefault="00581690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  <w:r w:rsidRPr="0056031A">
        <w:rPr>
          <w:rFonts w:ascii="Arial" w:hAnsi="Arial" w:cs="Arial"/>
          <w:b/>
          <w:color w:val="3D3C3B"/>
          <w:sz w:val="24"/>
          <w:szCs w:val="24"/>
          <w:lang w:val="cy-GB"/>
        </w:rPr>
        <w:lastRenderedPageBreak/>
        <w:t>7.12</w:t>
      </w:r>
      <w:r w:rsidRPr="0056031A">
        <w:rPr>
          <w:rFonts w:ascii="Arial" w:hAnsi="Arial" w:cs="Arial"/>
          <w:color w:val="3D3C3B"/>
          <w:sz w:val="24"/>
          <w:szCs w:val="24"/>
          <w:lang w:val="cy-GB"/>
        </w:rPr>
        <w:t xml:space="preserve"> </w:t>
      </w:r>
      <w:r w:rsidR="00DF4345">
        <w:rPr>
          <w:rFonts w:ascii="Arial" w:hAnsi="Arial" w:cs="Arial"/>
          <w:b/>
          <w:sz w:val="24"/>
          <w:szCs w:val="24"/>
          <w:lang w:val="cy-GB"/>
        </w:rPr>
        <w:t>Polisïau a gweithdrefnau</w:t>
      </w:r>
    </w:p>
    <w:p w14:paraId="12A1575D" w14:textId="77777777" w:rsidR="009608F2" w:rsidRPr="0056031A" w:rsidRDefault="009608F2" w:rsidP="002E11B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2A1575E" w14:textId="043F9258" w:rsidR="00581690" w:rsidRPr="0056031A" w:rsidRDefault="007971F4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noProof/>
          <w:sz w:val="24"/>
          <w:szCs w:val="24"/>
          <w:lang w:val="cy-GB"/>
        </w:rPr>
        <w:t>Os ydych eisoes yn gweithio i sefydliad bydd gan eich cyflogwr rai polisïau a gweithdrefnau sy’n berthnasol i’r adran hon</w:t>
      </w:r>
      <w:r w:rsidRPr="00EB5E9B">
        <w:rPr>
          <w:rFonts w:ascii="Arial" w:hAnsi="Arial" w:cs="Arial"/>
          <w:noProof/>
          <w:sz w:val="24"/>
          <w:szCs w:val="24"/>
          <w:lang w:val="cy-GB"/>
        </w:rPr>
        <w:t>.</w:t>
      </w:r>
      <w:r>
        <w:rPr>
          <w:rFonts w:ascii="Arial" w:hAnsi="Arial" w:cs="Arial"/>
          <w:noProof/>
          <w:sz w:val="24"/>
          <w:szCs w:val="24"/>
          <w:lang w:val="cy-GB"/>
        </w:rPr>
        <w:t xml:space="preserve"> Rhestrwch y rhain yn y </w:t>
      </w:r>
      <w:r w:rsidR="00791ED7">
        <w:rPr>
          <w:rFonts w:ascii="Arial" w:hAnsi="Arial" w:cs="Arial"/>
          <w:noProof/>
          <w:sz w:val="24"/>
          <w:szCs w:val="24"/>
          <w:lang w:val="cy-GB"/>
        </w:rPr>
        <w:t>lle</w:t>
      </w:r>
      <w:r>
        <w:rPr>
          <w:rFonts w:ascii="Arial" w:hAnsi="Arial" w:cs="Arial"/>
          <w:noProof/>
          <w:sz w:val="24"/>
          <w:szCs w:val="24"/>
          <w:lang w:val="cy-GB"/>
        </w:rPr>
        <w:t xml:space="preserve"> isod.</w:t>
      </w:r>
    </w:p>
    <w:p w14:paraId="12A1575F" w14:textId="77777777" w:rsidR="009608F2" w:rsidRPr="0056031A" w:rsidRDefault="009608F2" w:rsidP="002E11B0">
      <w:pPr>
        <w:spacing w:after="0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581690" w:rsidRPr="0056031A" w14:paraId="12A15763" w14:textId="77777777" w:rsidTr="00B52A6F">
        <w:tc>
          <w:tcPr>
            <w:tcW w:w="13948" w:type="dxa"/>
          </w:tcPr>
          <w:p w14:paraId="12A15760" w14:textId="77777777" w:rsidR="00581690" w:rsidRPr="0056031A" w:rsidRDefault="007971F4" w:rsidP="002E11B0">
            <w:pPr>
              <w:spacing w:line="276" w:lineRule="auto"/>
              <w:rPr>
                <w:lang w:val="cy-GB"/>
              </w:rPr>
            </w:pPr>
            <w:r>
              <w:rPr>
                <w:lang w:val="cy-GB"/>
              </w:rPr>
              <w:t>Nodiadau’r gweithlyfr</w:t>
            </w:r>
          </w:p>
          <w:p w14:paraId="12A15761" w14:textId="77777777" w:rsidR="00581690" w:rsidRPr="0056031A" w:rsidRDefault="00581690" w:rsidP="002E11B0">
            <w:pPr>
              <w:spacing w:line="276" w:lineRule="auto"/>
              <w:rPr>
                <w:lang w:val="cy-GB"/>
              </w:rPr>
            </w:pPr>
          </w:p>
          <w:p w14:paraId="12A15762" w14:textId="77777777" w:rsidR="00581690" w:rsidRPr="0056031A" w:rsidRDefault="00581690" w:rsidP="002E11B0">
            <w:pPr>
              <w:spacing w:line="276" w:lineRule="auto"/>
              <w:rPr>
                <w:lang w:val="cy-GB"/>
              </w:rPr>
            </w:pPr>
          </w:p>
        </w:tc>
      </w:tr>
    </w:tbl>
    <w:p w14:paraId="12A15766" w14:textId="7F488766" w:rsidR="002E5B49" w:rsidRPr="0056031A" w:rsidRDefault="002E5B49" w:rsidP="009221AD">
      <w:pPr>
        <w:rPr>
          <w:rFonts w:ascii="Arial" w:hAnsi="Arial" w:cs="Arial"/>
          <w:b/>
          <w:sz w:val="24"/>
          <w:szCs w:val="24"/>
          <w:lang w:val="cy-GB"/>
        </w:rPr>
      </w:pPr>
    </w:p>
    <w:p w14:paraId="12A15767" w14:textId="77777777" w:rsidR="003E6409" w:rsidRPr="00791ED7" w:rsidRDefault="002E5B49" w:rsidP="003E6409">
      <w:pPr>
        <w:rPr>
          <w:rFonts w:ascii="Arial" w:hAnsi="Arial" w:cs="Arial"/>
          <w:b/>
          <w:sz w:val="24"/>
          <w:szCs w:val="24"/>
          <w:lang w:val="cy-GB"/>
        </w:rPr>
      </w:pPr>
      <w:r w:rsidRPr="0056031A">
        <w:rPr>
          <w:rFonts w:ascii="Arial" w:hAnsi="Arial" w:cs="Arial"/>
          <w:b/>
          <w:sz w:val="24"/>
          <w:szCs w:val="24"/>
          <w:lang w:val="cy-GB"/>
        </w:rPr>
        <w:t>7.13</w:t>
      </w:r>
      <w:r w:rsidR="009221AD" w:rsidRPr="0056031A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="003E6409" w:rsidRPr="00791ED7">
        <w:rPr>
          <w:rFonts w:ascii="Arial" w:hAnsi="Arial" w:cs="Arial"/>
          <w:b/>
          <w:sz w:val="24"/>
          <w:szCs w:val="24"/>
          <w:lang w:val="cy-GB"/>
        </w:rPr>
        <w:t>Myfyrio ar leoliad ymarfer</w:t>
      </w:r>
    </w:p>
    <w:p w14:paraId="12A15768" w14:textId="7EA017EF" w:rsidR="003E6409" w:rsidRPr="00791ED7" w:rsidRDefault="003E6409" w:rsidP="003E6409">
      <w:pPr>
        <w:contextualSpacing/>
        <w:rPr>
          <w:rFonts w:ascii="Arial" w:hAnsi="Arial" w:cs="Arial"/>
          <w:sz w:val="24"/>
          <w:lang w:val="cy-GB"/>
        </w:rPr>
      </w:pPr>
      <w:r w:rsidRPr="00791ED7">
        <w:rPr>
          <w:rFonts w:ascii="Arial" w:hAnsi="Arial" w:cs="Arial"/>
          <w:sz w:val="24"/>
          <w:lang w:val="cy-GB"/>
        </w:rPr>
        <w:t xml:space="preserve">Siaradwch â rheolwr yn eich lleoliad gwaith </w:t>
      </w:r>
      <w:r w:rsidR="00DF4345" w:rsidRPr="00791ED7">
        <w:rPr>
          <w:rFonts w:ascii="Arial" w:hAnsi="Arial" w:cs="Arial"/>
          <w:sz w:val="24"/>
          <w:lang w:val="cy-GB"/>
        </w:rPr>
        <w:t xml:space="preserve">ynglŷn â </w:t>
      </w:r>
      <w:r w:rsidRPr="00791ED7">
        <w:rPr>
          <w:rFonts w:ascii="Arial" w:hAnsi="Arial" w:cs="Arial"/>
          <w:sz w:val="24"/>
          <w:lang w:val="cy-GB"/>
        </w:rPr>
        <w:t xml:space="preserve">sut rydych wedi rhoi iechyd a diogelwch ym maes iechyd a gofal cymdeithasol ar waith. Ysgrifennwch adroddiad myfyriol byr a gofynnwch i’r rheolwr gofnodi crynodeb yn y </w:t>
      </w:r>
      <w:r w:rsidR="00791ED7">
        <w:rPr>
          <w:rFonts w:ascii="Arial" w:hAnsi="Arial" w:cs="Arial"/>
          <w:sz w:val="24"/>
          <w:lang w:val="cy-GB"/>
        </w:rPr>
        <w:t>lle</w:t>
      </w:r>
      <w:r w:rsidRPr="00791ED7">
        <w:rPr>
          <w:rFonts w:ascii="Arial" w:hAnsi="Arial" w:cs="Arial"/>
          <w:sz w:val="24"/>
          <w:lang w:val="cy-GB"/>
        </w:rPr>
        <w:t xml:space="preserve"> isod.</w:t>
      </w:r>
    </w:p>
    <w:p w14:paraId="12A15769" w14:textId="77777777" w:rsidR="003E6409" w:rsidRPr="00791ED7" w:rsidRDefault="003E6409" w:rsidP="003E6409">
      <w:pPr>
        <w:contextualSpacing/>
        <w:rPr>
          <w:rFonts w:ascii="Arial" w:hAnsi="Arial" w:cs="Arial"/>
          <w:sz w:val="24"/>
          <w:lang w:val="cy-GB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E6409" w:rsidRPr="00C67115" w14:paraId="12A15771" w14:textId="77777777" w:rsidTr="003E6409">
        <w:tc>
          <w:tcPr>
            <w:tcW w:w="14174" w:type="dxa"/>
          </w:tcPr>
          <w:p w14:paraId="12A1576A" w14:textId="77777777" w:rsidR="003E6409" w:rsidRPr="00791ED7" w:rsidRDefault="003E6409" w:rsidP="003E6409">
            <w:pPr>
              <w:rPr>
                <w:lang w:val="cy-GB"/>
              </w:rPr>
            </w:pPr>
            <w:r w:rsidRPr="00791ED7">
              <w:rPr>
                <w:lang w:val="cy-GB"/>
              </w:rPr>
              <w:t>Nodiadau’r gweithlyfr</w:t>
            </w:r>
          </w:p>
          <w:p w14:paraId="12A1576B" w14:textId="77777777" w:rsidR="003E6409" w:rsidRPr="00791ED7" w:rsidRDefault="003E6409" w:rsidP="003E6409">
            <w:pPr>
              <w:rPr>
                <w:lang w:val="cy-GB"/>
              </w:rPr>
            </w:pPr>
          </w:p>
          <w:p w14:paraId="12A1576C" w14:textId="77777777" w:rsidR="003E6409" w:rsidRPr="00791ED7" w:rsidRDefault="003E6409" w:rsidP="003E6409">
            <w:pPr>
              <w:rPr>
                <w:lang w:val="cy-GB"/>
              </w:rPr>
            </w:pPr>
          </w:p>
          <w:p w14:paraId="12A1576D" w14:textId="77777777" w:rsidR="003E6409" w:rsidRPr="00C67115" w:rsidRDefault="003E6409" w:rsidP="003E6409">
            <w:pPr>
              <w:rPr>
                <w:lang w:val="cy-GB"/>
              </w:rPr>
            </w:pPr>
            <w:r w:rsidRPr="00791ED7">
              <w:rPr>
                <w:lang w:val="cy-GB"/>
              </w:rPr>
              <w:t>Adborth rheolwr</w:t>
            </w:r>
          </w:p>
          <w:p w14:paraId="12A1576E" w14:textId="77777777" w:rsidR="003E6409" w:rsidRPr="00C67115" w:rsidRDefault="003E6409" w:rsidP="003E6409">
            <w:pPr>
              <w:rPr>
                <w:lang w:val="cy-GB"/>
              </w:rPr>
            </w:pPr>
          </w:p>
          <w:p w14:paraId="12A1576F" w14:textId="77777777" w:rsidR="003E6409" w:rsidRPr="00C67115" w:rsidRDefault="003E6409" w:rsidP="003E6409">
            <w:pPr>
              <w:rPr>
                <w:lang w:val="cy-GB"/>
              </w:rPr>
            </w:pPr>
          </w:p>
          <w:p w14:paraId="12A15770" w14:textId="77777777" w:rsidR="003E6409" w:rsidRPr="00C67115" w:rsidRDefault="003E6409" w:rsidP="003E6409">
            <w:pPr>
              <w:rPr>
                <w:lang w:val="cy-GB"/>
              </w:rPr>
            </w:pPr>
          </w:p>
        </w:tc>
      </w:tr>
    </w:tbl>
    <w:p w14:paraId="12A15772" w14:textId="77777777" w:rsidR="009221AD" w:rsidRPr="0056031A" w:rsidRDefault="009221AD" w:rsidP="003E6409">
      <w:pPr>
        <w:rPr>
          <w:rFonts w:ascii="Arial" w:hAnsi="Arial" w:cs="Arial"/>
          <w:sz w:val="24"/>
          <w:lang w:val="cy-GB"/>
        </w:rPr>
      </w:pPr>
      <w:r w:rsidRPr="0056031A">
        <w:rPr>
          <w:rFonts w:ascii="Arial" w:hAnsi="Arial" w:cs="Arial"/>
          <w:sz w:val="24"/>
          <w:lang w:val="cy-GB"/>
        </w:rPr>
        <w:t xml:space="preserve"> </w:t>
      </w:r>
    </w:p>
    <w:p w14:paraId="12A15773" w14:textId="77777777" w:rsidR="009221AD" w:rsidRPr="0056031A" w:rsidRDefault="009221AD" w:rsidP="009221AD">
      <w:pPr>
        <w:contextualSpacing/>
        <w:rPr>
          <w:b/>
          <w:lang w:val="cy-GB"/>
        </w:rPr>
      </w:pPr>
    </w:p>
    <w:p w14:paraId="12A15774" w14:textId="77777777" w:rsidR="002E5B49" w:rsidRPr="0056031A" w:rsidRDefault="002E5B49" w:rsidP="009221AD">
      <w:pPr>
        <w:contextualSpacing/>
        <w:rPr>
          <w:rFonts w:ascii="Arial" w:hAnsi="Arial" w:cs="Arial"/>
          <w:sz w:val="24"/>
          <w:lang w:val="cy-GB"/>
        </w:rPr>
      </w:pPr>
    </w:p>
    <w:p w14:paraId="12A15775" w14:textId="77777777" w:rsidR="002E5B49" w:rsidRPr="0056031A" w:rsidRDefault="002E5B49" w:rsidP="009221AD">
      <w:pPr>
        <w:contextualSpacing/>
        <w:rPr>
          <w:rFonts w:ascii="Arial" w:hAnsi="Arial" w:cs="Arial"/>
          <w:sz w:val="24"/>
          <w:lang w:val="cy-GB"/>
        </w:rPr>
      </w:pPr>
    </w:p>
    <w:p w14:paraId="12A15776" w14:textId="77777777" w:rsidR="002E5B49" w:rsidRPr="0056031A" w:rsidRDefault="002E5B49" w:rsidP="009221AD">
      <w:pPr>
        <w:contextualSpacing/>
        <w:rPr>
          <w:rFonts w:ascii="Arial" w:hAnsi="Arial" w:cs="Arial"/>
          <w:sz w:val="24"/>
          <w:lang w:val="cy-GB"/>
        </w:rPr>
      </w:pPr>
    </w:p>
    <w:p w14:paraId="12A15777" w14:textId="77777777" w:rsidR="002E5B49" w:rsidRPr="0056031A" w:rsidRDefault="002E5B49" w:rsidP="009221AD">
      <w:pPr>
        <w:contextualSpacing/>
        <w:rPr>
          <w:rFonts w:ascii="Arial" w:hAnsi="Arial" w:cs="Arial"/>
          <w:sz w:val="24"/>
          <w:lang w:val="cy-GB"/>
        </w:rPr>
      </w:pPr>
    </w:p>
    <w:p w14:paraId="12A15778" w14:textId="77777777" w:rsidR="002E5B49" w:rsidRPr="0056031A" w:rsidRDefault="002E5B49" w:rsidP="009221AD">
      <w:pPr>
        <w:contextualSpacing/>
        <w:rPr>
          <w:rFonts w:ascii="Arial" w:hAnsi="Arial" w:cs="Arial"/>
          <w:sz w:val="24"/>
          <w:lang w:val="cy-GB"/>
        </w:rPr>
      </w:pPr>
    </w:p>
    <w:p w14:paraId="12A15783" w14:textId="55965B39" w:rsidR="003E6409" w:rsidRPr="00791ED7" w:rsidRDefault="003E6409" w:rsidP="003E6409">
      <w:pPr>
        <w:contextualSpacing/>
        <w:rPr>
          <w:rFonts w:ascii="Arial" w:hAnsi="Arial" w:cs="Arial"/>
          <w:sz w:val="24"/>
          <w:lang w:val="cy-GB"/>
        </w:rPr>
      </w:pPr>
      <w:r w:rsidRPr="00791ED7">
        <w:rPr>
          <w:rFonts w:ascii="Arial" w:hAnsi="Arial" w:cs="Arial"/>
          <w:sz w:val="24"/>
          <w:szCs w:val="24"/>
          <w:lang w:val="cy-GB"/>
        </w:rPr>
        <w:lastRenderedPageBreak/>
        <w:t xml:space="preserve">Defnyddiwch y </w:t>
      </w:r>
      <w:r w:rsidR="00791ED7">
        <w:rPr>
          <w:rFonts w:ascii="Arial" w:hAnsi="Arial" w:cs="Arial"/>
          <w:sz w:val="24"/>
          <w:szCs w:val="24"/>
          <w:lang w:val="cy-GB"/>
        </w:rPr>
        <w:t>lle</w:t>
      </w:r>
      <w:r w:rsidRPr="00791ED7">
        <w:rPr>
          <w:rFonts w:ascii="Arial" w:hAnsi="Arial" w:cs="Arial"/>
          <w:sz w:val="24"/>
          <w:szCs w:val="24"/>
          <w:lang w:val="cy-GB"/>
        </w:rPr>
        <w:t xml:space="preserve"> isod i gofnodi unrhyw drafodaethau rhyngoch chi a’ch asesydd cymwysterau</w:t>
      </w:r>
      <w:r w:rsidRPr="00791ED7">
        <w:rPr>
          <w:rFonts w:ascii="Arial" w:hAnsi="Arial" w:cs="Arial"/>
          <w:sz w:val="24"/>
          <w:lang w:val="cy-GB"/>
        </w:rPr>
        <w:t>.</w:t>
      </w:r>
    </w:p>
    <w:p w14:paraId="12A15784" w14:textId="77777777" w:rsidR="003E6409" w:rsidRPr="00791ED7" w:rsidRDefault="003E6409" w:rsidP="003E6409">
      <w:pPr>
        <w:contextualSpacing/>
        <w:rPr>
          <w:b/>
          <w:lang w:val="cy-GB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E6409" w:rsidRPr="00C67115" w14:paraId="12A157A3" w14:textId="77777777" w:rsidTr="003E6409">
        <w:tc>
          <w:tcPr>
            <w:tcW w:w="14174" w:type="dxa"/>
          </w:tcPr>
          <w:p w14:paraId="12A15785" w14:textId="77777777" w:rsidR="003E6409" w:rsidRPr="00AD4DEB" w:rsidRDefault="003E6409" w:rsidP="003E6409">
            <w:pPr>
              <w:rPr>
                <w:szCs w:val="22"/>
                <w:lang w:val="cy-GB"/>
              </w:rPr>
            </w:pPr>
            <w:r w:rsidRPr="00791ED7">
              <w:rPr>
                <w:szCs w:val="22"/>
                <w:lang w:val="cy-GB"/>
              </w:rPr>
              <w:t>Nodiadau trafodaeth gyda’r asesydd cymwysterau</w:t>
            </w:r>
          </w:p>
          <w:p w14:paraId="12A15786" w14:textId="77777777" w:rsidR="003E6409" w:rsidRPr="00C67115" w:rsidRDefault="003E6409" w:rsidP="003E6409">
            <w:pPr>
              <w:rPr>
                <w:b/>
                <w:lang w:val="cy-GB"/>
              </w:rPr>
            </w:pPr>
          </w:p>
          <w:p w14:paraId="12A15787" w14:textId="77777777" w:rsidR="003E6409" w:rsidRPr="00C67115" w:rsidRDefault="003E6409" w:rsidP="003E6409">
            <w:pPr>
              <w:rPr>
                <w:b/>
                <w:lang w:val="cy-GB"/>
              </w:rPr>
            </w:pPr>
          </w:p>
          <w:p w14:paraId="12A15788" w14:textId="77777777" w:rsidR="003E6409" w:rsidRPr="00C67115" w:rsidRDefault="003E6409" w:rsidP="003E6409">
            <w:pPr>
              <w:rPr>
                <w:b/>
                <w:lang w:val="cy-GB"/>
              </w:rPr>
            </w:pPr>
          </w:p>
          <w:p w14:paraId="12A15789" w14:textId="77777777" w:rsidR="003E6409" w:rsidRPr="00C67115" w:rsidRDefault="003E6409" w:rsidP="003E6409">
            <w:pPr>
              <w:rPr>
                <w:b/>
                <w:lang w:val="cy-GB"/>
              </w:rPr>
            </w:pPr>
          </w:p>
          <w:p w14:paraId="12A1578A" w14:textId="77777777" w:rsidR="003E6409" w:rsidRPr="00C67115" w:rsidRDefault="003E6409" w:rsidP="003E6409">
            <w:pPr>
              <w:rPr>
                <w:b/>
                <w:lang w:val="cy-GB"/>
              </w:rPr>
            </w:pPr>
          </w:p>
          <w:p w14:paraId="12A1578B" w14:textId="77777777" w:rsidR="003E6409" w:rsidRPr="00C67115" w:rsidRDefault="003E6409" w:rsidP="003E6409">
            <w:pPr>
              <w:rPr>
                <w:b/>
                <w:lang w:val="cy-GB"/>
              </w:rPr>
            </w:pPr>
          </w:p>
          <w:p w14:paraId="12A1578C" w14:textId="77777777" w:rsidR="003E6409" w:rsidRPr="00C67115" w:rsidRDefault="003E6409" w:rsidP="003E6409">
            <w:pPr>
              <w:rPr>
                <w:b/>
                <w:lang w:val="cy-GB"/>
              </w:rPr>
            </w:pPr>
          </w:p>
          <w:p w14:paraId="12A1578D" w14:textId="77777777" w:rsidR="003E6409" w:rsidRPr="00C67115" w:rsidRDefault="003E6409" w:rsidP="003E6409">
            <w:pPr>
              <w:rPr>
                <w:b/>
                <w:lang w:val="cy-GB"/>
              </w:rPr>
            </w:pPr>
          </w:p>
          <w:p w14:paraId="12A1578E" w14:textId="77777777" w:rsidR="003E6409" w:rsidRPr="00C67115" w:rsidRDefault="003E6409" w:rsidP="003E6409">
            <w:pPr>
              <w:rPr>
                <w:b/>
                <w:lang w:val="cy-GB"/>
              </w:rPr>
            </w:pPr>
          </w:p>
          <w:p w14:paraId="12A1578F" w14:textId="77777777" w:rsidR="003E6409" w:rsidRPr="00C67115" w:rsidRDefault="003E6409" w:rsidP="003E6409">
            <w:pPr>
              <w:rPr>
                <w:b/>
                <w:lang w:val="cy-GB"/>
              </w:rPr>
            </w:pPr>
          </w:p>
          <w:p w14:paraId="12A15790" w14:textId="77777777" w:rsidR="003E6409" w:rsidRPr="00C67115" w:rsidRDefault="003E6409" w:rsidP="003E6409">
            <w:pPr>
              <w:rPr>
                <w:b/>
                <w:lang w:val="cy-GB"/>
              </w:rPr>
            </w:pPr>
          </w:p>
          <w:p w14:paraId="12A15791" w14:textId="77777777" w:rsidR="003E6409" w:rsidRPr="00C67115" w:rsidRDefault="003E6409" w:rsidP="003E6409">
            <w:pPr>
              <w:rPr>
                <w:b/>
                <w:lang w:val="cy-GB"/>
              </w:rPr>
            </w:pPr>
          </w:p>
          <w:p w14:paraId="12A15792" w14:textId="77777777" w:rsidR="003E6409" w:rsidRPr="00C67115" w:rsidRDefault="003E6409" w:rsidP="003E6409">
            <w:pPr>
              <w:rPr>
                <w:b/>
                <w:lang w:val="cy-GB"/>
              </w:rPr>
            </w:pPr>
          </w:p>
          <w:p w14:paraId="12A15793" w14:textId="77777777" w:rsidR="003E6409" w:rsidRPr="00C67115" w:rsidRDefault="003E6409" w:rsidP="003E6409">
            <w:pPr>
              <w:rPr>
                <w:b/>
                <w:lang w:val="cy-GB"/>
              </w:rPr>
            </w:pPr>
          </w:p>
          <w:p w14:paraId="12A15794" w14:textId="77777777" w:rsidR="003E6409" w:rsidRPr="00C67115" w:rsidRDefault="003E6409" w:rsidP="003E6409">
            <w:pPr>
              <w:rPr>
                <w:b/>
                <w:lang w:val="cy-GB"/>
              </w:rPr>
            </w:pPr>
          </w:p>
          <w:p w14:paraId="12A15795" w14:textId="77777777" w:rsidR="003E6409" w:rsidRPr="00C67115" w:rsidRDefault="003E6409" w:rsidP="003E6409">
            <w:pPr>
              <w:rPr>
                <w:b/>
                <w:lang w:val="cy-GB"/>
              </w:rPr>
            </w:pPr>
          </w:p>
          <w:p w14:paraId="12A15796" w14:textId="77777777" w:rsidR="003E6409" w:rsidRPr="00C67115" w:rsidRDefault="003E6409" w:rsidP="003E6409">
            <w:pPr>
              <w:rPr>
                <w:b/>
                <w:lang w:val="cy-GB"/>
              </w:rPr>
            </w:pPr>
          </w:p>
          <w:p w14:paraId="12A15797" w14:textId="77777777" w:rsidR="003E6409" w:rsidRPr="00C67115" w:rsidRDefault="003E6409" w:rsidP="003E6409">
            <w:pPr>
              <w:rPr>
                <w:b/>
                <w:lang w:val="cy-GB"/>
              </w:rPr>
            </w:pPr>
          </w:p>
          <w:p w14:paraId="12A15798" w14:textId="77777777" w:rsidR="003E6409" w:rsidRPr="00C67115" w:rsidRDefault="003E6409" w:rsidP="003E6409">
            <w:pPr>
              <w:rPr>
                <w:b/>
                <w:lang w:val="cy-GB"/>
              </w:rPr>
            </w:pPr>
          </w:p>
          <w:p w14:paraId="12A15799" w14:textId="77777777" w:rsidR="003E6409" w:rsidRPr="00C67115" w:rsidRDefault="003E6409" w:rsidP="003E6409">
            <w:pPr>
              <w:rPr>
                <w:b/>
                <w:lang w:val="cy-GB"/>
              </w:rPr>
            </w:pPr>
          </w:p>
          <w:p w14:paraId="12A1579A" w14:textId="77777777" w:rsidR="003E6409" w:rsidRPr="00C67115" w:rsidRDefault="003E6409" w:rsidP="003E6409">
            <w:pPr>
              <w:rPr>
                <w:b/>
                <w:lang w:val="cy-GB"/>
              </w:rPr>
            </w:pPr>
          </w:p>
          <w:p w14:paraId="12A1579B" w14:textId="77777777" w:rsidR="003E6409" w:rsidRPr="00C67115" w:rsidRDefault="003E6409" w:rsidP="003E6409">
            <w:pPr>
              <w:rPr>
                <w:b/>
                <w:lang w:val="cy-GB"/>
              </w:rPr>
            </w:pPr>
          </w:p>
          <w:p w14:paraId="12A1579C" w14:textId="77777777" w:rsidR="003E6409" w:rsidRPr="00C67115" w:rsidRDefault="003E6409" w:rsidP="003E6409">
            <w:pPr>
              <w:rPr>
                <w:b/>
                <w:lang w:val="cy-GB"/>
              </w:rPr>
            </w:pPr>
          </w:p>
          <w:p w14:paraId="12A1579D" w14:textId="77777777" w:rsidR="003E6409" w:rsidRPr="00C67115" w:rsidRDefault="003E6409" w:rsidP="003E6409">
            <w:pPr>
              <w:rPr>
                <w:b/>
                <w:lang w:val="cy-GB"/>
              </w:rPr>
            </w:pPr>
          </w:p>
          <w:p w14:paraId="12A1579E" w14:textId="77777777" w:rsidR="003E6409" w:rsidRPr="00C67115" w:rsidRDefault="003E6409" w:rsidP="003E6409">
            <w:pPr>
              <w:rPr>
                <w:b/>
                <w:lang w:val="cy-GB"/>
              </w:rPr>
            </w:pPr>
          </w:p>
          <w:p w14:paraId="12A1579F" w14:textId="77777777" w:rsidR="003E6409" w:rsidRPr="00C67115" w:rsidRDefault="003E6409" w:rsidP="003E6409">
            <w:pPr>
              <w:rPr>
                <w:b/>
                <w:lang w:val="cy-GB"/>
              </w:rPr>
            </w:pPr>
          </w:p>
          <w:p w14:paraId="12A157A0" w14:textId="77777777" w:rsidR="003E6409" w:rsidRPr="00C67115" w:rsidRDefault="003E6409" w:rsidP="003E6409">
            <w:pPr>
              <w:rPr>
                <w:b/>
                <w:lang w:val="cy-GB"/>
              </w:rPr>
            </w:pPr>
            <w:bookmarkStart w:id="0" w:name="_GoBack"/>
            <w:bookmarkEnd w:id="0"/>
          </w:p>
          <w:p w14:paraId="12A157A1" w14:textId="77777777" w:rsidR="003E6409" w:rsidRPr="00C67115" w:rsidRDefault="003E6409" w:rsidP="003E6409">
            <w:pPr>
              <w:rPr>
                <w:b/>
                <w:lang w:val="cy-GB"/>
              </w:rPr>
            </w:pPr>
          </w:p>
          <w:p w14:paraId="12A157A2" w14:textId="77777777" w:rsidR="003E6409" w:rsidRPr="00C67115" w:rsidRDefault="003E6409" w:rsidP="003E6409">
            <w:pPr>
              <w:rPr>
                <w:b/>
                <w:lang w:val="cy-GB"/>
              </w:rPr>
            </w:pPr>
          </w:p>
        </w:tc>
      </w:tr>
    </w:tbl>
    <w:p w14:paraId="12A157A4" w14:textId="77777777" w:rsidR="003E6409" w:rsidRPr="00791ED7" w:rsidRDefault="003E6409" w:rsidP="003E6409">
      <w:pPr>
        <w:contextualSpacing/>
        <w:rPr>
          <w:rFonts w:ascii="Arial" w:hAnsi="Arial" w:cs="Arial"/>
          <w:b/>
          <w:sz w:val="24"/>
          <w:lang w:val="cy-GB"/>
        </w:rPr>
      </w:pPr>
      <w:r w:rsidRPr="00791ED7">
        <w:rPr>
          <w:rFonts w:ascii="Arial" w:hAnsi="Arial" w:cs="Arial"/>
          <w:b/>
          <w:sz w:val="24"/>
          <w:szCs w:val="24"/>
          <w:lang w:val="cy-GB"/>
        </w:rPr>
        <w:lastRenderedPageBreak/>
        <w:t>Os yw tystiolaeth o’r gweithlyfr yn cael ei defnyddio tuag at y cymhwyster mae’n rhaid i’r asesydd gwblhau’r datganiad isod</w:t>
      </w:r>
      <w:r w:rsidRPr="00791ED7">
        <w:rPr>
          <w:rFonts w:ascii="Arial" w:hAnsi="Arial" w:cs="Arial"/>
          <w:b/>
          <w:sz w:val="24"/>
          <w:lang w:val="cy-GB"/>
        </w:rPr>
        <w:t>.</w:t>
      </w:r>
    </w:p>
    <w:p w14:paraId="12A157A5" w14:textId="77777777" w:rsidR="003E6409" w:rsidRPr="00791ED7" w:rsidRDefault="003E6409" w:rsidP="003E6409">
      <w:pPr>
        <w:contextualSpacing/>
        <w:rPr>
          <w:b/>
          <w:lang w:val="cy-GB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E6409" w:rsidRPr="00C67115" w14:paraId="12A157BE" w14:textId="77777777" w:rsidTr="003E6409">
        <w:tc>
          <w:tcPr>
            <w:tcW w:w="14174" w:type="dxa"/>
          </w:tcPr>
          <w:p w14:paraId="12A157A6" w14:textId="77777777" w:rsidR="003E6409" w:rsidRPr="00791ED7" w:rsidRDefault="003E6409" w:rsidP="003E6409">
            <w:pPr>
              <w:rPr>
                <w:b/>
                <w:szCs w:val="22"/>
                <w:lang w:val="cy-GB"/>
              </w:rPr>
            </w:pPr>
            <w:r w:rsidRPr="00791ED7">
              <w:rPr>
                <w:b/>
                <w:szCs w:val="22"/>
                <w:lang w:val="cy-GB"/>
              </w:rPr>
              <w:t>Datganiad gweithiwr newydd</w:t>
            </w:r>
          </w:p>
          <w:p w14:paraId="12A157A7" w14:textId="77777777" w:rsidR="003E6409" w:rsidRPr="00791ED7" w:rsidRDefault="003E6409" w:rsidP="003E6409">
            <w:pPr>
              <w:rPr>
                <w:szCs w:val="22"/>
                <w:lang w:val="cy-GB"/>
              </w:rPr>
            </w:pPr>
          </w:p>
          <w:p w14:paraId="12A157A8" w14:textId="77777777" w:rsidR="003E6409" w:rsidRPr="00791ED7" w:rsidRDefault="003E6409" w:rsidP="003E6409">
            <w:pPr>
              <w:rPr>
                <w:szCs w:val="22"/>
                <w:lang w:val="cy-GB"/>
              </w:rPr>
            </w:pPr>
            <w:r w:rsidRPr="00791ED7">
              <w:rPr>
                <w:szCs w:val="22"/>
                <w:lang w:val="cy-GB"/>
              </w:rPr>
              <w:t xml:space="preserve">Rwy’n cadarnhau bod y dystiolaeth a </w:t>
            </w:r>
            <w:r w:rsidR="00DF4345" w:rsidRPr="00791ED7">
              <w:rPr>
                <w:szCs w:val="22"/>
                <w:lang w:val="cy-GB"/>
              </w:rPr>
              <w:t>roddwyd</w:t>
            </w:r>
            <w:r w:rsidRPr="00791ED7">
              <w:rPr>
                <w:szCs w:val="22"/>
                <w:lang w:val="cy-GB"/>
              </w:rPr>
              <w:t xml:space="preserve"> ar gyfer y gweithlyfr yn ddilys ac yn </w:t>
            </w:r>
            <w:r w:rsidR="00DF4345" w:rsidRPr="00791ED7">
              <w:rPr>
                <w:szCs w:val="22"/>
                <w:lang w:val="cy-GB"/>
              </w:rPr>
              <w:t>cynrychioli</w:t>
            </w:r>
            <w:r w:rsidRPr="00791ED7">
              <w:rPr>
                <w:szCs w:val="22"/>
                <w:lang w:val="cy-GB"/>
              </w:rPr>
              <w:t xml:space="preserve"> fy ngwaith</w:t>
            </w:r>
            <w:r w:rsidR="00DF4345" w:rsidRPr="00791ED7">
              <w:rPr>
                <w:szCs w:val="22"/>
                <w:lang w:val="cy-GB"/>
              </w:rPr>
              <w:t xml:space="preserve"> i’n gywir</w:t>
            </w:r>
            <w:r w:rsidRPr="00791ED7">
              <w:rPr>
                <w:szCs w:val="22"/>
                <w:lang w:val="cy-GB"/>
              </w:rPr>
              <w:t>.</w:t>
            </w:r>
          </w:p>
          <w:p w14:paraId="12A157A9" w14:textId="77777777" w:rsidR="003E6409" w:rsidRPr="00791ED7" w:rsidRDefault="003E6409" w:rsidP="003E6409">
            <w:pPr>
              <w:rPr>
                <w:szCs w:val="22"/>
                <w:lang w:val="cy-GB"/>
              </w:rPr>
            </w:pPr>
          </w:p>
          <w:p w14:paraId="12A157AA" w14:textId="77777777" w:rsidR="003E6409" w:rsidRPr="00791ED7" w:rsidRDefault="003E6409" w:rsidP="003E6409">
            <w:pPr>
              <w:rPr>
                <w:szCs w:val="22"/>
                <w:lang w:val="cy-GB"/>
              </w:rPr>
            </w:pPr>
            <w:r w:rsidRPr="00791ED7">
              <w:rPr>
                <w:szCs w:val="22"/>
                <w:lang w:val="cy-GB"/>
              </w:rPr>
              <w:t>Llofnod y dysgwr</w:t>
            </w:r>
          </w:p>
          <w:p w14:paraId="12A157AB" w14:textId="77777777" w:rsidR="003E6409" w:rsidRPr="00791ED7" w:rsidRDefault="003E6409" w:rsidP="003E6409">
            <w:pPr>
              <w:rPr>
                <w:szCs w:val="22"/>
                <w:lang w:val="cy-GB"/>
              </w:rPr>
            </w:pPr>
          </w:p>
          <w:p w14:paraId="12A157AC" w14:textId="77777777" w:rsidR="003E6409" w:rsidRPr="00791ED7" w:rsidRDefault="003E6409" w:rsidP="003E6409">
            <w:pPr>
              <w:rPr>
                <w:szCs w:val="22"/>
                <w:lang w:val="cy-GB"/>
              </w:rPr>
            </w:pPr>
            <w:r w:rsidRPr="00791ED7">
              <w:rPr>
                <w:szCs w:val="22"/>
                <w:lang w:val="cy-GB"/>
              </w:rPr>
              <w:t>Dyddiad</w:t>
            </w:r>
          </w:p>
          <w:p w14:paraId="12A157AD" w14:textId="77777777" w:rsidR="003E6409" w:rsidRPr="00791ED7" w:rsidRDefault="003E6409" w:rsidP="003E6409">
            <w:pPr>
              <w:rPr>
                <w:szCs w:val="22"/>
                <w:lang w:val="cy-GB"/>
              </w:rPr>
            </w:pPr>
          </w:p>
          <w:p w14:paraId="12A157AE" w14:textId="77777777" w:rsidR="003E6409" w:rsidRPr="00791ED7" w:rsidRDefault="003E6409" w:rsidP="003E6409">
            <w:pPr>
              <w:rPr>
                <w:b/>
                <w:szCs w:val="22"/>
                <w:lang w:val="cy-GB"/>
              </w:rPr>
            </w:pPr>
            <w:r w:rsidRPr="00791ED7">
              <w:rPr>
                <w:b/>
                <w:szCs w:val="22"/>
                <w:lang w:val="cy-GB"/>
              </w:rPr>
              <w:t>Datganiad y rheolwr</w:t>
            </w:r>
          </w:p>
          <w:p w14:paraId="12A157AF" w14:textId="77777777" w:rsidR="003E6409" w:rsidRPr="00791ED7" w:rsidRDefault="003E6409" w:rsidP="003E6409">
            <w:pPr>
              <w:rPr>
                <w:szCs w:val="22"/>
                <w:lang w:val="cy-GB"/>
              </w:rPr>
            </w:pPr>
          </w:p>
          <w:p w14:paraId="12A157B0" w14:textId="77777777" w:rsidR="003E6409" w:rsidRPr="00791ED7" w:rsidRDefault="003E6409" w:rsidP="003E6409">
            <w:pPr>
              <w:rPr>
                <w:szCs w:val="22"/>
                <w:lang w:val="cy-GB"/>
              </w:rPr>
            </w:pPr>
            <w:r w:rsidRPr="00791ED7">
              <w:rPr>
                <w:szCs w:val="22"/>
                <w:lang w:val="cy-GB"/>
              </w:rPr>
              <w:t>Rwy’n cadarnhau bod y gweithiwr newydd wedi cyflawni holl ofynion y gweithlyfr gyda’r dystiolaeth a gyflwynwyd.</w:t>
            </w:r>
          </w:p>
          <w:p w14:paraId="12A157B1" w14:textId="77777777" w:rsidR="003E6409" w:rsidRPr="00791ED7" w:rsidRDefault="003E6409" w:rsidP="003E6409">
            <w:pPr>
              <w:rPr>
                <w:szCs w:val="22"/>
                <w:lang w:val="cy-GB"/>
              </w:rPr>
            </w:pPr>
          </w:p>
          <w:p w14:paraId="12A157B2" w14:textId="77777777" w:rsidR="003E6409" w:rsidRPr="00791ED7" w:rsidRDefault="003E6409" w:rsidP="003E6409">
            <w:pPr>
              <w:rPr>
                <w:szCs w:val="22"/>
                <w:lang w:val="cy-GB"/>
              </w:rPr>
            </w:pPr>
            <w:r w:rsidRPr="00791ED7">
              <w:rPr>
                <w:szCs w:val="22"/>
                <w:lang w:val="cy-GB"/>
              </w:rPr>
              <w:t>Llofnod y rheolwr</w:t>
            </w:r>
          </w:p>
          <w:p w14:paraId="12A157B3" w14:textId="77777777" w:rsidR="003E6409" w:rsidRPr="00791ED7" w:rsidRDefault="003E6409" w:rsidP="003E6409">
            <w:pPr>
              <w:rPr>
                <w:szCs w:val="22"/>
                <w:lang w:val="cy-GB"/>
              </w:rPr>
            </w:pPr>
          </w:p>
          <w:p w14:paraId="12A157B4" w14:textId="77777777" w:rsidR="003E6409" w:rsidRPr="00791ED7" w:rsidRDefault="003E6409" w:rsidP="003E6409">
            <w:pPr>
              <w:rPr>
                <w:szCs w:val="22"/>
                <w:lang w:val="cy-GB"/>
              </w:rPr>
            </w:pPr>
            <w:r w:rsidRPr="00791ED7">
              <w:rPr>
                <w:szCs w:val="22"/>
                <w:lang w:val="cy-GB"/>
              </w:rPr>
              <w:t>Dyddiad</w:t>
            </w:r>
          </w:p>
          <w:p w14:paraId="12A157B5" w14:textId="77777777" w:rsidR="003E6409" w:rsidRPr="00791ED7" w:rsidRDefault="003E6409" w:rsidP="003E6409">
            <w:pPr>
              <w:rPr>
                <w:szCs w:val="22"/>
                <w:lang w:val="cy-GB"/>
              </w:rPr>
            </w:pPr>
          </w:p>
          <w:p w14:paraId="12A157B6" w14:textId="77777777" w:rsidR="003E6409" w:rsidRPr="00791ED7" w:rsidRDefault="003E6409" w:rsidP="003E6409">
            <w:pPr>
              <w:rPr>
                <w:b/>
                <w:szCs w:val="22"/>
                <w:lang w:val="cy-GB"/>
              </w:rPr>
            </w:pPr>
            <w:r w:rsidRPr="00791ED7">
              <w:rPr>
                <w:b/>
                <w:szCs w:val="22"/>
                <w:lang w:val="cy-GB"/>
              </w:rPr>
              <w:t>Datganiad asesydd cymwysterau</w:t>
            </w:r>
          </w:p>
          <w:p w14:paraId="12A157B7" w14:textId="77777777" w:rsidR="003E6409" w:rsidRPr="00791ED7" w:rsidRDefault="003E6409" w:rsidP="003E6409">
            <w:pPr>
              <w:rPr>
                <w:szCs w:val="22"/>
                <w:lang w:val="cy-GB"/>
              </w:rPr>
            </w:pPr>
          </w:p>
          <w:p w14:paraId="12A157B8" w14:textId="77777777" w:rsidR="003E6409" w:rsidRPr="00791ED7" w:rsidRDefault="003E6409" w:rsidP="003E6409">
            <w:pPr>
              <w:rPr>
                <w:szCs w:val="22"/>
                <w:lang w:val="cy-GB"/>
              </w:rPr>
            </w:pPr>
            <w:r w:rsidRPr="00791ED7">
              <w:rPr>
                <w:szCs w:val="22"/>
                <w:lang w:val="cy-GB"/>
              </w:rPr>
              <w:t>Rwy’n cadarnhau bod y dysgwr wedi cyflawni holl ofynion y gweithlyfr gyda’r dystiolaeth a gyflwynwyd. Cynhaliwyd asesiad o dan yr amodau penod</w:t>
            </w:r>
            <w:r w:rsidR="00DF4345" w:rsidRPr="00791ED7">
              <w:rPr>
                <w:szCs w:val="22"/>
                <w:lang w:val="cy-GB"/>
              </w:rPr>
              <w:t>edig</w:t>
            </w:r>
            <w:r w:rsidRPr="00791ED7">
              <w:rPr>
                <w:szCs w:val="22"/>
                <w:lang w:val="cy-GB"/>
              </w:rPr>
              <w:t xml:space="preserve"> ac mae’r dystiolaeth yn ddilys, gwir, dibynadwy, cyfredol a digonol.</w:t>
            </w:r>
          </w:p>
          <w:p w14:paraId="12A157B9" w14:textId="77777777" w:rsidR="003E6409" w:rsidRPr="00791ED7" w:rsidRDefault="003E6409" w:rsidP="003E6409">
            <w:pPr>
              <w:rPr>
                <w:szCs w:val="22"/>
                <w:lang w:val="cy-GB"/>
              </w:rPr>
            </w:pPr>
          </w:p>
          <w:p w14:paraId="12A157BA" w14:textId="77777777" w:rsidR="003E6409" w:rsidRPr="00791ED7" w:rsidRDefault="003E6409" w:rsidP="003E6409">
            <w:pPr>
              <w:rPr>
                <w:szCs w:val="22"/>
                <w:lang w:val="cy-GB"/>
              </w:rPr>
            </w:pPr>
            <w:r w:rsidRPr="00791ED7">
              <w:rPr>
                <w:szCs w:val="22"/>
                <w:lang w:val="cy-GB"/>
              </w:rPr>
              <w:t>Llofnod asesydd cymwysterau</w:t>
            </w:r>
          </w:p>
          <w:p w14:paraId="12A157BB" w14:textId="77777777" w:rsidR="003E6409" w:rsidRPr="00791ED7" w:rsidRDefault="003E6409" w:rsidP="003E6409">
            <w:pPr>
              <w:rPr>
                <w:szCs w:val="22"/>
                <w:lang w:val="cy-GB"/>
              </w:rPr>
            </w:pPr>
          </w:p>
          <w:p w14:paraId="12A157BC" w14:textId="77777777" w:rsidR="003E6409" w:rsidRPr="00630919" w:rsidRDefault="003E6409" w:rsidP="003E6409">
            <w:pPr>
              <w:rPr>
                <w:szCs w:val="22"/>
                <w:lang w:val="cy-GB"/>
              </w:rPr>
            </w:pPr>
            <w:r w:rsidRPr="00791ED7">
              <w:rPr>
                <w:szCs w:val="22"/>
                <w:lang w:val="cy-GB"/>
              </w:rPr>
              <w:t>Dyddiad</w:t>
            </w:r>
          </w:p>
          <w:p w14:paraId="12A157BD" w14:textId="77777777" w:rsidR="003E6409" w:rsidRPr="00C67115" w:rsidRDefault="003E6409" w:rsidP="003E6409">
            <w:pPr>
              <w:rPr>
                <w:b/>
                <w:lang w:val="cy-GB"/>
              </w:rPr>
            </w:pPr>
          </w:p>
        </w:tc>
      </w:tr>
    </w:tbl>
    <w:p w14:paraId="12A157BF" w14:textId="77777777" w:rsidR="009221AD" w:rsidRPr="0056031A" w:rsidRDefault="009221AD" w:rsidP="008F51A4">
      <w:pPr>
        <w:spacing w:after="0" w:line="360" w:lineRule="auto"/>
        <w:rPr>
          <w:rFonts w:ascii="Arial" w:hAnsi="Arial" w:cs="Arial"/>
          <w:b/>
          <w:sz w:val="24"/>
          <w:szCs w:val="24"/>
          <w:lang w:val="cy-GB"/>
        </w:rPr>
      </w:pPr>
    </w:p>
    <w:p w14:paraId="12A157C0" w14:textId="77777777" w:rsidR="0056031A" w:rsidRPr="0056031A" w:rsidRDefault="0056031A">
      <w:pPr>
        <w:spacing w:after="0" w:line="360" w:lineRule="auto"/>
        <w:rPr>
          <w:rFonts w:ascii="Arial" w:hAnsi="Arial" w:cs="Arial"/>
          <w:b/>
          <w:sz w:val="24"/>
          <w:szCs w:val="24"/>
          <w:lang w:val="cy-GB"/>
        </w:rPr>
      </w:pPr>
    </w:p>
    <w:sectPr w:rsidR="0056031A" w:rsidRPr="0056031A" w:rsidSect="00AD4940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43F97" w14:textId="77777777" w:rsidR="00370684" w:rsidRDefault="00370684" w:rsidP="00AD4940">
      <w:pPr>
        <w:spacing w:after="0" w:line="240" w:lineRule="auto"/>
      </w:pPr>
      <w:r>
        <w:separator/>
      </w:r>
    </w:p>
  </w:endnote>
  <w:endnote w:type="continuationSeparator" w:id="0">
    <w:p w14:paraId="522650B4" w14:textId="77777777" w:rsidR="00370684" w:rsidRDefault="00370684" w:rsidP="00AD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594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A157C7" w14:textId="69303311" w:rsidR="00566210" w:rsidRDefault="00791E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F98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2A157C8" w14:textId="77777777" w:rsidR="00566210" w:rsidRDefault="005662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41D58" w14:textId="77777777" w:rsidR="00370684" w:rsidRDefault="00370684" w:rsidP="00AD4940">
      <w:pPr>
        <w:spacing w:after="0" w:line="240" w:lineRule="auto"/>
      </w:pPr>
      <w:r>
        <w:separator/>
      </w:r>
    </w:p>
  </w:footnote>
  <w:footnote w:type="continuationSeparator" w:id="0">
    <w:p w14:paraId="086686EA" w14:textId="77777777" w:rsidR="00370684" w:rsidRDefault="00370684" w:rsidP="00AD4940">
      <w:pPr>
        <w:spacing w:after="0" w:line="240" w:lineRule="auto"/>
      </w:pPr>
      <w:r>
        <w:continuationSeparator/>
      </w:r>
    </w:p>
  </w:footnote>
  <w:footnote w:id="1">
    <w:p w14:paraId="12A157C9" w14:textId="77777777" w:rsidR="00566210" w:rsidRDefault="00566210">
      <w:pPr>
        <w:pStyle w:val="FootnoteText"/>
      </w:pPr>
      <w:r>
        <w:rPr>
          <w:rStyle w:val="FootnoteReference"/>
        </w:rPr>
        <w:footnoteRef/>
      </w:r>
      <w:r>
        <w:t xml:space="preserve"> Health and Safety in Care Homes |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Gweithredol</w:t>
      </w:r>
      <w:proofErr w:type="spellEnd"/>
      <w:r>
        <w:t xml:space="preserve"> </w:t>
      </w:r>
      <w:proofErr w:type="spellStart"/>
      <w:r>
        <w:t>Iechyd</w:t>
      </w:r>
      <w:proofErr w:type="spellEnd"/>
      <w:r>
        <w:t xml:space="preserve"> a </w:t>
      </w:r>
      <w:proofErr w:type="spellStart"/>
      <w:r>
        <w:t>Diogelwch</w:t>
      </w:r>
      <w:proofErr w:type="spellEnd"/>
      <w:r>
        <w:t xml:space="preserve"> 2014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9D3B8" w14:textId="7462A79E" w:rsidR="00791ED7" w:rsidRPr="0056031A" w:rsidRDefault="00791ED7" w:rsidP="00791ED7">
    <w:pPr>
      <w:rPr>
        <w:rFonts w:ascii="Arial" w:hAnsi="Arial" w:cs="Arial"/>
        <w:b/>
        <w:noProof/>
        <w:sz w:val="24"/>
        <w:szCs w:val="24"/>
        <w:lang w:val="cy-GB"/>
      </w:rPr>
    </w:pPr>
    <w:r w:rsidRPr="0056031A">
      <w:rPr>
        <w:rFonts w:ascii="Arial" w:hAnsi="Arial" w:cs="Arial"/>
        <w:b/>
        <w:noProof/>
        <w:sz w:val="24"/>
        <w:szCs w:val="24"/>
        <w:lang w:val="cy-GB"/>
      </w:rPr>
      <w:t>Iechyd a diogelwch ym maes iechyd a gofal cymdeithasol</w:t>
    </w:r>
    <w:r w:rsidR="0066530F">
      <w:rPr>
        <w:rFonts w:ascii="Arial" w:hAnsi="Arial" w:cs="Arial"/>
        <w:b/>
        <w:noProof/>
        <w:sz w:val="24"/>
        <w:szCs w:val="24"/>
        <w:lang w:val="cy-GB"/>
      </w:rPr>
      <w:t xml:space="preserve"> Rhagfyr 2017</w:t>
    </w:r>
  </w:p>
  <w:p w14:paraId="12A157C6" w14:textId="77777777" w:rsidR="00566210" w:rsidRPr="000548AE" w:rsidRDefault="00566210" w:rsidP="000548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0BB"/>
    <w:multiLevelType w:val="hybridMultilevel"/>
    <w:tmpl w:val="88022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24B05"/>
    <w:multiLevelType w:val="hybridMultilevel"/>
    <w:tmpl w:val="389C02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56744"/>
    <w:multiLevelType w:val="hybridMultilevel"/>
    <w:tmpl w:val="BAB2D9D2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DC151E0"/>
    <w:multiLevelType w:val="hybridMultilevel"/>
    <w:tmpl w:val="99CCA65E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130425A3"/>
    <w:multiLevelType w:val="hybridMultilevel"/>
    <w:tmpl w:val="20BAF6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F794B"/>
    <w:multiLevelType w:val="multilevel"/>
    <w:tmpl w:val="07826E6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  <w:color w:val="1F497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5CB3500"/>
    <w:multiLevelType w:val="hybridMultilevel"/>
    <w:tmpl w:val="93FCA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53A09"/>
    <w:multiLevelType w:val="hybridMultilevel"/>
    <w:tmpl w:val="74D0ED82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1EBF3FD4"/>
    <w:multiLevelType w:val="hybridMultilevel"/>
    <w:tmpl w:val="E730B8A8"/>
    <w:lvl w:ilvl="0" w:tplc="08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1F5123A1"/>
    <w:multiLevelType w:val="hybridMultilevel"/>
    <w:tmpl w:val="15E8C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331A5"/>
    <w:multiLevelType w:val="hybridMultilevel"/>
    <w:tmpl w:val="6D8A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72BA5"/>
    <w:multiLevelType w:val="hybridMultilevel"/>
    <w:tmpl w:val="03F413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A76042"/>
    <w:multiLevelType w:val="hybridMultilevel"/>
    <w:tmpl w:val="0D0834FA"/>
    <w:lvl w:ilvl="0" w:tplc="A224A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A49C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360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5450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6C46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62D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6A2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C1D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2A3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A4B3B"/>
    <w:multiLevelType w:val="hybridMultilevel"/>
    <w:tmpl w:val="EF6CA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E01ED"/>
    <w:multiLevelType w:val="hybridMultilevel"/>
    <w:tmpl w:val="18C8F53E"/>
    <w:lvl w:ilvl="0" w:tplc="DF7AE8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26F3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6C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2AD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46F3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5A3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061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663E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B8F1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40B05"/>
    <w:multiLevelType w:val="hybridMultilevel"/>
    <w:tmpl w:val="D9B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63B45"/>
    <w:multiLevelType w:val="hybridMultilevel"/>
    <w:tmpl w:val="F30E2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7379C"/>
    <w:multiLevelType w:val="hybridMultilevel"/>
    <w:tmpl w:val="0F045C4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61F7CE0"/>
    <w:multiLevelType w:val="hybridMultilevel"/>
    <w:tmpl w:val="C0B0B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A554E"/>
    <w:multiLevelType w:val="hybridMultilevel"/>
    <w:tmpl w:val="9FFC1CB4"/>
    <w:lvl w:ilvl="0" w:tplc="719E1710">
      <w:start w:val="1"/>
      <w:numFmt w:val="decimal"/>
      <w:lvlText w:val="%1."/>
      <w:lvlJc w:val="left"/>
      <w:pPr>
        <w:ind w:left="218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3ADA725F"/>
    <w:multiLevelType w:val="hybridMultilevel"/>
    <w:tmpl w:val="84B699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07BA1"/>
    <w:multiLevelType w:val="hybridMultilevel"/>
    <w:tmpl w:val="3A7E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43B1B"/>
    <w:multiLevelType w:val="hybridMultilevel"/>
    <w:tmpl w:val="60DC370C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4DB96C5A"/>
    <w:multiLevelType w:val="hybridMultilevel"/>
    <w:tmpl w:val="097C5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C02A9"/>
    <w:multiLevelType w:val="hybridMultilevel"/>
    <w:tmpl w:val="680E6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13ACE"/>
    <w:multiLevelType w:val="hybridMultilevel"/>
    <w:tmpl w:val="79BC8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30215"/>
    <w:multiLevelType w:val="hybridMultilevel"/>
    <w:tmpl w:val="2160E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F0F25"/>
    <w:multiLevelType w:val="hybridMultilevel"/>
    <w:tmpl w:val="92F08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902F1"/>
    <w:multiLevelType w:val="hybridMultilevel"/>
    <w:tmpl w:val="F48890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D221AA"/>
    <w:multiLevelType w:val="hybridMultilevel"/>
    <w:tmpl w:val="B6F66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45DD4"/>
    <w:multiLevelType w:val="hybridMultilevel"/>
    <w:tmpl w:val="C74083B6"/>
    <w:lvl w:ilvl="0" w:tplc="005ACB0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307C1"/>
    <w:multiLevelType w:val="hybridMultilevel"/>
    <w:tmpl w:val="43B60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A0717"/>
    <w:multiLevelType w:val="hybridMultilevel"/>
    <w:tmpl w:val="615C7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B0D5E"/>
    <w:multiLevelType w:val="hybridMultilevel"/>
    <w:tmpl w:val="D794E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376AF"/>
    <w:multiLevelType w:val="hybridMultilevel"/>
    <w:tmpl w:val="CDE67BBE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5" w15:restartNumberingAfterBreak="0">
    <w:nsid w:val="72C952A8"/>
    <w:multiLevelType w:val="hybridMultilevel"/>
    <w:tmpl w:val="6E0411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417121"/>
    <w:multiLevelType w:val="hybridMultilevel"/>
    <w:tmpl w:val="DFD46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B3A0C"/>
    <w:multiLevelType w:val="multilevel"/>
    <w:tmpl w:val="1F8C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A152CA"/>
    <w:multiLevelType w:val="hybridMultilevel"/>
    <w:tmpl w:val="A7084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B26B8"/>
    <w:multiLevelType w:val="hybridMultilevel"/>
    <w:tmpl w:val="17B259CA"/>
    <w:lvl w:ilvl="0" w:tplc="134C91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875FA6"/>
    <w:multiLevelType w:val="hybridMultilevel"/>
    <w:tmpl w:val="7ECA6E18"/>
    <w:lvl w:ilvl="0" w:tplc="27929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904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8B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84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201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F06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967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D0D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48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EF07FA7"/>
    <w:multiLevelType w:val="hybridMultilevel"/>
    <w:tmpl w:val="F6DC1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1"/>
  </w:num>
  <w:num w:numId="3">
    <w:abstractNumId w:val="25"/>
  </w:num>
  <w:num w:numId="4">
    <w:abstractNumId w:val="15"/>
  </w:num>
  <w:num w:numId="5">
    <w:abstractNumId w:val="8"/>
  </w:num>
  <w:num w:numId="6">
    <w:abstractNumId w:val="17"/>
  </w:num>
  <w:num w:numId="7">
    <w:abstractNumId w:val="39"/>
  </w:num>
  <w:num w:numId="8">
    <w:abstractNumId w:val="28"/>
  </w:num>
  <w:num w:numId="9">
    <w:abstractNumId w:val="21"/>
  </w:num>
  <w:num w:numId="10">
    <w:abstractNumId w:val="18"/>
  </w:num>
  <w:num w:numId="11">
    <w:abstractNumId w:val="32"/>
  </w:num>
  <w:num w:numId="12">
    <w:abstractNumId w:val="14"/>
  </w:num>
  <w:num w:numId="13">
    <w:abstractNumId w:val="12"/>
  </w:num>
  <w:num w:numId="14">
    <w:abstractNumId w:val="20"/>
  </w:num>
  <w:num w:numId="15">
    <w:abstractNumId w:val="4"/>
  </w:num>
  <w:num w:numId="16">
    <w:abstractNumId w:val="30"/>
  </w:num>
  <w:num w:numId="17">
    <w:abstractNumId w:val="0"/>
  </w:num>
  <w:num w:numId="18">
    <w:abstractNumId w:val="38"/>
  </w:num>
  <w:num w:numId="19">
    <w:abstractNumId w:val="10"/>
  </w:num>
  <w:num w:numId="20">
    <w:abstractNumId w:val="7"/>
  </w:num>
  <w:num w:numId="21">
    <w:abstractNumId w:val="35"/>
  </w:num>
  <w:num w:numId="22">
    <w:abstractNumId w:val="5"/>
  </w:num>
  <w:num w:numId="23">
    <w:abstractNumId w:val="22"/>
  </w:num>
  <w:num w:numId="24">
    <w:abstractNumId w:val="31"/>
  </w:num>
  <w:num w:numId="25">
    <w:abstractNumId w:val="36"/>
  </w:num>
  <w:num w:numId="26">
    <w:abstractNumId w:val="37"/>
  </w:num>
  <w:num w:numId="27">
    <w:abstractNumId w:val="24"/>
  </w:num>
  <w:num w:numId="28">
    <w:abstractNumId w:val="3"/>
  </w:num>
  <w:num w:numId="29">
    <w:abstractNumId w:val="2"/>
  </w:num>
  <w:num w:numId="30">
    <w:abstractNumId w:val="34"/>
  </w:num>
  <w:num w:numId="31">
    <w:abstractNumId w:val="26"/>
  </w:num>
  <w:num w:numId="32">
    <w:abstractNumId w:val="41"/>
  </w:num>
  <w:num w:numId="33">
    <w:abstractNumId w:val="23"/>
  </w:num>
  <w:num w:numId="34">
    <w:abstractNumId w:val="16"/>
  </w:num>
  <w:num w:numId="35">
    <w:abstractNumId w:val="9"/>
  </w:num>
  <w:num w:numId="36">
    <w:abstractNumId w:val="19"/>
  </w:num>
  <w:num w:numId="37">
    <w:abstractNumId w:val="27"/>
  </w:num>
  <w:num w:numId="38">
    <w:abstractNumId w:val="6"/>
  </w:num>
  <w:num w:numId="39">
    <w:abstractNumId w:val="1"/>
  </w:num>
  <w:num w:numId="40">
    <w:abstractNumId w:val="29"/>
  </w:num>
  <w:num w:numId="41">
    <w:abstractNumId w:val="13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40"/>
    <w:rsid w:val="00007953"/>
    <w:rsid w:val="00031615"/>
    <w:rsid w:val="000548AE"/>
    <w:rsid w:val="00060D96"/>
    <w:rsid w:val="00064572"/>
    <w:rsid w:val="00074627"/>
    <w:rsid w:val="000760B4"/>
    <w:rsid w:val="000B0FEA"/>
    <w:rsid w:val="000B3B1E"/>
    <w:rsid w:val="000C76A3"/>
    <w:rsid w:val="000D0E1D"/>
    <w:rsid w:val="000D292F"/>
    <w:rsid w:val="000E3F1C"/>
    <w:rsid w:val="000E70A4"/>
    <w:rsid w:val="000F0E07"/>
    <w:rsid w:val="001041DC"/>
    <w:rsid w:val="001043D1"/>
    <w:rsid w:val="00121D7C"/>
    <w:rsid w:val="00124BE7"/>
    <w:rsid w:val="00125E87"/>
    <w:rsid w:val="00135306"/>
    <w:rsid w:val="001367AD"/>
    <w:rsid w:val="00156004"/>
    <w:rsid w:val="0017010F"/>
    <w:rsid w:val="00170EFD"/>
    <w:rsid w:val="001807FB"/>
    <w:rsid w:val="001D1012"/>
    <w:rsid w:val="001D4FFE"/>
    <w:rsid w:val="00200CAA"/>
    <w:rsid w:val="00214C5C"/>
    <w:rsid w:val="00230451"/>
    <w:rsid w:val="002341E8"/>
    <w:rsid w:val="002355DC"/>
    <w:rsid w:val="002373F3"/>
    <w:rsid w:val="00247DD9"/>
    <w:rsid w:val="002650D9"/>
    <w:rsid w:val="00273A11"/>
    <w:rsid w:val="00291D40"/>
    <w:rsid w:val="002966A3"/>
    <w:rsid w:val="002C63B2"/>
    <w:rsid w:val="002D384B"/>
    <w:rsid w:val="002D61AE"/>
    <w:rsid w:val="002E11B0"/>
    <w:rsid w:val="002E5B49"/>
    <w:rsid w:val="002F0864"/>
    <w:rsid w:val="002F5A0D"/>
    <w:rsid w:val="00300C57"/>
    <w:rsid w:val="0030299E"/>
    <w:rsid w:val="00322647"/>
    <w:rsid w:val="0032321B"/>
    <w:rsid w:val="003258DC"/>
    <w:rsid w:val="00342A2E"/>
    <w:rsid w:val="00353DC3"/>
    <w:rsid w:val="00356094"/>
    <w:rsid w:val="00370684"/>
    <w:rsid w:val="00372BF5"/>
    <w:rsid w:val="00381F8F"/>
    <w:rsid w:val="0038659D"/>
    <w:rsid w:val="00394D21"/>
    <w:rsid w:val="003A0349"/>
    <w:rsid w:val="003A3633"/>
    <w:rsid w:val="003A6B60"/>
    <w:rsid w:val="003B6FFA"/>
    <w:rsid w:val="003B79E0"/>
    <w:rsid w:val="003D017F"/>
    <w:rsid w:val="003D0C8D"/>
    <w:rsid w:val="003E5397"/>
    <w:rsid w:val="003E6409"/>
    <w:rsid w:val="003E7926"/>
    <w:rsid w:val="003F593C"/>
    <w:rsid w:val="00402C51"/>
    <w:rsid w:val="004125BA"/>
    <w:rsid w:val="00430DA5"/>
    <w:rsid w:val="00441558"/>
    <w:rsid w:val="004718F5"/>
    <w:rsid w:val="00473EC7"/>
    <w:rsid w:val="00476146"/>
    <w:rsid w:val="00482D68"/>
    <w:rsid w:val="00495F4A"/>
    <w:rsid w:val="00497BE8"/>
    <w:rsid w:val="004A208A"/>
    <w:rsid w:val="004A6353"/>
    <w:rsid w:val="004B3E21"/>
    <w:rsid w:val="004B7423"/>
    <w:rsid w:val="004D5732"/>
    <w:rsid w:val="004D58C0"/>
    <w:rsid w:val="004E0895"/>
    <w:rsid w:val="004E68B1"/>
    <w:rsid w:val="004E6998"/>
    <w:rsid w:val="00501345"/>
    <w:rsid w:val="00503FBA"/>
    <w:rsid w:val="00507251"/>
    <w:rsid w:val="00513549"/>
    <w:rsid w:val="005171A3"/>
    <w:rsid w:val="00520D49"/>
    <w:rsid w:val="00520EE8"/>
    <w:rsid w:val="00523D61"/>
    <w:rsid w:val="00526639"/>
    <w:rsid w:val="005415F2"/>
    <w:rsid w:val="00551687"/>
    <w:rsid w:val="005571EB"/>
    <w:rsid w:val="0056031A"/>
    <w:rsid w:val="00562980"/>
    <w:rsid w:val="005632E9"/>
    <w:rsid w:val="00566210"/>
    <w:rsid w:val="00570679"/>
    <w:rsid w:val="005731EC"/>
    <w:rsid w:val="00575CD0"/>
    <w:rsid w:val="00581100"/>
    <w:rsid w:val="00581690"/>
    <w:rsid w:val="005936F8"/>
    <w:rsid w:val="005B610D"/>
    <w:rsid w:val="005D2326"/>
    <w:rsid w:val="005D2886"/>
    <w:rsid w:val="005D6A74"/>
    <w:rsid w:val="005F7CA2"/>
    <w:rsid w:val="00613705"/>
    <w:rsid w:val="0061486A"/>
    <w:rsid w:val="0062145A"/>
    <w:rsid w:val="006272CA"/>
    <w:rsid w:val="00635721"/>
    <w:rsid w:val="00636D7F"/>
    <w:rsid w:val="006374E9"/>
    <w:rsid w:val="006403D6"/>
    <w:rsid w:val="00647A54"/>
    <w:rsid w:val="00651FB8"/>
    <w:rsid w:val="00656384"/>
    <w:rsid w:val="00656A57"/>
    <w:rsid w:val="0066530F"/>
    <w:rsid w:val="006666D7"/>
    <w:rsid w:val="006674C6"/>
    <w:rsid w:val="006866E8"/>
    <w:rsid w:val="00692ED7"/>
    <w:rsid w:val="006A3367"/>
    <w:rsid w:val="006E6FC6"/>
    <w:rsid w:val="006E745E"/>
    <w:rsid w:val="006F4276"/>
    <w:rsid w:val="006F5AC9"/>
    <w:rsid w:val="00700BE5"/>
    <w:rsid w:val="007033DE"/>
    <w:rsid w:val="007036FD"/>
    <w:rsid w:val="007236EA"/>
    <w:rsid w:val="00736482"/>
    <w:rsid w:val="007379AC"/>
    <w:rsid w:val="00741DF0"/>
    <w:rsid w:val="00742630"/>
    <w:rsid w:val="0074332E"/>
    <w:rsid w:val="00752448"/>
    <w:rsid w:val="00756725"/>
    <w:rsid w:val="00783139"/>
    <w:rsid w:val="00791ED7"/>
    <w:rsid w:val="00793216"/>
    <w:rsid w:val="00795A97"/>
    <w:rsid w:val="007971F4"/>
    <w:rsid w:val="007A133D"/>
    <w:rsid w:val="007B21E1"/>
    <w:rsid w:val="007B5EE3"/>
    <w:rsid w:val="007C0644"/>
    <w:rsid w:val="007C227F"/>
    <w:rsid w:val="007D1CA3"/>
    <w:rsid w:val="007D4189"/>
    <w:rsid w:val="007E2CB4"/>
    <w:rsid w:val="007E454F"/>
    <w:rsid w:val="007F3941"/>
    <w:rsid w:val="008223C0"/>
    <w:rsid w:val="00822F24"/>
    <w:rsid w:val="00827979"/>
    <w:rsid w:val="00827B2E"/>
    <w:rsid w:val="0083310F"/>
    <w:rsid w:val="00840CD3"/>
    <w:rsid w:val="008711C8"/>
    <w:rsid w:val="008830D0"/>
    <w:rsid w:val="008B6E93"/>
    <w:rsid w:val="008C097B"/>
    <w:rsid w:val="008C76AB"/>
    <w:rsid w:val="008D1935"/>
    <w:rsid w:val="008D1B59"/>
    <w:rsid w:val="008F51A4"/>
    <w:rsid w:val="00903E60"/>
    <w:rsid w:val="00907A4C"/>
    <w:rsid w:val="0091708B"/>
    <w:rsid w:val="00917272"/>
    <w:rsid w:val="009221AD"/>
    <w:rsid w:val="00950F72"/>
    <w:rsid w:val="009544B3"/>
    <w:rsid w:val="00960447"/>
    <w:rsid w:val="009608F2"/>
    <w:rsid w:val="00963A19"/>
    <w:rsid w:val="009713FE"/>
    <w:rsid w:val="00972E39"/>
    <w:rsid w:val="00983448"/>
    <w:rsid w:val="00997749"/>
    <w:rsid w:val="009A0E86"/>
    <w:rsid w:val="009A1FE8"/>
    <w:rsid w:val="009C0F91"/>
    <w:rsid w:val="009C0F96"/>
    <w:rsid w:val="009C3ADC"/>
    <w:rsid w:val="009C45F6"/>
    <w:rsid w:val="009D1C7E"/>
    <w:rsid w:val="009D272F"/>
    <w:rsid w:val="009E2722"/>
    <w:rsid w:val="009E3B0F"/>
    <w:rsid w:val="009E49D2"/>
    <w:rsid w:val="009E65B8"/>
    <w:rsid w:val="009E7232"/>
    <w:rsid w:val="009F13A7"/>
    <w:rsid w:val="009F321B"/>
    <w:rsid w:val="00A11C31"/>
    <w:rsid w:val="00A12135"/>
    <w:rsid w:val="00A2686F"/>
    <w:rsid w:val="00A3229B"/>
    <w:rsid w:val="00A407E5"/>
    <w:rsid w:val="00A6495B"/>
    <w:rsid w:val="00A77BAD"/>
    <w:rsid w:val="00A83074"/>
    <w:rsid w:val="00A83F15"/>
    <w:rsid w:val="00A94FF0"/>
    <w:rsid w:val="00AB09FF"/>
    <w:rsid w:val="00AB25E0"/>
    <w:rsid w:val="00AB59C0"/>
    <w:rsid w:val="00AB5F48"/>
    <w:rsid w:val="00AB7861"/>
    <w:rsid w:val="00AC1485"/>
    <w:rsid w:val="00AC6712"/>
    <w:rsid w:val="00AD21A7"/>
    <w:rsid w:val="00AD4940"/>
    <w:rsid w:val="00AD71FE"/>
    <w:rsid w:val="00AE0F98"/>
    <w:rsid w:val="00AE6664"/>
    <w:rsid w:val="00AE775F"/>
    <w:rsid w:val="00B02034"/>
    <w:rsid w:val="00B10C1D"/>
    <w:rsid w:val="00B163C2"/>
    <w:rsid w:val="00B16AAC"/>
    <w:rsid w:val="00B21BAE"/>
    <w:rsid w:val="00B22790"/>
    <w:rsid w:val="00B25D71"/>
    <w:rsid w:val="00B30AC8"/>
    <w:rsid w:val="00B3360D"/>
    <w:rsid w:val="00B35FAD"/>
    <w:rsid w:val="00B36A27"/>
    <w:rsid w:val="00B44821"/>
    <w:rsid w:val="00B52A6F"/>
    <w:rsid w:val="00B648E4"/>
    <w:rsid w:val="00B840FD"/>
    <w:rsid w:val="00B852CC"/>
    <w:rsid w:val="00B866D7"/>
    <w:rsid w:val="00B91793"/>
    <w:rsid w:val="00BA260D"/>
    <w:rsid w:val="00BA6214"/>
    <w:rsid w:val="00BB23A3"/>
    <w:rsid w:val="00BB790D"/>
    <w:rsid w:val="00BC679D"/>
    <w:rsid w:val="00BD78EB"/>
    <w:rsid w:val="00BE2907"/>
    <w:rsid w:val="00BE5D5D"/>
    <w:rsid w:val="00BF0E44"/>
    <w:rsid w:val="00C0074F"/>
    <w:rsid w:val="00C03D2E"/>
    <w:rsid w:val="00C10395"/>
    <w:rsid w:val="00C1252D"/>
    <w:rsid w:val="00C209A1"/>
    <w:rsid w:val="00C21AA0"/>
    <w:rsid w:val="00C329BF"/>
    <w:rsid w:val="00C366B9"/>
    <w:rsid w:val="00C40243"/>
    <w:rsid w:val="00C41D49"/>
    <w:rsid w:val="00C473CB"/>
    <w:rsid w:val="00C54912"/>
    <w:rsid w:val="00C5564A"/>
    <w:rsid w:val="00C64533"/>
    <w:rsid w:val="00C65DC3"/>
    <w:rsid w:val="00C675E7"/>
    <w:rsid w:val="00C83F6C"/>
    <w:rsid w:val="00C86F1A"/>
    <w:rsid w:val="00C91FE1"/>
    <w:rsid w:val="00C93EBE"/>
    <w:rsid w:val="00C9415A"/>
    <w:rsid w:val="00C94640"/>
    <w:rsid w:val="00CA383F"/>
    <w:rsid w:val="00CA6CDA"/>
    <w:rsid w:val="00CB4354"/>
    <w:rsid w:val="00CC5CFE"/>
    <w:rsid w:val="00CD4CDE"/>
    <w:rsid w:val="00CD5491"/>
    <w:rsid w:val="00CE14C5"/>
    <w:rsid w:val="00CE162B"/>
    <w:rsid w:val="00CE3CDA"/>
    <w:rsid w:val="00CE6782"/>
    <w:rsid w:val="00CF30B3"/>
    <w:rsid w:val="00CF532C"/>
    <w:rsid w:val="00D242BC"/>
    <w:rsid w:val="00D27CAD"/>
    <w:rsid w:val="00D30D96"/>
    <w:rsid w:val="00D55737"/>
    <w:rsid w:val="00D64120"/>
    <w:rsid w:val="00DA3E7A"/>
    <w:rsid w:val="00DA4413"/>
    <w:rsid w:val="00DF4345"/>
    <w:rsid w:val="00DF492B"/>
    <w:rsid w:val="00DF6552"/>
    <w:rsid w:val="00DF75AB"/>
    <w:rsid w:val="00DF7A23"/>
    <w:rsid w:val="00DF7BC6"/>
    <w:rsid w:val="00DF7F7D"/>
    <w:rsid w:val="00E03B4C"/>
    <w:rsid w:val="00E372D0"/>
    <w:rsid w:val="00E407FD"/>
    <w:rsid w:val="00E55B2D"/>
    <w:rsid w:val="00E57835"/>
    <w:rsid w:val="00E72298"/>
    <w:rsid w:val="00EA6FE1"/>
    <w:rsid w:val="00EB0015"/>
    <w:rsid w:val="00EB10D6"/>
    <w:rsid w:val="00EB16AF"/>
    <w:rsid w:val="00EB1FF1"/>
    <w:rsid w:val="00ED14E1"/>
    <w:rsid w:val="00ED1734"/>
    <w:rsid w:val="00ED2EBF"/>
    <w:rsid w:val="00ED73E1"/>
    <w:rsid w:val="00EE0511"/>
    <w:rsid w:val="00EF25ED"/>
    <w:rsid w:val="00F019A5"/>
    <w:rsid w:val="00F028F9"/>
    <w:rsid w:val="00F51678"/>
    <w:rsid w:val="00F54BED"/>
    <w:rsid w:val="00F578E8"/>
    <w:rsid w:val="00F65717"/>
    <w:rsid w:val="00F756F9"/>
    <w:rsid w:val="00F75B69"/>
    <w:rsid w:val="00F8135B"/>
    <w:rsid w:val="00F942C4"/>
    <w:rsid w:val="00FA720F"/>
    <w:rsid w:val="00FA7F76"/>
    <w:rsid w:val="00FB7DD0"/>
    <w:rsid w:val="00FC65CA"/>
    <w:rsid w:val="00FE34AD"/>
    <w:rsid w:val="00FE5825"/>
    <w:rsid w:val="00FF06FB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15568"/>
  <w15:docId w15:val="{5FECE2D2-009F-4AE5-AFA2-29949DB9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1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940"/>
  </w:style>
  <w:style w:type="paragraph" w:styleId="Footer">
    <w:name w:val="footer"/>
    <w:basedOn w:val="Normal"/>
    <w:link w:val="FooterChar"/>
    <w:uiPriority w:val="99"/>
    <w:unhideWhenUsed/>
    <w:rsid w:val="00AD4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940"/>
  </w:style>
  <w:style w:type="paragraph" w:styleId="ListParagraph">
    <w:name w:val="List Paragraph"/>
    <w:basedOn w:val="Normal"/>
    <w:uiPriority w:val="34"/>
    <w:qFormat/>
    <w:rsid w:val="00AD49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7D4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LPHeadingChar">
    <w:name w:val="Key LP Heading Char"/>
    <w:basedOn w:val="DefaultParagraphFont"/>
    <w:link w:val="KeyLPHeading"/>
    <w:locked/>
    <w:rsid w:val="00907A4C"/>
    <w:rPr>
      <w:rFonts w:ascii="Arial" w:hAnsi="Arial" w:cs="Arial"/>
      <w:b/>
      <w:color w:val="FFFFFF" w:themeColor="background1"/>
      <w:sz w:val="24"/>
    </w:rPr>
  </w:style>
  <w:style w:type="paragraph" w:customStyle="1" w:styleId="KeyLPHeading">
    <w:name w:val="Key LP Heading"/>
    <w:basedOn w:val="Normal"/>
    <w:link w:val="KeyLPHeadingChar"/>
    <w:qFormat/>
    <w:rsid w:val="00907A4C"/>
    <w:pPr>
      <w:spacing w:before="60" w:after="0"/>
    </w:pPr>
    <w:rPr>
      <w:rFonts w:ascii="Arial" w:hAnsi="Arial" w:cs="Arial"/>
      <w:b/>
      <w:color w:val="FFFFFF" w:themeColor="background1"/>
      <w:sz w:val="24"/>
    </w:rPr>
  </w:style>
  <w:style w:type="paragraph" w:styleId="NormalWeb">
    <w:name w:val="Normal (Web)"/>
    <w:basedOn w:val="Normal"/>
    <w:uiPriority w:val="99"/>
    <w:unhideWhenUsed/>
    <w:rsid w:val="00EB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1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64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648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E3C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3C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3CDA"/>
    <w:rPr>
      <w:vertAlign w:val="superscript"/>
    </w:rPr>
  </w:style>
  <w:style w:type="paragraph" w:customStyle="1" w:styleId="Default">
    <w:name w:val="Default"/>
    <w:rsid w:val="005629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407E5"/>
    <w:pPr>
      <w:spacing w:after="0" w:line="240" w:lineRule="auto"/>
      <w:ind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C0644"/>
    <w:rPr>
      <w:i/>
      <w:iCs/>
    </w:rPr>
  </w:style>
  <w:style w:type="character" w:styleId="Strong">
    <w:name w:val="Strong"/>
    <w:basedOn w:val="DefaultParagraphFont"/>
    <w:uiPriority w:val="22"/>
    <w:qFormat/>
    <w:rsid w:val="004125BA"/>
    <w:rPr>
      <w:b/>
      <w:bCs/>
    </w:rPr>
  </w:style>
  <w:style w:type="table" w:customStyle="1" w:styleId="TableGrid2">
    <w:name w:val="Table Grid2"/>
    <w:basedOn w:val="TableNormal"/>
    <w:next w:val="TableGrid"/>
    <w:uiPriority w:val="59"/>
    <w:rsid w:val="00581690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5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A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A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A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7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6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4354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21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2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9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UNIT</RKYVDocument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2BB4B4214524DAF207F6310D836AA" ma:contentTypeVersion="0" ma:contentTypeDescription="Create a new document." ma:contentTypeScope="" ma:versionID="c870b3581cc8fdd300976a01d0041012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47f93e2117ba7d9e1329fd32396ef950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 ma:readOnly="fals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763E14A-F4A0-4F78-BF36-9E3A42A1A1D4}">
  <ds:schemaRefs>
    <ds:schemaRef ds:uri="http://schemas.microsoft.com/office/2006/metadata/properties"/>
    <ds:schemaRef ds:uri="http://schemas.microsoft.com/office/infopath/2007/PartnerControls"/>
    <ds:schemaRef ds:uri="6573c7cb-c389-4e3e-ad3a-d71029d3e8b6"/>
  </ds:schemaRefs>
</ds:datastoreItem>
</file>

<file path=customXml/itemProps2.xml><?xml version="1.0" encoding="utf-8"?>
<ds:datastoreItem xmlns:ds="http://schemas.openxmlformats.org/officeDocument/2006/customXml" ds:itemID="{AB8EECBE-A08E-416D-A11E-0084B5760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928CFC-3ED2-45BD-86D4-8A25F6E466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CF533A-1183-49D4-A6C9-4197F42C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2637</Words>
  <Characters>15037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Care Council for Wales</Company>
  <LinksUpToDate>false</LinksUpToDate>
  <CharactersWithSpaces>17639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Cross</dc:creator>
  <cp:lastModifiedBy>Gethin White</cp:lastModifiedBy>
  <cp:revision>3</cp:revision>
  <cp:lastPrinted>2017-11-10T10:06:00Z</cp:lastPrinted>
  <dcterms:created xsi:type="dcterms:W3CDTF">2017-12-14T11:41:00Z</dcterms:created>
  <dcterms:modified xsi:type="dcterms:W3CDTF">2017-12-14T11:42:00Z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0x010100EBB2BB4B4214524DAF207F6310D836AA</vt:lpwstr>
  </property>
</Properties>
</file>