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9CC0E" w14:textId="77777777" w:rsidR="00F172D6" w:rsidRPr="0020222C" w:rsidRDefault="00F172D6" w:rsidP="00F172D6">
      <w:pPr>
        <w:pStyle w:val="Heading1"/>
      </w:pPr>
      <w:r w:rsidRPr="0020222C">
        <w:t>Adran 13: Arwain a rheoli cymorth i unigolion sy'n byw gyda salwch meddwl</w:t>
      </w:r>
    </w:p>
    <w:p w14:paraId="70C5FF43" w14:textId="77777777" w:rsidR="00F172D6" w:rsidRPr="0020222C" w:rsidRDefault="00F172D6" w:rsidP="00F172D6">
      <w:pPr>
        <w:rPr>
          <w:b/>
        </w:rPr>
      </w:pPr>
      <w:r w:rsidRPr="0020222C">
        <w:rPr>
          <w:b/>
          <w:bCs/>
          <w:lang w:val="cy-GB"/>
        </w:rPr>
        <w:t>Cysylltiadau ag uned 533 City and Guilds Lefel 5 Arwain a Rheoli Iechyd a Gofal Cymdeithasol:</w:t>
      </w:r>
      <w:r w:rsidRPr="0020222C">
        <w:rPr>
          <w:lang w:val="cy-GB"/>
        </w:rPr>
        <w:t xml:space="preserve"> </w:t>
      </w:r>
      <w:r w:rsidRPr="0020222C">
        <w:rPr>
          <w:b/>
          <w:bCs/>
          <w:lang w:val="cy-GB"/>
        </w:rPr>
        <w:t xml:space="preserve">Ymarfer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40"/>
        <w:gridCol w:w="4115"/>
        <w:gridCol w:w="4593"/>
      </w:tblGrid>
      <w:tr w:rsidR="00F172D6" w:rsidRPr="0020222C" w14:paraId="73214ED3" w14:textId="77777777" w:rsidTr="00B8396E">
        <w:trPr>
          <w:tblHeader/>
        </w:trPr>
        <w:tc>
          <w:tcPr>
            <w:tcW w:w="5240" w:type="dxa"/>
            <w:shd w:val="clear" w:color="auto" w:fill="auto"/>
          </w:tcPr>
          <w:p w14:paraId="76DEA6CC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Nodiadau cryno</w:t>
            </w:r>
          </w:p>
        </w:tc>
        <w:tc>
          <w:tcPr>
            <w:tcW w:w="4115" w:type="dxa"/>
            <w:shd w:val="clear" w:color="auto" w:fill="auto"/>
          </w:tcPr>
          <w:p w14:paraId="56B1CAE2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Enghreifftiau o dystiolaeth </w:t>
            </w:r>
          </w:p>
        </w:tc>
        <w:tc>
          <w:tcPr>
            <w:tcW w:w="4593" w:type="dxa"/>
            <w:shd w:val="clear" w:color="auto" w:fill="auto"/>
          </w:tcPr>
          <w:p w14:paraId="7DC113CB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Llofnod, rôl a dyddiad</w:t>
            </w:r>
          </w:p>
        </w:tc>
      </w:tr>
      <w:tr w:rsidR="00F172D6" w:rsidRPr="0020222C" w14:paraId="20CD148D" w14:textId="77777777" w:rsidTr="00B8396E">
        <w:tc>
          <w:tcPr>
            <w:tcW w:w="5240" w:type="dxa"/>
          </w:tcPr>
          <w:p w14:paraId="5FD9ED0F" w14:textId="77777777" w:rsidR="00F172D6" w:rsidRPr="0020222C" w:rsidRDefault="00F172D6" w:rsidP="00B8396E">
            <w:pPr>
              <w:rPr>
                <w:b/>
              </w:rPr>
            </w:pPr>
          </w:p>
          <w:p w14:paraId="466854C1" w14:textId="77777777" w:rsidR="00F172D6" w:rsidRPr="0020222C" w:rsidRDefault="00F172D6" w:rsidP="00B8396E">
            <w:pPr>
              <w:rPr>
                <w:b/>
              </w:rPr>
            </w:pPr>
          </w:p>
          <w:p w14:paraId="2B885711" w14:textId="77777777" w:rsidR="00F172D6" w:rsidRPr="0020222C" w:rsidRDefault="00F172D6" w:rsidP="00B8396E">
            <w:pPr>
              <w:rPr>
                <w:b/>
              </w:rPr>
            </w:pPr>
          </w:p>
          <w:p w14:paraId="2880F0AF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15" w:type="dxa"/>
          </w:tcPr>
          <w:p w14:paraId="759E2451" w14:textId="77777777" w:rsidR="00F172D6" w:rsidRPr="0020222C" w:rsidRDefault="00F172D6" w:rsidP="00B8396E"/>
        </w:tc>
        <w:tc>
          <w:tcPr>
            <w:tcW w:w="4593" w:type="dxa"/>
          </w:tcPr>
          <w:p w14:paraId="4EE420D9" w14:textId="77777777" w:rsidR="00F172D6" w:rsidRPr="0020222C" w:rsidRDefault="00F172D6" w:rsidP="00B8396E"/>
        </w:tc>
      </w:tr>
    </w:tbl>
    <w:p w14:paraId="769A3864" w14:textId="77777777" w:rsidR="00F172D6" w:rsidRPr="0020222C" w:rsidRDefault="00F172D6" w:rsidP="00F172D6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4154"/>
        <w:gridCol w:w="2002"/>
      </w:tblGrid>
      <w:tr w:rsidR="00F172D6" w:rsidRPr="0020222C" w14:paraId="35172459" w14:textId="77777777" w:rsidTr="00B8396E">
        <w:tc>
          <w:tcPr>
            <w:tcW w:w="2547" w:type="dxa"/>
            <w:shd w:val="clear" w:color="auto" w:fill="auto"/>
          </w:tcPr>
          <w:p w14:paraId="157245FF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Safonau sefydlu</w:t>
            </w:r>
          </w:p>
        </w:tc>
        <w:tc>
          <w:tcPr>
            <w:tcW w:w="5245" w:type="dxa"/>
            <w:shd w:val="clear" w:color="auto" w:fill="auto"/>
          </w:tcPr>
          <w:p w14:paraId="5BF4103E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>Sut yr wyf wedi bodloni'r safon hon</w:t>
            </w:r>
          </w:p>
        </w:tc>
        <w:tc>
          <w:tcPr>
            <w:tcW w:w="4154" w:type="dxa"/>
            <w:shd w:val="clear" w:color="auto" w:fill="auto"/>
          </w:tcPr>
          <w:p w14:paraId="3D1FF4BD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Sylwadau gan y sawl sy'n llofnodi i gadarnhau i'r safon gael ei bodloni </w:t>
            </w:r>
          </w:p>
        </w:tc>
        <w:tc>
          <w:tcPr>
            <w:tcW w:w="2002" w:type="dxa"/>
            <w:shd w:val="clear" w:color="auto" w:fill="auto"/>
          </w:tcPr>
          <w:p w14:paraId="0DFCC4D0" w14:textId="77777777" w:rsidR="00F172D6" w:rsidRPr="0020222C" w:rsidRDefault="00F172D6" w:rsidP="00B8396E">
            <w:pPr>
              <w:rPr>
                <w:b/>
              </w:rPr>
            </w:pPr>
            <w:r w:rsidRPr="0020222C">
              <w:rPr>
                <w:b/>
                <w:bCs/>
                <w:lang w:val="cy-GB"/>
              </w:rPr>
              <w:t xml:space="preserve">Dyddiad a llofnodion </w:t>
            </w:r>
          </w:p>
        </w:tc>
      </w:tr>
      <w:tr w:rsidR="00F172D6" w:rsidRPr="0020222C" w14:paraId="099AC9A3" w14:textId="77777777" w:rsidTr="00B8396E">
        <w:tc>
          <w:tcPr>
            <w:tcW w:w="13948" w:type="dxa"/>
            <w:gridSpan w:val="4"/>
          </w:tcPr>
          <w:p w14:paraId="53DA3A6E" w14:textId="77777777" w:rsidR="00F172D6" w:rsidRPr="00AF2290" w:rsidRDefault="00F172D6" w:rsidP="00B8396E">
            <w:pPr>
              <w:rPr>
                <w:b/>
                <w:color w:val="11846A"/>
              </w:rPr>
            </w:pPr>
            <w:r w:rsidRPr="00AF2290">
              <w:rPr>
                <w:b/>
                <w:bCs/>
                <w:color w:val="11846A"/>
                <w:lang w:val="cy-GB"/>
              </w:rPr>
              <w:t>Mae gennych wybodaeth a dealltwriaeth o'r canlynol a'r gallu i'w harwain a'u rheoli:</w:t>
            </w:r>
          </w:p>
          <w:p w14:paraId="76006E77" w14:textId="77777777" w:rsidR="00F172D6" w:rsidRPr="00AF2290" w:rsidRDefault="00F172D6" w:rsidP="00B8396E">
            <w:pPr>
              <w:rPr>
                <w:b/>
                <w:color w:val="11846A"/>
              </w:rPr>
            </w:pPr>
          </w:p>
        </w:tc>
      </w:tr>
      <w:tr w:rsidR="00F172D6" w:rsidRPr="0020222C" w14:paraId="208C6062" w14:textId="77777777" w:rsidTr="00B8396E">
        <w:tc>
          <w:tcPr>
            <w:tcW w:w="2547" w:type="dxa"/>
          </w:tcPr>
          <w:p w14:paraId="1236362E" w14:textId="77777777" w:rsidR="00F172D6" w:rsidRPr="0020222C" w:rsidRDefault="00F172D6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>Ymarfer sy'n hyrwyddo lles mewn gwasanaethau iechyd meddwl</w:t>
            </w:r>
          </w:p>
        </w:tc>
        <w:tc>
          <w:tcPr>
            <w:tcW w:w="5245" w:type="dxa"/>
          </w:tcPr>
          <w:p w14:paraId="44C92C85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74BDD1CA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1262CAB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562E8CB1" w14:textId="77777777" w:rsidTr="00B8396E">
        <w:tc>
          <w:tcPr>
            <w:tcW w:w="2547" w:type="dxa"/>
          </w:tcPr>
          <w:p w14:paraId="445A5549" w14:textId="77777777" w:rsidR="00F172D6" w:rsidRPr="0020222C" w:rsidRDefault="00F172D6" w:rsidP="00B8396E">
            <w:pPr>
              <w:pStyle w:val="NOSBodyText"/>
              <w:rPr>
                <w:rFonts w:cs="Arial"/>
              </w:rPr>
            </w:pPr>
            <w:r w:rsidRPr="0020222C">
              <w:rPr>
                <w:rFonts w:cs="Arial"/>
                <w:lang w:val="cy-GB"/>
              </w:rPr>
              <w:t xml:space="preserve">Ymarfer sy'n herio stigma, gwahaniaethu a </w:t>
            </w:r>
            <w:r w:rsidRPr="0020222C">
              <w:rPr>
                <w:rFonts w:cs="Arial"/>
                <w:lang w:val="cy-GB"/>
              </w:rPr>
              <w:lastRenderedPageBreak/>
              <w:t>gwahaniaethau o ran pŵer</w:t>
            </w:r>
          </w:p>
        </w:tc>
        <w:tc>
          <w:tcPr>
            <w:tcW w:w="5245" w:type="dxa"/>
          </w:tcPr>
          <w:p w14:paraId="5886A883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0FB7F02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B444C44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54840CF7" w14:textId="77777777" w:rsidTr="00B8396E">
        <w:tc>
          <w:tcPr>
            <w:tcW w:w="2547" w:type="dxa"/>
          </w:tcPr>
          <w:p w14:paraId="52D840C9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defnyddio deddfwriaeth, polisi a chanllawiau i gefnogi hawliau unigolion</w:t>
            </w:r>
          </w:p>
        </w:tc>
        <w:tc>
          <w:tcPr>
            <w:tcW w:w="5245" w:type="dxa"/>
          </w:tcPr>
          <w:p w14:paraId="4D3A3ABB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DEBFE5C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7189F4DF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6FD16F19" w14:textId="77777777" w:rsidTr="00B8396E">
        <w:tc>
          <w:tcPr>
            <w:tcW w:w="2547" w:type="dxa"/>
          </w:tcPr>
          <w:p w14:paraId="68F2469B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cymhwyso damcaniaethau, modelau a dulliau o gefnogi ac adfer ar gyfer unigolion sy'n byw gyda salwch meddwl</w:t>
            </w:r>
          </w:p>
        </w:tc>
        <w:tc>
          <w:tcPr>
            <w:tcW w:w="5245" w:type="dxa"/>
          </w:tcPr>
          <w:p w14:paraId="318B9136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24E837B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2916EEBC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46BE1BB0" w14:textId="77777777" w:rsidTr="00B8396E">
        <w:tc>
          <w:tcPr>
            <w:tcW w:w="2547" w:type="dxa"/>
          </w:tcPr>
          <w:p w14:paraId="509FF2E4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Cymorth parhaus i unigolion sy'n byw gyda salwch meddwl</w:t>
            </w:r>
          </w:p>
        </w:tc>
        <w:tc>
          <w:tcPr>
            <w:tcW w:w="5245" w:type="dxa"/>
          </w:tcPr>
          <w:p w14:paraId="2335E262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53A7D00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FDA5A12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2745EF20" w14:textId="77777777" w:rsidTr="00B8396E">
        <w:tc>
          <w:tcPr>
            <w:tcW w:w="2547" w:type="dxa"/>
          </w:tcPr>
          <w:p w14:paraId="0638FCCB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cefnogi unigolion â chyflyrau sy'n cyd-ddigwydd</w:t>
            </w:r>
          </w:p>
        </w:tc>
        <w:tc>
          <w:tcPr>
            <w:tcW w:w="5245" w:type="dxa"/>
          </w:tcPr>
          <w:p w14:paraId="5346A0A8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578E2D9D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0478BF0C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709AF9C7" w14:textId="77777777" w:rsidTr="00B8396E">
        <w:tc>
          <w:tcPr>
            <w:tcW w:w="2547" w:type="dxa"/>
          </w:tcPr>
          <w:p w14:paraId="40F36834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sicrhau gwaith partneriaeth effeithiol</w:t>
            </w:r>
          </w:p>
        </w:tc>
        <w:tc>
          <w:tcPr>
            <w:tcW w:w="5245" w:type="dxa"/>
          </w:tcPr>
          <w:p w14:paraId="54F17AF7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4F073B08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637091EC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17DFCBE6" w14:textId="77777777" w:rsidTr="00B8396E">
        <w:tc>
          <w:tcPr>
            <w:tcW w:w="2547" w:type="dxa"/>
          </w:tcPr>
          <w:p w14:paraId="046D287B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lastRenderedPageBreak/>
              <w:t>Ymarfer sy'n hyrwyddo cydbwyso hawliau, cyfrifoldebau a risgiau wrth weithio gydag unigolion sy'n byw gyda salwch meddwl</w:t>
            </w:r>
          </w:p>
        </w:tc>
        <w:tc>
          <w:tcPr>
            <w:tcW w:w="5245" w:type="dxa"/>
          </w:tcPr>
          <w:p w14:paraId="6AB69A6C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7A4F13B9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46B48F07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04378B77" w14:textId="77777777" w:rsidTr="00B8396E">
        <w:tc>
          <w:tcPr>
            <w:tcW w:w="2547" w:type="dxa"/>
          </w:tcPr>
          <w:p w14:paraId="7F9DED8C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Ymarfer sy'n lleihau'r risg o ddigwyddiadau andwyol ac sy'n rheoli sefyllfaoedd o argyfwng yn effeithiol</w:t>
            </w:r>
          </w:p>
        </w:tc>
        <w:tc>
          <w:tcPr>
            <w:tcW w:w="5245" w:type="dxa"/>
          </w:tcPr>
          <w:p w14:paraId="68AF207F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217EA618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12B6A729" w14:textId="77777777" w:rsidR="00F172D6" w:rsidRPr="0020222C" w:rsidRDefault="00F172D6" w:rsidP="00B8396E">
            <w:pPr>
              <w:rPr>
                <w:b/>
              </w:rPr>
            </w:pPr>
          </w:p>
        </w:tc>
      </w:tr>
      <w:tr w:rsidR="00F172D6" w:rsidRPr="0020222C" w14:paraId="7DF091D9" w14:textId="77777777" w:rsidTr="00B8396E">
        <w:tc>
          <w:tcPr>
            <w:tcW w:w="2547" w:type="dxa"/>
          </w:tcPr>
          <w:p w14:paraId="61EE1737" w14:textId="77777777" w:rsidR="00F172D6" w:rsidRPr="0020222C" w:rsidRDefault="00F172D6" w:rsidP="00B8396E">
            <w:pPr>
              <w:autoSpaceDE w:val="0"/>
              <w:autoSpaceDN w:val="0"/>
              <w:adjustRightInd w:val="0"/>
            </w:pPr>
            <w:r w:rsidRPr="0020222C">
              <w:rPr>
                <w:lang w:val="cy-GB"/>
              </w:rPr>
              <w:t>Gwelliant yn eich lleoliad a chymorth ar gyfer dysgu a datblygu parhaus</w:t>
            </w:r>
          </w:p>
        </w:tc>
        <w:tc>
          <w:tcPr>
            <w:tcW w:w="5245" w:type="dxa"/>
          </w:tcPr>
          <w:p w14:paraId="05FD81A9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4154" w:type="dxa"/>
          </w:tcPr>
          <w:p w14:paraId="6963DA5A" w14:textId="77777777" w:rsidR="00F172D6" w:rsidRPr="0020222C" w:rsidRDefault="00F172D6" w:rsidP="00B8396E">
            <w:pPr>
              <w:rPr>
                <w:b/>
              </w:rPr>
            </w:pPr>
          </w:p>
        </w:tc>
        <w:tc>
          <w:tcPr>
            <w:tcW w:w="2002" w:type="dxa"/>
          </w:tcPr>
          <w:p w14:paraId="36BCA41C" w14:textId="77777777" w:rsidR="00F172D6" w:rsidRPr="0020222C" w:rsidRDefault="00F172D6" w:rsidP="00B8396E">
            <w:pPr>
              <w:rPr>
                <w:b/>
              </w:rPr>
            </w:pPr>
          </w:p>
        </w:tc>
      </w:tr>
    </w:tbl>
    <w:p w14:paraId="4363BAA4" w14:textId="77777777" w:rsidR="00AB5EFF" w:rsidRPr="00F172D6" w:rsidRDefault="00F172D6" w:rsidP="00F172D6"/>
    <w:sectPr w:rsidR="00AB5EFF" w:rsidRPr="00F172D6" w:rsidSect="00D16B70">
      <w:headerReference w:type="first" r:id="rId6"/>
      <w:pgSz w:w="16840" w:h="11900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9AE55" w14:textId="77777777" w:rsidR="00D16B70" w:rsidRDefault="00D16B70" w:rsidP="00D16B70">
      <w:pPr>
        <w:spacing w:after="0" w:line="240" w:lineRule="auto"/>
      </w:pPr>
      <w:r>
        <w:separator/>
      </w:r>
    </w:p>
  </w:endnote>
  <w:endnote w:type="continuationSeparator" w:id="0">
    <w:p w14:paraId="3644C1B4" w14:textId="77777777" w:rsidR="00D16B70" w:rsidRDefault="00D16B70" w:rsidP="00D16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C1FBC0" w14:textId="77777777" w:rsidR="00D16B70" w:rsidRDefault="00D16B70" w:rsidP="00D16B70">
      <w:pPr>
        <w:spacing w:after="0" w:line="240" w:lineRule="auto"/>
      </w:pPr>
      <w:r>
        <w:separator/>
      </w:r>
    </w:p>
  </w:footnote>
  <w:footnote w:type="continuationSeparator" w:id="0">
    <w:p w14:paraId="32A57AF2" w14:textId="77777777" w:rsidR="00D16B70" w:rsidRDefault="00D16B70" w:rsidP="00D16B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805FD" w14:textId="2875F259" w:rsidR="00D16B70" w:rsidRDefault="00D16B70">
    <w:pPr>
      <w:pStyle w:val="Header"/>
    </w:pPr>
    <w:r w:rsidRPr="00D16B70">
      <w:rPr>
        <w:noProof/>
      </w:rPr>
      <w:drawing>
        <wp:anchor distT="0" distB="0" distL="114300" distR="114300" simplePos="0" relativeHeight="251660288" behindDoc="0" locked="0" layoutInCell="1" allowOverlap="1" wp14:anchorId="2432B2EB" wp14:editId="58D5687C">
          <wp:simplePos x="0" y="0"/>
          <wp:positionH relativeFrom="column">
            <wp:posOffset>7437755</wp:posOffset>
          </wp:positionH>
          <wp:positionV relativeFrom="paragraph">
            <wp:posOffset>-232410</wp:posOffset>
          </wp:positionV>
          <wp:extent cx="1676400" cy="596900"/>
          <wp:effectExtent l="0" t="0" r="0" b="0"/>
          <wp:wrapSquare wrapText="bothSides"/>
          <wp:docPr id="2" name="Picture 2" descr="Welsh Governmen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Welsh Government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6B70">
      <w:rPr>
        <w:noProof/>
      </w:rPr>
      <w:drawing>
        <wp:anchor distT="0" distB="0" distL="114300" distR="114300" simplePos="0" relativeHeight="251659264" behindDoc="0" locked="0" layoutInCell="1" allowOverlap="1" wp14:anchorId="3CDBD951" wp14:editId="39DC9CD7">
          <wp:simplePos x="0" y="0"/>
          <wp:positionH relativeFrom="margin">
            <wp:posOffset>-347240</wp:posOffset>
          </wp:positionH>
          <wp:positionV relativeFrom="margin">
            <wp:posOffset>-684513</wp:posOffset>
          </wp:positionV>
          <wp:extent cx="2946400" cy="582930"/>
          <wp:effectExtent l="0" t="0" r="0" b="1270"/>
          <wp:wrapSquare wrapText="bothSides"/>
          <wp:docPr id="1" name="Picture 1" descr="Social Care Wal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ocial Care Wales logo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26B"/>
    <w:rsid w:val="00184396"/>
    <w:rsid w:val="00184DE7"/>
    <w:rsid w:val="0021526B"/>
    <w:rsid w:val="00244D77"/>
    <w:rsid w:val="00262282"/>
    <w:rsid w:val="002C5AA8"/>
    <w:rsid w:val="00365E6F"/>
    <w:rsid w:val="004D6C7B"/>
    <w:rsid w:val="0051249C"/>
    <w:rsid w:val="00814B14"/>
    <w:rsid w:val="00905131"/>
    <w:rsid w:val="00A519D9"/>
    <w:rsid w:val="00C46B19"/>
    <w:rsid w:val="00D16B70"/>
    <w:rsid w:val="00E34122"/>
    <w:rsid w:val="00EA17CC"/>
    <w:rsid w:val="00EA5BBC"/>
    <w:rsid w:val="00F172D6"/>
    <w:rsid w:val="00FA3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6C2FF1"/>
  <w15:chartTrackingRefBased/>
  <w15:docId w15:val="{6C3E738E-E379-F64B-AD94-5AC50D614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26B"/>
    <w:pPr>
      <w:spacing w:after="200" w:line="276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526B"/>
    <w:pPr>
      <w:outlineLvl w:val="0"/>
    </w:pPr>
    <w:rPr>
      <w:rFonts w:eastAsia="Calibri"/>
      <w:b/>
      <w:bCs/>
      <w:color w:val="11846A"/>
      <w:sz w:val="32"/>
      <w:szCs w:val="32"/>
      <w:lang w:val="cy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1526B"/>
    <w:rPr>
      <w:rFonts w:ascii="Arial" w:eastAsia="Calibri" w:hAnsi="Arial" w:cs="Arial"/>
      <w:b/>
      <w:bCs/>
      <w:color w:val="11846A"/>
      <w:sz w:val="32"/>
      <w:szCs w:val="32"/>
      <w:lang w:val="cy-GB"/>
    </w:rPr>
  </w:style>
  <w:style w:type="table" w:styleId="TableGrid">
    <w:name w:val="Table Grid"/>
    <w:basedOn w:val="TableNormal"/>
    <w:uiPriority w:val="59"/>
    <w:rsid w:val="0021526B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BodyTextChar">
    <w:name w:val="NOS Body Text Char"/>
    <w:basedOn w:val="DefaultParagraphFont"/>
    <w:link w:val="NOSBodyText"/>
    <w:uiPriority w:val="99"/>
    <w:locked/>
    <w:rsid w:val="00EA5BBC"/>
    <w:rPr>
      <w:rFonts w:ascii="Arial" w:eastAsia="Calibri" w:hAnsi="Arial" w:cs="Times New Roman"/>
    </w:rPr>
  </w:style>
  <w:style w:type="paragraph" w:customStyle="1" w:styleId="NOSBodyText">
    <w:name w:val="NOS Body Text"/>
    <w:basedOn w:val="Normal"/>
    <w:link w:val="NOSBodyTextChar"/>
    <w:uiPriority w:val="99"/>
    <w:rsid w:val="00EA5BBC"/>
    <w:pPr>
      <w:spacing w:after="0" w:line="300" w:lineRule="exact"/>
    </w:pPr>
    <w:rPr>
      <w:rFonts w:eastAsia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6B70"/>
    <w:rPr>
      <w:rFonts w:ascii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D16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6B70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198</Words>
  <Characters>1131</Characters>
  <Application>Microsoft Office Word</Application>
  <DocSecurity>0</DocSecurity>
  <Lines>9</Lines>
  <Paragraphs>2</Paragraphs>
  <ScaleCrop>false</ScaleCrop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Williams</dc:creator>
  <cp:keywords/>
  <dc:description/>
  <cp:lastModifiedBy>Danielle Williams</cp:lastModifiedBy>
  <cp:revision>2</cp:revision>
  <dcterms:created xsi:type="dcterms:W3CDTF">2020-11-24T15:54:00Z</dcterms:created>
  <dcterms:modified xsi:type="dcterms:W3CDTF">2020-11-24T15:54:00Z</dcterms:modified>
</cp:coreProperties>
</file>