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A601" w14:textId="77777777" w:rsidR="00103989" w:rsidRPr="0020222C" w:rsidRDefault="00103989" w:rsidP="00103989">
      <w:pPr>
        <w:pStyle w:val="Heading1"/>
      </w:pPr>
      <w:r w:rsidRPr="0020222C">
        <w:t>Adran 23: Arwain a rheoli cynllunio a phrosesau busnes</w:t>
      </w:r>
    </w:p>
    <w:p w14:paraId="1DCC65E2" w14:textId="77777777" w:rsidR="00103989" w:rsidRPr="0020222C" w:rsidRDefault="00103989" w:rsidP="00103989">
      <w:pPr>
        <w:rPr>
          <w:b/>
        </w:rPr>
      </w:pPr>
      <w:r w:rsidRPr="0020222C">
        <w:rPr>
          <w:b/>
          <w:bCs/>
          <w:lang w:val="cy-GB"/>
        </w:rPr>
        <w:t>Cysylltiadau ag uned 545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103989" w:rsidRPr="0020222C" w14:paraId="16A0EBC2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456D49B2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0CB10D28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7F5262B0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103989" w:rsidRPr="0020222C" w14:paraId="67A8DD47" w14:textId="77777777" w:rsidTr="00B8396E">
        <w:tc>
          <w:tcPr>
            <w:tcW w:w="5240" w:type="dxa"/>
          </w:tcPr>
          <w:p w14:paraId="368121A8" w14:textId="77777777" w:rsidR="00103989" w:rsidRPr="0020222C" w:rsidRDefault="00103989" w:rsidP="00B8396E">
            <w:pPr>
              <w:rPr>
                <w:b/>
              </w:rPr>
            </w:pPr>
          </w:p>
          <w:p w14:paraId="12F4FC02" w14:textId="77777777" w:rsidR="00103989" w:rsidRPr="0020222C" w:rsidRDefault="00103989" w:rsidP="00B8396E">
            <w:pPr>
              <w:rPr>
                <w:b/>
              </w:rPr>
            </w:pPr>
          </w:p>
          <w:p w14:paraId="5B748143" w14:textId="77777777" w:rsidR="00103989" w:rsidRPr="0020222C" w:rsidRDefault="00103989" w:rsidP="00B8396E">
            <w:pPr>
              <w:rPr>
                <w:b/>
              </w:rPr>
            </w:pPr>
          </w:p>
          <w:p w14:paraId="1F8FCB72" w14:textId="77777777" w:rsidR="00103989" w:rsidRPr="0020222C" w:rsidRDefault="00103989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6A7CA1AA" w14:textId="77777777" w:rsidR="00103989" w:rsidRPr="0020222C" w:rsidRDefault="00103989" w:rsidP="00B8396E"/>
        </w:tc>
        <w:tc>
          <w:tcPr>
            <w:tcW w:w="4593" w:type="dxa"/>
          </w:tcPr>
          <w:p w14:paraId="4A52DB03" w14:textId="77777777" w:rsidR="00103989" w:rsidRPr="0020222C" w:rsidRDefault="00103989" w:rsidP="00B8396E"/>
        </w:tc>
      </w:tr>
    </w:tbl>
    <w:p w14:paraId="543DC8CE" w14:textId="77777777" w:rsidR="00103989" w:rsidRPr="0020222C" w:rsidRDefault="00103989" w:rsidP="0010398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4154"/>
        <w:gridCol w:w="2002"/>
      </w:tblGrid>
      <w:tr w:rsidR="00103989" w:rsidRPr="0020222C" w14:paraId="10204538" w14:textId="77777777" w:rsidTr="00B8396E">
        <w:tc>
          <w:tcPr>
            <w:tcW w:w="2689" w:type="dxa"/>
            <w:shd w:val="clear" w:color="auto" w:fill="auto"/>
          </w:tcPr>
          <w:p w14:paraId="614D62C5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103" w:type="dxa"/>
            <w:shd w:val="clear" w:color="auto" w:fill="auto"/>
          </w:tcPr>
          <w:p w14:paraId="70D31AE5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4" w:type="dxa"/>
            <w:shd w:val="clear" w:color="auto" w:fill="auto"/>
          </w:tcPr>
          <w:p w14:paraId="6DBBC2A4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57270CBB" w14:textId="77777777" w:rsidR="00103989" w:rsidRPr="0020222C" w:rsidRDefault="0010398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103989" w:rsidRPr="0020222C" w14:paraId="01429005" w14:textId="77777777" w:rsidTr="00B8396E">
        <w:tc>
          <w:tcPr>
            <w:tcW w:w="13948" w:type="dxa"/>
            <w:gridSpan w:val="4"/>
          </w:tcPr>
          <w:p w14:paraId="08A6C790" w14:textId="72DCF10D" w:rsidR="00103989" w:rsidRPr="008276D7" w:rsidRDefault="00103989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</w:tc>
      </w:tr>
      <w:tr w:rsidR="00103989" w:rsidRPr="0020222C" w14:paraId="5AAA477F" w14:textId="77777777" w:rsidTr="00B8396E">
        <w:tc>
          <w:tcPr>
            <w:tcW w:w="2689" w:type="dxa"/>
          </w:tcPr>
          <w:p w14:paraId="719BC5D6" w14:textId="77777777" w:rsidR="00103989" w:rsidRPr="0020222C" w:rsidRDefault="0010398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Cymhwyso egwyddorion cynllunio busnes</w:t>
            </w:r>
          </w:p>
        </w:tc>
        <w:tc>
          <w:tcPr>
            <w:tcW w:w="5103" w:type="dxa"/>
          </w:tcPr>
          <w:p w14:paraId="0001A187" w14:textId="77777777" w:rsidR="00103989" w:rsidRPr="0020222C" w:rsidRDefault="00103989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99E5D95" w14:textId="77777777" w:rsidR="00103989" w:rsidRPr="0020222C" w:rsidRDefault="0010398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B78F70C" w14:textId="77777777" w:rsidR="00103989" w:rsidRPr="0020222C" w:rsidRDefault="00103989" w:rsidP="00B8396E">
            <w:pPr>
              <w:rPr>
                <w:b/>
              </w:rPr>
            </w:pPr>
          </w:p>
        </w:tc>
      </w:tr>
      <w:tr w:rsidR="00103989" w:rsidRPr="0020222C" w14:paraId="6F1FC04F" w14:textId="77777777" w:rsidTr="00B8396E">
        <w:tc>
          <w:tcPr>
            <w:tcW w:w="2689" w:type="dxa"/>
          </w:tcPr>
          <w:p w14:paraId="5185BF8F" w14:textId="77777777" w:rsidR="00103989" w:rsidRPr="0020222C" w:rsidRDefault="0010398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Datblygu, gweithredu, adolygu a gwerthuso cynlluniau strategol a gweithredol ar gyfer darparu gwasanaethau</w:t>
            </w:r>
          </w:p>
        </w:tc>
        <w:tc>
          <w:tcPr>
            <w:tcW w:w="5103" w:type="dxa"/>
          </w:tcPr>
          <w:p w14:paraId="1312A46C" w14:textId="77777777" w:rsidR="00103989" w:rsidRPr="0020222C" w:rsidRDefault="00103989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D3A840C" w14:textId="77777777" w:rsidR="00103989" w:rsidRPr="0020222C" w:rsidRDefault="0010398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8E89EC5" w14:textId="77777777" w:rsidR="00103989" w:rsidRPr="0020222C" w:rsidRDefault="00103989" w:rsidP="00B8396E">
            <w:pPr>
              <w:rPr>
                <w:b/>
              </w:rPr>
            </w:pPr>
          </w:p>
        </w:tc>
      </w:tr>
    </w:tbl>
    <w:p w14:paraId="4363BAA4" w14:textId="77777777" w:rsidR="00AB5EFF" w:rsidRPr="00103989" w:rsidRDefault="00103989" w:rsidP="00103989"/>
    <w:sectPr w:rsidR="00AB5EFF" w:rsidRPr="00103989" w:rsidSect="00756E75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52725" w14:textId="77777777" w:rsidR="00756E75" w:rsidRDefault="00756E75" w:rsidP="00756E75">
      <w:pPr>
        <w:spacing w:after="0" w:line="240" w:lineRule="auto"/>
      </w:pPr>
      <w:r>
        <w:separator/>
      </w:r>
    </w:p>
  </w:endnote>
  <w:endnote w:type="continuationSeparator" w:id="0">
    <w:p w14:paraId="68CC6D85" w14:textId="77777777" w:rsidR="00756E75" w:rsidRDefault="00756E75" w:rsidP="0075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DD19E" w14:textId="77777777" w:rsidR="00756E75" w:rsidRDefault="00756E75" w:rsidP="00756E75">
      <w:pPr>
        <w:spacing w:after="0" w:line="240" w:lineRule="auto"/>
      </w:pPr>
      <w:r>
        <w:separator/>
      </w:r>
    </w:p>
  </w:footnote>
  <w:footnote w:type="continuationSeparator" w:id="0">
    <w:p w14:paraId="75F393C6" w14:textId="77777777" w:rsidR="00756E75" w:rsidRDefault="00756E75" w:rsidP="0075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7ADD" w14:textId="7B4DAA72" w:rsidR="00756E75" w:rsidRDefault="00756E75">
    <w:pPr>
      <w:pStyle w:val="Header"/>
    </w:pPr>
    <w:r w:rsidRPr="00756E75">
      <w:rPr>
        <w:noProof/>
      </w:rPr>
      <w:drawing>
        <wp:anchor distT="0" distB="0" distL="114300" distR="114300" simplePos="0" relativeHeight="251659264" behindDoc="0" locked="0" layoutInCell="1" allowOverlap="1" wp14:anchorId="42ACE6CD" wp14:editId="0CCEEDEB">
          <wp:simplePos x="0" y="0"/>
          <wp:positionH relativeFrom="margin">
            <wp:posOffset>-324485</wp:posOffset>
          </wp:positionH>
          <wp:positionV relativeFrom="margin">
            <wp:posOffset>-683895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6E75">
      <w:rPr>
        <w:noProof/>
      </w:rPr>
      <w:drawing>
        <wp:anchor distT="0" distB="0" distL="114300" distR="114300" simplePos="0" relativeHeight="251660288" behindDoc="0" locked="0" layoutInCell="1" allowOverlap="1" wp14:anchorId="0DB6D140" wp14:editId="256AC9DD">
          <wp:simplePos x="0" y="0"/>
          <wp:positionH relativeFrom="column">
            <wp:posOffset>7460374</wp:posOffset>
          </wp:positionH>
          <wp:positionV relativeFrom="paragraph">
            <wp:posOffset>-232394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03989"/>
    <w:rsid w:val="0021526B"/>
    <w:rsid w:val="00244D77"/>
    <w:rsid w:val="00262282"/>
    <w:rsid w:val="004D6C7B"/>
    <w:rsid w:val="00756E75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5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75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5</cp:revision>
  <dcterms:created xsi:type="dcterms:W3CDTF">2020-11-24T15:46:00Z</dcterms:created>
  <dcterms:modified xsi:type="dcterms:W3CDTF">2020-11-24T15:49:00Z</dcterms:modified>
</cp:coreProperties>
</file>