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6C7E2D" w:rsidRDefault="00653824" w:rsidP="00A60B65">
      <w:pPr>
        <w:rPr>
          <w:lang w:val="cy-GB"/>
        </w:rPr>
      </w:pPr>
    </w:p>
    <w:p w:rsidR="00A60B65" w:rsidRPr="00EE655D" w:rsidRDefault="00990670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EE655D">
        <w:rPr>
          <w:b/>
          <w:sz w:val="28"/>
          <w:lang w:val="cy-GB"/>
        </w:rPr>
        <w:t xml:space="preserve">DEDDF GWASANAETHAU CYMDEITHASOL A LLESIANT (CYMRU) </w:t>
      </w:r>
    </w:p>
    <w:p w:rsidR="00A60B65" w:rsidRPr="00EE655D" w:rsidRDefault="00990670" w:rsidP="0005205D">
      <w:pPr>
        <w:spacing w:before="60" w:after="60"/>
        <w:rPr>
          <w:b/>
          <w:sz w:val="28"/>
          <w:lang w:val="cy-GB"/>
        </w:rPr>
      </w:pPr>
      <w:r w:rsidRPr="00EE655D">
        <w:rPr>
          <w:b/>
          <w:sz w:val="28"/>
          <w:lang w:val="cy-GB"/>
        </w:rPr>
        <w:t>ASTUDIAETH ACHOS</w:t>
      </w:r>
    </w:p>
    <w:p w:rsidR="00653824" w:rsidRPr="006C7E2D" w:rsidRDefault="00653824" w:rsidP="00A60B65">
      <w:pPr>
        <w:rPr>
          <w:lang w:val="cy-GB"/>
        </w:rPr>
      </w:pPr>
    </w:p>
    <w:p w:rsidR="00A60B65" w:rsidRPr="006C7E2D" w:rsidRDefault="008F419C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 w:rsidRPr="006C7E2D">
        <w:rPr>
          <w:rFonts w:ascii="Arial" w:hAnsi="Arial" w:cs="Arial"/>
          <w:b/>
          <w:color w:val="E81E87"/>
          <w:sz w:val="72"/>
          <w:lang w:val="cy-GB"/>
        </w:rPr>
        <w:t>Marg</w:t>
      </w:r>
      <w:r w:rsidR="007A56C2" w:rsidRPr="006C7E2D">
        <w:rPr>
          <w:rFonts w:ascii="Arial" w:hAnsi="Arial" w:cs="Arial"/>
          <w:b/>
          <w:color w:val="E81E87"/>
          <w:sz w:val="72"/>
          <w:lang w:val="cy-GB"/>
        </w:rPr>
        <w:t>a</w:t>
      </w:r>
      <w:r w:rsidRPr="006C7E2D">
        <w:rPr>
          <w:rFonts w:ascii="Arial" w:hAnsi="Arial" w:cs="Arial"/>
          <w:b/>
          <w:color w:val="E81E87"/>
          <w:sz w:val="72"/>
          <w:lang w:val="cy-GB"/>
        </w:rPr>
        <w:t>ret</w:t>
      </w:r>
    </w:p>
    <w:p w:rsidR="00AA19CE" w:rsidRPr="006C7E2D" w:rsidRDefault="00990670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 xml:space="preserve">Mae </w:t>
      </w:r>
      <w:r w:rsidR="00D018BC">
        <w:rPr>
          <w:lang w:val="cy-GB"/>
        </w:rPr>
        <w:t xml:space="preserve">Margaret </w:t>
      </w:r>
      <w:r w:rsidR="00DE3867">
        <w:rPr>
          <w:lang w:val="cy-GB"/>
        </w:rPr>
        <w:t xml:space="preserve">yn </w:t>
      </w:r>
      <w:r w:rsidR="00AA19CE" w:rsidRPr="006C7E2D">
        <w:rPr>
          <w:lang w:val="cy-GB"/>
        </w:rPr>
        <w:t xml:space="preserve">94 </w:t>
      </w:r>
      <w:r>
        <w:rPr>
          <w:lang w:val="cy-GB"/>
        </w:rPr>
        <w:t>oed ac yn dioddef o glefyd Alzheimer; mae hefyd yn d</w:t>
      </w:r>
      <w:r w:rsidR="00D018BC">
        <w:rPr>
          <w:lang w:val="cy-GB"/>
        </w:rPr>
        <w:t xml:space="preserve">ioddef </w:t>
      </w:r>
      <w:r w:rsidR="002F5C8A">
        <w:rPr>
          <w:lang w:val="cy-GB"/>
        </w:rPr>
        <w:br/>
      </w:r>
      <w:r w:rsidR="00D018BC">
        <w:rPr>
          <w:lang w:val="cy-GB"/>
        </w:rPr>
        <w:t>o</w:t>
      </w:r>
      <w:r>
        <w:rPr>
          <w:lang w:val="cy-GB"/>
        </w:rPr>
        <w:t xml:space="preserve"> Polymyalgia,</w:t>
      </w:r>
      <w:r w:rsidR="00AA19CE" w:rsidRPr="006C7E2D">
        <w:rPr>
          <w:lang w:val="cy-GB"/>
        </w:rPr>
        <w:t xml:space="preserve"> Osteoarthritis </w:t>
      </w:r>
      <w:r>
        <w:rPr>
          <w:lang w:val="cy-GB"/>
        </w:rPr>
        <w:t>dif</w:t>
      </w:r>
      <w:r w:rsidR="00D018BC">
        <w:rPr>
          <w:lang w:val="cy-GB"/>
        </w:rPr>
        <w:t>ri</w:t>
      </w:r>
      <w:r>
        <w:rPr>
          <w:lang w:val="cy-GB"/>
        </w:rPr>
        <w:t>fol a Glaw</w:t>
      </w:r>
      <w:r w:rsidR="00AA19CE" w:rsidRPr="006C7E2D">
        <w:rPr>
          <w:lang w:val="cy-GB"/>
        </w:rPr>
        <w:t xml:space="preserve">coma. </w:t>
      </w:r>
      <w:r>
        <w:rPr>
          <w:lang w:val="cy-GB"/>
        </w:rPr>
        <w:t xml:space="preserve">Mae’n byw mewn tŷ gofal ychwanegol (ECH) ac â’i thenantiaeth ei hunan. Symudodd o’i byngalo cyngor i </w:t>
      </w:r>
      <w:r w:rsidR="002F5C8A">
        <w:rPr>
          <w:lang w:val="cy-GB"/>
        </w:rPr>
        <w:br/>
      </w:r>
      <w:r>
        <w:rPr>
          <w:lang w:val="cy-GB"/>
        </w:rPr>
        <w:t>dŷ gofal ychwanegol tua phedair blynedd yn ôl a bryd hy</w:t>
      </w:r>
      <w:r w:rsidR="003754F0">
        <w:rPr>
          <w:lang w:val="cy-GB"/>
        </w:rPr>
        <w:t>n</w:t>
      </w:r>
      <w:r>
        <w:rPr>
          <w:lang w:val="cy-GB"/>
        </w:rPr>
        <w:t xml:space="preserve">ny roedd yn gymharol annibynnol, angen peth help </w:t>
      </w:r>
      <w:r w:rsidR="00D018BC">
        <w:rPr>
          <w:lang w:val="cy-GB"/>
        </w:rPr>
        <w:t>g</w:t>
      </w:r>
      <w:r>
        <w:rPr>
          <w:lang w:val="cy-GB"/>
        </w:rPr>
        <w:t>yda rhai gweithgareddau dydd</w:t>
      </w:r>
      <w:r w:rsidR="00D018BC">
        <w:rPr>
          <w:lang w:val="cy-GB"/>
        </w:rPr>
        <w:t>iol megis y</w:t>
      </w:r>
      <w:r>
        <w:rPr>
          <w:lang w:val="cy-GB"/>
        </w:rPr>
        <w:t>mo</w:t>
      </w:r>
      <w:r w:rsidR="00D018BC">
        <w:rPr>
          <w:lang w:val="cy-GB"/>
        </w:rPr>
        <w:t>l</w:t>
      </w:r>
      <w:r w:rsidR="003754F0">
        <w:rPr>
          <w:lang w:val="cy-GB"/>
        </w:rPr>
        <w:t>chi a gwisgo, ei hatgoffa i gy</w:t>
      </w:r>
      <w:r w:rsidR="00D018BC">
        <w:rPr>
          <w:lang w:val="cy-GB"/>
        </w:rPr>
        <w:t>mryd</w:t>
      </w:r>
      <w:r>
        <w:rPr>
          <w:lang w:val="cy-GB"/>
        </w:rPr>
        <w:t xml:space="preserve"> ei moddion a mynd i’r gwely</w:t>
      </w:r>
      <w:r w:rsidR="003754F0" w:rsidRPr="003754F0">
        <w:rPr>
          <w:lang w:val="cy-GB"/>
        </w:rPr>
        <w:t xml:space="preserve"> </w:t>
      </w:r>
      <w:r w:rsidR="003754F0">
        <w:rPr>
          <w:lang w:val="cy-GB"/>
        </w:rPr>
        <w:t>a dod oddi yno.</w:t>
      </w:r>
    </w:p>
    <w:p w:rsidR="00AA19CE" w:rsidRPr="006C7E2D" w:rsidRDefault="00990670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 xml:space="preserve">Fodd bynnag, dros y flwyddyn ddiwetha, mae Margaret wedi mynd yn gynyddol fregus yn gorfforol a’i chlefyd </w:t>
      </w:r>
      <w:r w:rsidR="00AA19CE" w:rsidRPr="006C7E2D">
        <w:rPr>
          <w:lang w:val="cy-GB"/>
        </w:rPr>
        <w:t xml:space="preserve">Alzheimer’s </w:t>
      </w:r>
      <w:r w:rsidR="00D018BC">
        <w:rPr>
          <w:lang w:val="cy-GB"/>
        </w:rPr>
        <w:t>yn fwy amlw</w:t>
      </w:r>
      <w:r>
        <w:rPr>
          <w:lang w:val="cy-GB"/>
        </w:rPr>
        <w:t xml:space="preserve">g – mae hefyd yn cael heintiau’r llwybr wrinol yn aml. Ar ben hynny, mae anghenion Margaret yn anwadal. Er enghraifft, bydd Margaret yn cysgu yn ei chadair am hyd at </w:t>
      </w:r>
      <w:r w:rsidR="002F5C8A">
        <w:rPr>
          <w:lang w:val="cy-GB"/>
        </w:rPr>
        <w:t>naw</w:t>
      </w:r>
      <w:r>
        <w:rPr>
          <w:lang w:val="cy-GB"/>
        </w:rPr>
        <w:t xml:space="preserve"> awr ar ddiwrnod </w:t>
      </w:r>
      <w:r w:rsidR="00D018BC">
        <w:rPr>
          <w:lang w:val="cy-GB"/>
        </w:rPr>
        <w:t xml:space="preserve">gwael </w:t>
      </w:r>
      <w:r>
        <w:rPr>
          <w:lang w:val="cy-GB"/>
        </w:rPr>
        <w:t xml:space="preserve">a </w:t>
      </w:r>
      <w:r w:rsidR="00D018BC">
        <w:rPr>
          <w:lang w:val="cy-GB"/>
        </w:rPr>
        <w:t>b</w:t>
      </w:r>
      <w:r>
        <w:rPr>
          <w:lang w:val="cy-GB"/>
        </w:rPr>
        <w:t xml:space="preserve">ryd hynny mae’n gwrthod yfed unrhyw hylif na deffro </w:t>
      </w:r>
      <w:r w:rsidR="00F923FB">
        <w:rPr>
          <w:lang w:val="cy-GB"/>
        </w:rPr>
        <w:t>pan fydd rhywun yn ceisio ei deffro. Ar dd</w:t>
      </w:r>
      <w:r w:rsidR="00D018BC">
        <w:rPr>
          <w:lang w:val="cy-GB"/>
        </w:rPr>
        <w:t>yddiau</w:t>
      </w:r>
      <w:r w:rsidR="00F923FB">
        <w:rPr>
          <w:lang w:val="cy-GB"/>
        </w:rPr>
        <w:t xml:space="preserve"> eraill gall hi </w:t>
      </w:r>
      <w:r w:rsidR="00D018BC">
        <w:rPr>
          <w:lang w:val="cy-GB"/>
        </w:rPr>
        <w:t xml:space="preserve">gyfleu ei hanghenion sylfaenol </w:t>
      </w:r>
      <w:r w:rsidR="00F923FB">
        <w:rPr>
          <w:lang w:val="cy-GB"/>
        </w:rPr>
        <w:t>drwy ymateb i gwestiynau syml, er enghraifft “hoffech chi dd</w:t>
      </w:r>
      <w:r w:rsidR="00D018BC">
        <w:rPr>
          <w:lang w:val="cy-GB"/>
        </w:rPr>
        <w:t>i</w:t>
      </w:r>
      <w:r w:rsidR="00F923FB">
        <w:rPr>
          <w:lang w:val="cy-GB"/>
        </w:rPr>
        <w:t>od Margaret</w:t>
      </w:r>
      <w:r w:rsidR="00D018BC">
        <w:rPr>
          <w:lang w:val="cy-GB"/>
        </w:rPr>
        <w:t>?</w:t>
      </w:r>
      <w:r w:rsidR="00F923FB">
        <w:rPr>
          <w:lang w:val="cy-GB"/>
        </w:rPr>
        <w:t>” “wel</w:t>
      </w:r>
      <w:r w:rsidR="00D018BC">
        <w:rPr>
          <w:lang w:val="cy-GB"/>
        </w:rPr>
        <w:t>s</w:t>
      </w:r>
      <w:r w:rsidR="00F923FB">
        <w:rPr>
          <w:lang w:val="cy-GB"/>
        </w:rPr>
        <w:t>och chi beth mae Vivian (ei gor-wyres) newydd wneud?”. D</w:t>
      </w:r>
      <w:r w:rsidR="007B2F38">
        <w:rPr>
          <w:lang w:val="cy-GB"/>
        </w:rPr>
        <w:t>yw</w:t>
      </w:r>
      <w:r w:rsidR="00F923FB">
        <w:rPr>
          <w:lang w:val="cy-GB"/>
        </w:rPr>
        <w:t xml:space="preserve"> Margaret ddim yn gallu siarad ond gall nodio neu ysgwyd</w:t>
      </w:r>
      <w:r w:rsidR="00D018BC">
        <w:rPr>
          <w:lang w:val="cy-GB"/>
        </w:rPr>
        <w:t xml:space="preserve"> ei phen a gwenu ambell dro.</w:t>
      </w:r>
      <w:r w:rsidR="002F5C8A">
        <w:rPr>
          <w:lang w:val="cy-GB"/>
        </w:rPr>
        <w:t xml:space="preserve"> </w:t>
      </w:r>
      <w:r w:rsidR="00F923FB">
        <w:rPr>
          <w:lang w:val="cy-GB"/>
        </w:rPr>
        <w:t>Hefyd mae gallu Margaret i lyncu wedi gwaethygu a d</w:t>
      </w:r>
      <w:r w:rsidR="007B2F38">
        <w:rPr>
          <w:lang w:val="cy-GB"/>
        </w:rPr>
        <w:t>yw</w:t>
      </w:r>
      <w:r w:rsidR="00F923FB">
        <w:rPr>
          <w:lang w:val="cy-GB"/>
        </w:rPr>
        <w:t xml:space="preserve"> hi ddim yn gallu bwyta bwyd soled a rhaid iddi fwyta bwyd meddal. D</w:t>
      </w:r>
      <w:r w:rsidR="007B2F38">
        <w:rPr>
          <w:lang w:val="cy-GB"/>
        </w:rPr>
        <w:t>yw</w:t>
      </w:r>
      <w:r w:rsidR="00F923FB">
        <w:rPr>
          <w:lang w:val="cy-GB"/>
        </w:rPr>
        <w:t xml:space="preserve"> hi bellach ddim yn gallu bwydo’i hun. </w:t>
      </w:r>
    </w:p>
    <w:p w:rsidR="00AA19CE" w:rsidRPr="006C7E2D" w:rsidRDefault="00880B57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 xml:space="preserve">O gofio’r dirywiad hwn yn anghenion </w:t>
      </w:r>
      <w:r w:rsidR="00AA19CE" w:rsidRPr="006C7E2D">
        <w:rPr>
          <w:lang w:val="cy-GB"/>
        </w:rPr>
        <w:t>Margaret</w:t>
      </w:r>
      <w:r>
        <w:rPr>
          <w:lang w:val="cy-GB"/>
        </w:rPr>
        <w:t xml:space="preserve">, mae Bethan wedi penderfynu bod gyda’i mam </w:t>
      </w:r>
      <w:r w:rsidR="002F5C8A">
        <w:rPr>
          <w:lang w:val="cy-GB"/>
        </w:rPr>
        <w:t>saith</w:t>
      </w:r>
      <w:r>
        <w:rPr>
          <w:lang w:val="cy-GB"/>
        </w:rPr>
        <w:t xml:space="preserve"> diwrnod yr wythnos a threulio llawer o amser gyda’i mam yn ystod y dydd. Mae</w:t>
      </w:r>
      <w:r w:rsidR="00D018BC">
        <w:rPr>
          <w:lang w:val="cy-GB"/>
        </w:rPr>
        <w:t xml:space="preserve"> Bethan yn coginio, yn meddalu a stwnsho’</w:t>
      </w:r>
      <w:r>
        <w:rPr>
          <w:lang w:val="cy-GB"/>
        </w:rPr>
        <w:t>r bwyd ac eistedd gyda’i mam a’i bwydo adeg brecwast, cinio a swper</w:t>
      </w:r>
      <w:r w:rsidR="00D018BC">
        <w:rPr>
          <w:lang w:val="cy-GB"/>
        </w:rPr>
        <w:t xml:space="preserve">. </w:t>
      </w:r>
      <w:r>
        <w:rPr>
          <w:lang w:val="cy-GB"/>
        </w:rPr>
        <w:t xml:space="preserve">Gall </w:t>
      </w:r>
      <w:r w:rsidR="00251929">
        <w:rPr>
          <w:lang w:val="cy-GB"/>
        </w:rPr>
        <w:t>hyn gymryd</w:t>
      </w:r>
      <w:r>
        <w:rPr>
          <w:lang w:val="cy-GB"/>
        </w:rPr>
        <w:t xml:space="preserve"> awr</w:t>
      </w:r>
      <w:r w:rsidR="00251929">
        <w:rPr>
          <w:lang w:val="cy-GB"/>
        </w:rPr>
        <w:t xml:space="preserve"> a weithiau dros awr o amser. Ar hyn o bryd, mae Bethan yn cyrraedd y cynllun am 8 y bore a helpu ei mam drwy</w:t>
      </w:r>
      <w:r w:rsidR="00D018BC">
        <w:rPr>
          <w:lang w:val="cy-GB"/>
        </w:rPr>
        <w:t>’</w:t>
      </w:r>
      <w:r w:rsidR="00251929">
        <w:rPr>
          <w:lang w:val="cy-GB"/>
        </w:rPr>
        <w:t>r dydd a helpu’r gofalwyr pan fyddan nhw’n ymweld. Erbyn hyn mae Margaret yn cael chwe ymweliad y dydd. Yn ystod yr ymweliadau hyn, mae’r gofalwyr yn helpu gyda’r feddyginiaeth, mynd â hi i’r toiled ac yn y</w:t>
      </w:r>
      <w:r w:rsidR="00D018BC">
        <w:rPr>
          <w:lang w:val="cy-GB"/>
        </w:rPr>
        <w:t xml:space="preserve"> blaen, ei chodi a’i</w:t>
      </w:r>
      <w:r w:rsidR="00251929">
        <w:rPr>
          <w:lang w:val="cy-GB"/>
        </w:rPr>
        <w:t xml:space="preserve"> pharatoi i fynd i’r gwely. Bydd Bethan y gadael y cynllun tua 8 y nos pan fydd Margaret yn y gwely. Weithiau, bydd Bethan yn cerdded o gwmpas y bloc neu’r cynllun am seibi</w:t>
      </w:r>
      <w:r w:rsidR="00D018BC">
        <w:rPr>
          <w:lang w:val="cy-GB"/>
        </w:rPr>
        <w:t>an</w:t>
      </w:r>
      <w:r w:rsidR="00251929">
        <w:rPr>
          <w:lang w:val="cy-GB"/>
        </w:rPr>
        <w:t>t. Mae Anne, merch Bethan</w:t>
      </w:r>
      <w:r w:rsidR="00D018BC">
        <w:rPr>
          <w:lang w:val="cy-GB"/>
        </w:rPr>
        <w:t>,</w:t>
      </w:r>
      <w:r w:rsidR="00251929">
        <w:rPr>
          <w:lang w:val="cy-GB"/>
        </w:rPr>
        <w:t xml:space="preserve"> hefyd y</w:t>
      </w:r>
      <w:r w:rsidR="002F5C8A">
        <w:rPr>
          <w:lang w:val="cy-GB"/>
        </w:rPr>
        <w:t>n</w:t>
      </w:r>
      <w:r w:rsidR="00251929">
        <w:rPr>
          <w:lang w:val="cy-GB"/>
        </w:rPr>
        <w:t xml:space="preserve"> dod yn ystod yr wythnos i roi seibiant i’w mam ac yn edrych ar ôl ei mamgu am y rhan fwyaf </w:t>
      </w:r>
      <w:r w:rsidR="00D018BC">
        <w:rPr>
          <w:lang w:val="cy-GB"/>
        </w:rPr>
        <w:t xml:space="preserve">o’r diwrnod ar </w:t>
      </w:r>
      <w:r w:rsidR="00251929">
        <w:rPr>
          <w:lang w:val="cy-GB"/>
        </w:rPr>
        <w:t>ddydd Sadwrn.</w:t>
      </w:r>
    </w:p>
    <w:p w:rsidR="00AA19CE" w:rsidRPr="006C7E2D" w:rsidRDefault="00251929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>Yn ddiweddar, siaradodd rheolwr</w:t>
      </w:r>
      <w:r w:rsidR="00473C21">
        <w:rPr>
          <w:lang w:val="cy-GB"/>
        </w:rPr>
        <w:t>aig</w:t>
      </w:r>
      <w:r>
        <w:rPr>
          <w:lang w:val="cy-GB"/>
        </w:rPr>
        <w:t xml:space="preserve"> y cynllun gyda Bethan </w:t>
      </w:r>
      <w:r w:rsidR="008C435F">
        <w:rPr>
          <w:lang w:val="cy-GB"/>
        </w:rPr>
        <w:t>gan awgyrmu bod ei mam angen gofal nyrsio a</w:t>
      </w:r>
      <w:r w:rsidR="00473C21">
        <w:rPr>
          <w:lang w:val="cy-GB"/>
        </w:rPr>
        <w:t xml:space="preserve">c </w:t>
      </w:r>
      <w:r w:rsidR="008C435F">
        <w:rPr>
          <w:lang w:val="cy-GB"/>
        </w:rPr>
        <w:t xml:space="preserve">na allan </w:t>
      </w:r>
      <w:r w:rsidR="00473C21">
        <w:rPr>
          <w:lang w:val="cy-GB"/>
        </w:rPr>
        <w:t>n</w:t>
      </w:r>
      <w:r w:rsidR="008C435F">
        <w:rPr>
          <w:lang w:val="cy-GB"/>
        </w:rPr>
        <w:t>hw</w:t>
      </w:r>
      <w:r w:rsidR="00473C21">
        <w:rPr>
          <w:lang w:val="cy-GB"/>
        </w:rPr>
        <w:t>,</w:t>
      </w:r>
      <w:r w:rsidR="008C435F">
        <w:rPr>
          <w:lang w:val="cy-GB"/>
        </w:rPr>
        <w:t xml:space="preserve"> fe</w:t>
      </w:r>
      <w:r w:rsidR="00473C21">
        <w:rPr>
          <w:lang w:val="cy-GB"/>
        </w:rPr>
        <w:t>l cynllun, ddarparu’r le</w:t>
      </w:r>
      <w:r w:rsidR="008C435F">
        <w:rPr>
          <w:lang w:val="cy-GB"/>
        </w:rPr>
        <w:t>fel hon o ofal</w:t>
      </w:r>
      <w:r w:rsidR="00473C21">
        <w:rPr>
          <w:lang w:val="cy-GB"/>
        </w:rPr>
        <w:t xml:space="preserve">. </w:t>
      </w:r>
      <w:r w:rsidR="008C435F">
        <w:rPr>
          <w:lang w:val="cy-GB"/>
        </w:rPr>
        <w:t>Dywedodd hi hefyd os na fyddan nhw’n gallu dod o hyd i gartref nyrs</w:t>
      </w:r>
      <w:r w:rsidR="00473C21">
        <w:rPr>
          <w:lang w:val="cy-GB"/>
        </w:rPr>
        <w:t>io, efallai bydd rhaid iddi hi symud i r</w:t>
      </w:r>
      <w:r w:rsidR="008C435F">
        <w:rPr>
          <w:lang w:val="cy-GB"/>
        </w:rPr>
        <w:t>yw</w:t>
      </w:r>
      <w:r w:rsidR="00473C21">
        <w:rPr>
          <w:lang w:val="cy-GB"/>
        </w:rPr>
        <w:t>le</w:t>
      </w:r>
      <w:r w:rsidR="008C435F">
        <w:rPr>
          <w:lang w:val="cy-GB"/>
        </w:rPr>
        <w:t xml:space="preserve"> arall fel mesur interim. Mae hyn wedi golygu dipyn o ofid a strès i Bethan oherwydd ei bod yn teimlo y byddai symud yn ormod i’w mam </w:t>
      </w:r>
      <w:r w:rsidR="00AA19CE" w:rsidRPr="006C7E2D">
        <w:rPr>
          <w:lang w:val="cy-GB"/>
        </w:rPr>
        <w:t xml:space="preserve">– </w:t>
      </w:r>
      <w:r w:rsidR="00473C21">
        <w:rPr>
          <w:lang w:val="cy-GB"/>
        </w:rPr>
        <w:t>m</w:t>
      </w:r>
      <w:r w:rsidR="008C435F">
        <w:rPr>
          <w:lang w:val="cy-GB"/>
        </w:rPr>
        <w:t>ewn gwirionedd mae’n meddwl y byddai symud, a iechyd ei mam mor fregus yn gorfforol a meddyliol, yn arwain at farwolaeth anamserol ac anurddasol. Yn arbennig, ma</w:t>
      </w:r>
      <w:r w:rsidR="004C3D7D">
        <w:rPr>
          <w:lang w:val="cy-GB"/>
        </w:rPr>
        <w:t>e wedi cael braw y gallai mesur interim gael ei ystyried, rhywbe</w:t>
      </w:r>
      <w:r w:rsidR="00473C21">
        <w:rPr>
          <w:lang w:val="cy-GB"/>
        </w:rPr>
        <w:t>t</w:t>
      </w:r>
      <w:r w:rsidR="004C3D7D">
        <w:rPr>
          <w:lang w:val="cy-GB"/>
        </w:rPr>
        <w:t xml:space="preserve">h a fyddai’n achosi hyd yn oed mwy o </w:t>
      </w:r>
      <w:r w:rsidR="00473C21">
        <w:rPr>
          <w:lang w:val="cy-GB"/>
        </w:rPr>
        <w:t>a</w:t>
      </w:r>
      <w:r w:rsidR="004C3D7D">
        <w:rPr>
          <w:lang w:val="cy-GB"/>
        </w:rPr>
        <w:t xml:space="preserve">flonyddwch ac ansicrwydd i Margaret. </w:t>
      </w:r>
    </w:p>
    <w:p w:rsidR="00AA19CE" w:rsidRPr="006C7E2D" w:rsidRDefault="003D3BA4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lastRenderedPageBreak/>
        <w:t xml:space="preserve">Dywedodd rheolwraig y cynllun hefyd y gallai Mararet elwa o gael ei bwydo drwy diwb (PEG). Mae hyn wedi achosi dipyn o ofid i Bethan </w:t>
      </w:r>
      <w:r w:rsidR="00221AE4">
        <w:rPr>
          <w:lang w:val="cy-GB"/>
        </w:rPr>
        <w:t>oherwydd ei bod yn gwybod bod ei mam, er gwaetha’i p</w:t>
      </w:r>
      <w:r w:rsidR="00473C21">
        <w:rPr>
          <w:lang w:val="cy-GB"/>
        </w:rPr>
        <w:t xml:space="preserve">hroblemau llyncu, yn cael cryn bleser o </w:t>
      </w:r>
      <w:r w:rsidR="00221AE4">
        <w:rPr>
          <w:lang w:val="cy-GB"/>
        </w:rPr>
        <w:t>fwyta, ma</w:t>
      </w:r>
      <w:r w:rsidR="002F5C8A">
        <w:rPr>
          <w:lang w:val="cy-GB"/>
        </w:rPr>
        <w:t>e</w:t>
      </w:r>
      <w:r w:rsidR="00221AE4">
        <w:rPr>
          <w:lang w:val="cy-GB"/>
        </w:rPr>
        <w:t xml:space="preserve"> wrth ei bodd gyda hufen iâ </w:t>
      </w:r>
      <w:r w:rsidR="00AA19CE" w:rsidRPr="006C7E2D">
        <w:rPr>
          <w:lang w:val="cy-GB"/>
        </w:rPr>
        <w:t>(White Magnums) a</w:t>
      </w:r>
      <w:r w:rsidR="00221AE4">
        <w:rPr>
          <w:lang w:val="cy-GB"/>
        </w:rPr>
        <w:t xml:space="preserve"> iogwrt lemon </w:t>
      </w:r>
      <w:r w:rsidR="00AA19CE" w:rsidRPr="006C7E2D">
        <w:rPr>
          <w:lang w:val="cy-GB"/>
        </w:rPr>
        <w:t xml:space="preserve">– </w:t>
      </w:r>
      <w:r w:rsidR="00221AE4">
        <w:rPr>
          <w:lang w:val="cy-GB"/>
        </w:rPr>
        <w:t>wrth fwyta’r bwydydd hy</w:t>
      </w:r>
      <w:r w:rsidR="007B2F38">
        <w:rPr>
          <w:lang w:val="cy-GB"/>
        </w:rPr>
        <w:t>n mae’n ceisio gwenu ac mae’n</w:t>
      </w:r>
      <w:r w:rsidR="00221AE4">
        <w:rPr>
          <w:lang w:val="cy-GB"/>
        </w:rPr>
        <w:t xml:space="preserve"> fwy bywiog. </w:t>
      </w:r>
    </w:p>
    <w:p w:rsidR="00AA19CE" w:rsidRPr="006C7E2D" w:rsidRDefault="00221AE4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 xml:space="preserve">Mae </w:t>
      </w:r>
      <w:r w:rsidR="00AA19CE" w:rsidRPr="006C7E2D">
        <w:rPr>
          <w:lang w:val="cy-GB"/>
        </w:rPr>
        <w:t xml:space="preserve">Bethan </w:t>
      </w:r>
      <w:r>
        <w:rPr>
          <w:lang w:val="cy-GB"/>
        </w:rPr>
        <w:t>gyda’i merch</w:t>
      </w:r>
      <w:r w:rsidR="00473C21">
        <w:rPr>
          <w:lang w:val="cy-GB"/>
        </w:rPr>
        <w:t>,</w:t>
      </w:r>
      <w:r>
        <w:rPr>
          <w:lang w:val="cy-GB"/>
        </w:rPr>
        <w:t xml:space="preserve"> Mari</w:t>
      </w:r>
      <w:r w:rsidR="00473C21">
        <w:rPr>
          <w:lang w:val="cy-GB"/>
        </w:rPr>
        <w:t>,</w:t>
      </w:r>
      <w:r>
        <w:rPr>
          <w:lang w:val="cy-GB"/>
        </w:rPr>
        <w:t xml:space="preserve"> </w:t>
      </w:r>
      <w:r w:rsidR="007B2F38">
        <w:rPr>
          <w:lang w:val="cy-GB"/>
        </w:rPr>
        <w:t>yw</w:t>
      </w:r>
      <w:r>
        <w:rPr>
          <w:lang w:val="cy-GB"/>
        </w:rPr>
        <w:t xml:space="preserve"> </w:t>
      </w:r>
      <w:r w:rsidR="00473C21">
        <w:rPr>
          <w:lang w:val="cy-GB"/>
        </w:rPr>
        <w:t>a</w:t>
      </w:r>
      <w:r>
        <w:rPr>
          <w:lang w:val="cy-GB"/>
        </w:rPr>
        <w:t>twrnai Margaret ar gyfer llesian</w:t>
      </w:r>
      <w:r w:rsidR="00473C21">
        <w:rPr>
          <w:lang w:val="cy-GB"/>
        </w:rPr>
        <w:t>t a</w:t>
      </w:r>
      <w:r>
        <w:rPr>
          <w:lang w:val="cy-GB"/>
        </w:rPr>
        <w:t xml:space="preserve"> materion ariannol. Mae’r ddwy yn teimlo bod gan Margaret anghenion sylweddol a bod risg o dagu ond </w:t>
      </w:r>
      <w:r w:rsidR="00473C21">
        <w:rPr>
          <w:lang w:val="cy-GB"/>
        </w:rPr>
        <w:t>gan fod y</w:t>
      </w:r>
      <w:r>
        <w:rPr>
          <w:lang w:val="cy-GB"/>
        </w:rPr>
        <w:t xml:space="preserve"> ddwy’n adnabod Margaret </w:t>
      </w:r>
      <w:r w:rsidR="00AA19CE" w:rsidRPr="006C7E2D">
        <w:rPr>
          <w:lang w:val="cy-GB"/>
        </w:rPr>
        <w:t>a</w:t>
      </w:r>
      <w:r>
        <w:rPr>
          <w:lang w:val="cy-GB"/>
        </w:rPr>
        <w:t>c</w:t>
      </w:r>
      <w:r w:rsidR="00F87487">
        <w:rPr>
          <w:lang w:val="cy-GB"/>
        </w:rPr>
        <w:t xml:space="preserve"> yn agos ati maen nhw’n teimlo y byddai</w:t>
      </w:r>
      <w:r w:rsidR="00473C21">
        <w:rPr>
          <w:lang w:val="cy-GB"/>
        </w:rPr>
        <w:t>’n</w:t>
      </w:r>
      <w:r w:rsidR="00F87487">
        <w:rPr>
          <w:lang w:val="cy-GB"/>
        </w:rPr>
        <w:t xml:space="preserve"> well gan Margaret gymryd y risg hwn na chael ei bwydo drwy diwb. Maen nhw hefyd yn teiml</w:t>
      </w:r>
      <w:r w:rsidR="00473C21">
        <w:rPr>
          <w:lang w:val="cy-GB"/>
        </w:rPr>
        <w:t xml:space="preserve">o y byddai’n well gan Margaret </w:t>
      </w:r>
      <w:r w:rsidR="00F87487">
        <w:rPr>
          <w:lang w:val="cy-GB"/>
        </w:rPr>
        <w:t>aros lle mae hi gyda chynnydd yn ei gofal i alluogi diwedd oes urddasol. Maen nhw’n teimlo y byddai unrhyw symud i gartref gofal a b</w:t>
      </w:r>
      <w:r w:rsidR="00473C21">
        <w:rPr>
          <w:lang w:val="cy-GB"/>
        </w:rPr>
        <w:t>wy</w:t>
      </w:r>
      <w:r w:rsidR="00F87487">
        <w:rPr>
          <w:lang w:val="cy-GB"/>
        </w:rPr>
        <w:t>do drwy PEG yn niweidiol i lesiant Margaret. Mae Anne, wyres Margaret</w:t>
      </w:r>
      <w:r w:rsidR="00473C21">
        <w:rPr>
          <w:lang w:val="cy-GB"/>
        </w:rPr>
        <w:t>,</w:t>
      </w:r>
      <w:r w:rsidR="00F87487">
        <w:rPr>
          <w:lang w:val="cy-GB"/>
        </w:rPr>
        <w:t xml:space="preserve"> yn teimlo bod angen cyfeirio Margaret at weithiwr cymdeithasol ar frys fel y gallan nhw ddisgrifio anghenion Margaret, ei dymuniadau a’i llesiant a hefyd nodi eu teimladau</w:t>
      </w:r>
      <w:r w:rsidR="00473C21">
        <w:rPr>
          <w:lang w:val="cy-GB"/>
        </w:rPr>
        <w:t xml:space="preserve"> ac anghe</w:t>
      </w:r>
      <w:r w:rsidR="009C2FD0">
        <w:rPr>
          <w:lang w:val="cy-GB"/>
        </w:rPr>
        <w:t>nion fel gofalwr Margaret</w:t>
      </w:r>
      <w:r w:rsidR="00473C21">
        <w:rPr>
          <w:lang w:val="cy-GB"/>
        </w:rPr>
        <w:t xml:space="preserve">. </w:t>
      </w:r>
      <w:r w:rsidR="003754F0">
        <w:rPr>
          <w:lang w:val="cy-GB"/>
        </w:rPr>
        <w:t>Maen nhw’</w:t>
      </w:r>
      <w:r w:rsidR="009C2FD0">
        <w:rPr>
          <w:lang w:val="cy-GB"/>
        </w:rPr>
        <w:t>n gobeithio y byddai cyfeirio at weithiwr cymdeithasol yn arwain a</w:t>
      </w:r>
      <w:r w:rsidR="00473C21">
        <w:rPr>
          <w:lang w:val="cy-GB"/>
        </w:rPr>
        <w:t>t</w:t>
      </w:r>
      <w:r w:rsidR="009C2FD0">
        <w:rPr>
          <w:lang w:val="cy-GB"/>
        </w:rPr>
        <w:t xml:space="preserve"> asesiadau eraill allai helpu Margaret i aros yn ei chartref ei hun.</w:t>
      </w:r>
    </w:p>
    <w:p w:rsidR="008F419C" w:rsidRPr="006C7E2D" w:rsidRDefault="008B44A3" w:rsidP="00AA19CE">
      <w:pPr>
        <w:pStyle w:val="Keylearningpoint"/>
        <w:spacing w:after="120" w:line="240" w:lineRule="auto"/>
        <w:rPr>
          <w:lang w:val="cy-GB"/>
        </w:rPr>
      </w:pPr>
      <w:r>
        <w:rPr>
          <w:lang w:val="cy-GB"/>
        </w:rPr>
        <w:t xml:space="preserve">Mae </w:t>
      </w:r>
      <w:r w:rsidR="00AA19CE" w:rsidRPr="006C7E2D">
        <w:rPr>
          <w:lang w:val="cy-GB"/>
        </w:rPr>
        <w:t xml:space="preserve">Bethan </w:t>
      </w:r>
      <w:r>
        <w:rPr>
          <w:lang w:val="cy-GB"/>
        </w:rPr>
        <w:t>yn mynnu ei bod am barhau i gynnal y lefel o ofal a chymorth y mae</w:t>
      </w:r>
      <w:r w:rsidR="003754F0">
        <w:rPr>
          <w:lang w:val="cy-GB"/>
        </w:rPr>
        <w:t>'</w:t>
      </w:r>
      <w:r>
        <w:rPr>
          <w:lang w:val="cy-GB"/>
        </w:rPr>
        <w:t xml:space="preserve">n </w:t>
      </w:r>
      <w:r w:rsidR="002F5C8A">
        <w:rPr>
          <w:lang w:val="cy-GB"/>
        </w:rPr>
        <w:br/>
      </w:r>
      <w:r>
        <w:rPr>
          <w:lang w:val="cy-GB"/>
        </w:rPr>
        <w:t>ei darparu er bod Mari’n gofidio bod y trefniant hwn yn golygu bod Bethan yn byw ‘henaint hŷn’ cyn ei hamser ac efallai</w:t>
      </w:r>
      <w:r w:rsidR="00473C21">
        <w:rPr>
          <w:lang w:val="cy-GB"/>
        </w:rPr>
        <w:t xml:space="preserve"> fod hyn y</w:t>
      </w:r>
      <w:r>
        <w:rPr>
          <w:lang w:val="cy-GB"/>
        </w:rPr>
        <w:t>n ormod o ymrwymiad</w:t>
      </w:r>
      <w:r w:rsidR="00473C21">
        <w:rPr>
          <w:lang w:val="cy-GB"/>
        </w:rPr>
        <w:t>. F</w:t>
      </w:r>
      <w:r>
        <w:rPr>
          <w:lang w:val="cy-GB"/>
        </w:rPr>
        <w:t>el y dywedod</w:t>
      </w:r>
      <w:r w:rsidR="00473C21">
        <w:rPr>
          <w:lang w:val="cy-GB"/>
        </w:rPr>
        <w:t xml:space="preserve">d Mari, “Dydw i ddim yn gwybod </w:t>
      </w:r>
      <w:r>
        <w:rPr>
          <w:lang w:val="cy-GB"/>
        </w:rPr>
        <w:t xml:space="preserve">sut </w:t>
      </w:r>
      <w:r w:rsidR="00880B57">
        <w:rPr>
          <w:lang w:val="cy-GB"/>
        </w:rPr>
        <w:t xml:space="preserve">rydych </w:t>
      </w:r>
      <w:r w:rsidR="00473C21">
        <w:rPr>
          <w:lang w:val="cy-GB"/>
        </w:rPr>
        <w:t>ch</w:t>
      </w:r>
      <w:r w:rsidR="00880B57">
        <w:rPr>
          <w:lang w:val="cy-GB"/>
        </w:rPr>
        <w:t>i’n ei wneud e – faswn i</w:t>
      </w:r>
      <w:r w:rsidR="002F5C8A">
        <w:rPr>
          <w:lang w:val="cy-GB"/>
        </w:rPr>
        <w:t xml:space="preserve"> </w:t>
      </w:r>
      <w:r w:rsidR="00880B57">
        <w:rPr>
          <w:lang w:val="cy-GB"/>
        </w:rPr>
        <w:t>ddim y</w:t>
      </w:r>
      <w:r w:rsidR="002F5C8A">
        <w:rPr>
          <w:lang w:val="cy-GB"/>
        </w:rPr>
        <w:t>n</w:t>
      </w:r>
      <w:r w:rsidR="00880B57">
        <w:rPr>
          <w:lang w:val="cy-GB"/>
        </w:rPr>
        <w:t xml:space="preserve"> gallu gwneud cymaint â hynny</w:t>
      </w:r>
      <w:r w:rsidR="00AA19CE" w:rsidRPr="006C7E2D">
        <w:rPr>
          <w:lang w:val="cy-GB"/>
        </w:rPr>
        <w:t xml:space="preserve">”. </w:t>
      </w:r>
      <w:r w:rsidR="00880B57">
        <w:rPr>
          <w:lang w:val="cy-GB"/>
        </w:rPr>
        <w:t>Er gwaetha hyn, mae Bethan yn mynnu ei bod am edrych ar ôl ei mam i’w galluogi i gael diwedd oes cyfforddus yn ei chartref ei hun. O go</w:t>
      </w:r>
      <w:r w:rsidR="00473C21">
        <w:rPr>
          <w:lang w:val="cy-GB"/>
        </w:rPr>
        <w:t>fio hyn, mae M</w:t>
      </w:r>
      <w:r w:rsidR="00880B57">
        <w:rPr>
          <w:lang w:val="cy-GB"/>
        </w:rPr>
        <w:t>ari wedi cytuno bod rhaid i’w mam wneud yr hyn y mae’n teimlo sy’n iawn a bydd yn edrych ar ôl ei mamgu ar</w:t>
      </w:r>
      <w:r w:rsidR="00473C21">
        <w:rPr>
          <w:lang w:val="cy-GB"/>
        </w:rPr>
        <w:t xml:space="preserve"> Ddydd Sadwrn i roi seibiant i’</w:t>
      </w:r>
      <w:r w:rsidR="00880B57">
        <w:rPr>
          <w:lang w:val="cy-GB"/>
        </w:rPr>
        <w:t>w mam a bydd hefyd yn parhau i bicio i mewn yn ystod yr wythnos.</w:t>
      </w:r>
    </w:p>
    <w:p w:rsidR="00F93269" w:rsidRPr="006C7E2D" w:rsidRDefault="00F93269" w:rsidP="00F93269">
      <w:pPr>
        <w:rPr>
          <w:rFonts w:eastAsia="Times New Roman"/>
          <w:color w:val="000000"/>
          <w:szCs w:val="24"/>
          <w:lang w:val="cy-GB"/>
        </w:rPr>
      </w:pPr>
    </w:p>
    <w:p w:rsidR="00F93269" w:rsidRPr="006C7E2D" w:rsidRDefault="009C2FD0" w:rsidP="00A60B65">
      <w:pPr>
        <w:pStyle w:val="Numberlist"/>
        <w:numPr>
          <w:ilvl w:val="0"/>
          <w:numId w:val="35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>O gofio dyletswyddau</w:t>
      </w:r>
      <w:r w:rsidR="003754F0">
        <w:rPr>
          <w:lang w:val="cy-GB"/>
        </w:rPr>
        <w:t>'r</w:t>
      </w:r>
      <w:r>
        <w:rPr>
          <w:lang w:val="cy-GB"/>
        </w:rPr>
        <w:t xml:space="preserve"> hollgyffredinol yn y Ddeddf, sut gallai asesydd ddelio â’r </w:t>
      </w:r>
      <w:bookmarkStart w:id="0" w:name="_GoBack"/>
      <w:bookmarkEnd w:id="0"/>
      <w:r>
        <w:rPr>
          <w:lang w:val="cy-GB"/>
        </w:rPr>
        <w:t>sefyllfa hon? Awgrym</w:t>
      </w:r>
      <w:r w:rsidR="007A56C2" w:rsidRPr="006C7E2D">
        <w:rPr>
          <w:lang w:val="cy-GB"/>
        </w:rPr>
        <w:t xml:space="preserve">: </w:t>
      </w:r>
      <w:r>
        <w:rPr>
          <w:lang w:val="cy-GB"/>
        </w:rPr>
        <w:t>beth sydd rhaid i chi roi sylw iddo</w:t>
      </w:r>
      <w:r w:rsidR="007A56C2" w:rsidRPr="006C7E2D">
        <w:rPr>
          <w:lang w:val="cy-GB"/>
        </w:rPr>
        <w:t>?</w:t>
      </w:r>
    </w:p>
    <w:sectPr w:rsidR="00F93269" w:rsidRPr="006C7E2D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D8" w:rsidRDefault="006227D8" w:rsidP="00A60B65">
      <w:r>
        <w:separator/>
      </w:r>
    </w:p>
  </w:endnote>
  <w:endnote w:type="continuationSeparator" w:id="0">
    <w:p w:rsidR="006227D8" w:rsidRDefault="006227D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F5C8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F5C8A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D8" w:rsidRDefault="006227D8" w:rsidP="00A60B65">
      <w:r>
        <w:separator/>
      </w:r>
    </w:p>
  </w:footnote>
  <w:footnote w:type="continuationSeparator" w:id="0">
    <w:p w:rsidR="006227D8" w:rsidRDefault="006227D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EE655D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785430E3" wp14:editId="50E47677">
          <wp:simplePos x="0" y="0"/>
          <wp:positionH relativeFrom="column">
            <wp:posOffset>5119370</wp:posOffset>
          </wp:positionH>
          <wp:positionV relativeFrom="paragraph">
            <wp:posOffset>-370205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0"/>
    <w:lvlOverride w:ilvl="0">
      <w:startOverride w:val="1"/>
    </w:lvlOverride>
  </w:num>
  <w:num w:numId="8">
    <w:abstractNumId w:val="21"/>
  </w:num>
  <w:num w:numId="9">
    <w:abstractNumId w:val="30"/>
  </w:num>
  <w:num w:numId="10">
    <w:abstractNumId w:val="17"/>
  </w:num>
  <w:num w:numId="11">
    <w:abstractNumId w:val="1"/>
  </w:num>
  <w:num w:numId="12">
    <w:abstractNumId w:val="23"/>
  </w:num>
  <w:num w:numId="13">
    <w:abstractNumId w:val="26"/>
  </w:num>
  <w:num w:numId="14">
    <w:abstractNumId w:val="15"/>
  </w:num>
  <w:num w:numId="15">
    <w:abstractNumId w:val="14"/>
  </w:num>
  <w:num w:numId="16">
    <w:abstractNumId w:val="2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27"/>
  </w:num>
  <w:num w:numId="22">
    <w:abstractNumId w:val="13"/>
  </w:num>
  <w:num w:numId="23">
    <w:abstractNumId w:val="22"/>
  </w:num>
  <w:num w:numId="24">
    <w:abstractNumId w:val="28"/>
  </w:num>
  <w:num w:numId="25">
    <w:abstractNumId w:val="4"/>
    <w:lvlOverride w:ilvl="0">
      <w:startOverride w:val="1"/>
    </w:lvlOverride>
  </w:num>
  <w:num w:numId="26">
    <w:abstractNumId w:val="24"/>
  </w:num>
  <w:num w:numId="27">
    <w:abstractNumId w:val="29"/>
  </w:num>
  <w:num w:numId="28">
    <w:abstractNumId w:val="19"/>
  </w:num>
  <w:num w:numId="29">
    <w:abstractNumId w:val="6"/>
  </w:num>
  <w:num w:numId="30">
    <w:abstractNumId w:val="11"/>
  </w:num>
  <w:num w:numId="31">
    <w:abstractNumId w:val="10"/>
  </w:num>
  <w:num w:numId="32">
    <w:abstractNumId w:val="0"/>
  </w:num>
  <w:num w:numId="33">
    <w:abstractNumId w:val="18"/>
  </w:num>
  <w:num w:numId="34">
    <w:abstractNumId w:val="8"/>
  </w:num>
  <w:num w:numId="35">
    <w:abstractNumId w:val="8"/>
    <w:lvlOverride w:ilvl="0">
      <w:startOverride w:val="1"/>
    </w:lvlOverride>
  </w:num>
  <w:num w:numId="36">
    <w:abstractNumId w:val="2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C64A2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213728"/>
    <w:rsid w:val="00221AE4"/>
    <w:rsid w:val="00225372"/>
    <w:rsid w:val="00226AF3"/>
    <w:rsid w:val="002321F7"/>
    <w:rsid w:val="00251929"/>
    <w:rsid w:val="00257EA3"/>
    <w:rsid w:val="00273E57"/>
    <w:rsid w:val="002867EA"/>
    <w:rsid w:val="0029188E"/>
    <w:rsid w:val="002B1F32"/>
    <w:rsid w:val="002D6D1A"/>
    <w:rsid w:val="002D6DF1"/>
    <w:rsid w:val="002F5C8A"/>
    <w:rsid w:val="0031794B"/>
    <w:rsid w:val="003525D3"/>
    <w:rsid w:val="003754F0"/>
    <w:rsid w:val="00383BC9"/>
    <w:rsid w:val="003927DD"/>
    <w:rsid w:val="00396DF0"/>
    <w:rsid w:val="003D376B"/>
    <w:rsid w:val="003D3BA4"/>
    <w:rsid w:val="003F0362"/>
    <w:rsid w:val="003F0D13"/>
    <w:rsid w:val="003F3341"/>
    <w:rsid w:val="003F3873"/>
    <w:rsid w:val="003F5A4C"/>
    <w:rsid w:val="00432D47"/>
    <w:rsid w:val="0046294F"/>
    <w:rsid w:val="00471C00"/>
    <w:rsid w:val="00473C21"/>
    <w:rsid w:val="004871C7"/>
    <w:rsid w:val="004906B1"/>
    <w:rsid w:val="0049789E"/>
    <w:rsid w:val="004A3C49"/>
    <w:rsid w:val="004A66D6"/>
    <w:rsid w:val="004B7B1B"/>
    <w:rsid w:val="004C3D7D"/>
    <w:rsid w:val="004F3B87"/>
    <w:rsid w:val="00523FA3"/>
    <w:rsid w:val="00582A3D"/>
    <w:rsid w:val="005D358F"/>
    <w:rsid w:val="006227D8"/>
    <w:rsid w:val="00653824"/>
    <w:rsid w:val="00694756"/>
    <w:rsid w:val="006B55EC"/>
    <w:rsid w:val="006C7E2D"/>
    <w:rsid w:val="006E4991"/>
    <w:rsid w:val="0076052D"/>
    <w:rsid w:val="007A2579"/>
    <w:rsid w:val="007A56C2"/>
    <w:rsid w:val="007B2F38"/>
    <w:rsid w:val="007E14C1"/>
    <w:rsid w:val="00803080"/>
    <w:rsid w:val="00810563"/>
    <w:rsid w:val="00816AB1"/>
    <w:rsid w:val="00842CC1"/>
    <w:rsid w:val="00876BD4"/>
    <w:rsid w:val="00880B57"/>
    <w:rsid w:val="008B44A3"/>
    <w:rsid w:val="008C435F"/>
    <w:rsid w:val="008D6D0E"/>
    <w:rsid w:val="008E7123"/>
    <w:rsid w:val="008F419C"/>
    <w:rsid w:val="00905DD0"/>
    <w:rsid w:val="0090739C"/>
    <w:rsid w:val="009143F1"/>
    <w:rsid w:val="009145E0"/>
    <w:rsid w:val="00956064"/>
    <w:rsid w:val="0095660B"/>
    <w:rsid w:val="0096416B"/>
    <w:rsid w:val="00990670"/>
    <w:rsid w:val="009C2FD0"/>
    <w:rsid w:val="00A11033"/>
    <w:rsid w:val="00A2075A"/>
    <w:rsid w:val="00A516DF"/>
    <w:rsid w:val="00A60B65"/>
    <w:rsid w:val="00A63A8A"/>
    <w:rsid w:val="00AA19CE"/>
    <w:rsid w:val="00AC3BEB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65408"/>
    <w:rsid w:val="00CC56C9"/>
    <w:rsid w:val="00D018BC"/>
    <w:rsid w:val="00D20A4F"/>
    <w:rsid w:val="00D24A65"/>
    <w:rsid w:val="00D53F01"/>
    <w:rsid w:val="00D76AFB"/>
    <w:rsid w:val="00D7779D"/>
    <w:rsid w:val="00DC4B1A"/>
    <w:rsid w:val="00DE3867"/>
    <w:rsid w:val="00DE4ACB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EE655D"/>
    <w:rsid w:val="00F17682"/>
    <w:rsid w:val="00F34865"/>
    <w:rsid w:val="00F366B1"/>
    <w:rsid w:val="00F747CC"/>
    <w:rsid w:val="00F87487"/>
    <w:rsid w:val="00F923FB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  <w:style w:type="paragraph" w:customStyle="1" w:styleId="Default">
    <w:name w:val="Default"/>
    <w:rsid w:val="00AA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  <w:style w:type="paragraph" w:customStyle="1" w:styleId="Default">
    <w:name w:val="Default"/>
    <w:rsid w:val="00AA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816F-1543-404B-BC62-0B53F81E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2015-12-23T13:37:00Z</dcterms:created>
  <dcterms:modified xsi:type="dcterms:W3CDTF">2016-01-07T16:26:00Z</dcterms:modified>
</cp:coreProperties>
</file>