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700306" w:rsidRDefault="00653824" w:rsidP="00A60B65">
      <w:pPr>
        <w:rPr>
          <w:sz w:val="18"/>
          <w:lang w:val="cy-GB"/>
        </w:rPr>
      </w:pPr>
    </w:p>
    <w:p w:rsidR="00A60B65" w:rsidRPr="0092503B" w:rsidRDefault="00121E06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92503B">
        <w:rPr>
          <w:b/>
          <w:sz w:val="28"/>
          <w:lang w:val="cy-GB"/>
        </w:rPr>
        <w:t>DEDDF GWASANAETHAU CYMDEITH</w:t>
      </w:r>
      <w:r w:rsidR="00547CA8" w:rsidRPr="0092503B">
        <w:rPr>
          <w:b/>
          <w:sz w:val="28"/>
          <w:lang w:val="cy-GB"/>
        </w:rPr>
        <w:t xml:space="preserve">ASOL A LLESIANT (CYMRU) </w:t>
      </w:r>
    </w:p>
    <w:p w:rsidR="00A60B65" w:rsidRPr="0092503B" w:rsidRDefault="00547CA8" w:rsidP="0005205D">
      <w:pPr>
        <w:spacing w:before="60" w:after="60"/>
        <w:rPr>
          <w:b/>
          <w:sz w:val="28"/>
          <w:lang w:val="cy-GB"/>
        </w:rPr>
      </w:pPr>
      <w:r w:rsidRPr="0092503B">
        <w:rPr>
          <w:b/>
          <w:sz w:val="28"/>
          <w:lang w:val="cy-GB"/>
        </w:rPr>
        <w:t>YMARFER</w:t>
      </w:r>
    </w:p>
    <w:p w:rsidR="00653824" w:rsidRPr="00700306" w:rsidRDefault="00653824" w:rsidP="00A60B65">
      <w:pPr>
        <w:rPr>
          <w:sz w:val="14"/>
          <w:lang w:val="cy-GB"/>
        </w:rPr>
      </w:pPr>
    </w:p>
    <w:p w:rsidR="00A60B65" w:rsidRDefault="00547CA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72"/>
          <w:lang w:val="cy-GB"/>
        </w:rPr>
      </w:pPr>
      <w:r>
        <w:rPr>
          <w:rFonts w:ascii="Arial" w:hAnsi="Arial" w:cs="Arial"/>
          <w:b/>
          <w:color w:val="E81E87"/>
          <w:sz w:val="72"/>
          <w:lang w:val="cy-GB"/>
        </w:rPr>
        <w:t>Llesiant</w:t>
      </w:r>
    </w:p>
    <w:p w:rsidR="0017593B" w:rsidRPr="00047D55" w:rsidRDefault="00700306" w:rsidP="0017593B">
      <w:pPr>
        <w:rPr>
          <w:lang w:val="cy-GB"/>
        </w:rPr>
      </w:pPr>
      <w:r>
        <w:rPr>
          <w:lang w:val="cy-GB"/>
        </w:rPr>
        <w:t xml:space="preserve">Ystyried yr </w:t>
      </w:r>
      <w:r w:rsidR="0017593B">
        <w:rPr>
          <w:lang w:val="cy-GB"/>
        </w:rPr>
        <w:t>hyn y gallai llesiant ei olygu i oedolyn neu blentyn ag anghenion gofal a chymorth</w:t>
      </w:r>
      <w:r w:rsidR="00534E81">
        <w:rPr>
          <w:lang w:val="cy-GB"/>
        </w:rPr>
        <w:t>,</w:t>
      </w:r>
      <w:r w:rsidR="0017593B">
        <w:rPr>
          <w:lang w:val="cy-GB"/>
        </w:rPr>
        <w:t xml:space="preserve"> </w:t>
      </w:r>
      <w:r w:rsidR="0017593B" w:rsidRPr="001C5C53">
        <w:rPr>
          <w:lang w:val="cy-GB"/>
        </w:rPr>
        <w:t>a</w:t>
      </w:r>
      <w:r w:rsidR="0017593B">
        <w:rPr>
          <w:lang w:val="cy-GB"/>
        </w:rPr>
        <w:t xml:space="preserve"> sut gallai pobl sy’n gweithio yn y sector gofal a chymorth hyrwyddo’u lles</w:t>
      </w:r>
      <w:r w:rsidR="00DC03A4">
        <w:rPr>
          <w:lang w:val="cy-GB"/>
        </w:rPr>
        <w:t>iant</w:t>
      </w:r>
      <w:r w:rsidR="0017593B">
        <w:rPr>
          <w:lang w:val="cy-GB"/>
        </w:rPr>
        <w:t>. Cwblhewch y tabl isod gan roi en</w:t>
      </w:r>
      <w:r>
        <w:rPr>
          <w:lang w:val="cy-GB"/>
        </w:rPr>
        <w:t>g</w:t>
      </w:r>
      <w:r w:rsidR="0017593B">
        <w:rPr>
          <w:lang w:val="cy-GB"/>
        </w:rPr>
        <w:t xml:space="preserve">hreifftiau ar gyfer pob elfen o lesiant (gan ychwanegu at yr enghreifftiau a geir):  </w:t>
      </w:r>
    </w:p>
    <w:p w:rsidR="0017593B" w:rsidRPr="00700306" w:rsidRDefault="0017593B" w:rsidP="0017593B">
      <w:pPr>
        <w:rPr>
          <w:sz w:val="14"/>
          <w:lang w:val="cy-GB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316"/>
      </w:tblGrid>
      <w:tr w:rsidR="0017593B" w:rsidRPr="001C5C53" w:rsidTr="00700306">
        <w:trPr>
          <w:trHeight w:val="454"/>
          <w:tblHeader/>
        </w:trPr>
        <w:tc>
          <w:tcPr>
            <w:tcW w:w="3636" w:type="dxa"/>
            <w:shd w:val="clear" w:color="auto" w:fill="ED1E87"/>
          </w:tcPr>
          <w:p w:rsidR="0017593B" w:rsidRPr="001C5C53" w:rsidRDefault="0017593B" w:rsidP="00C6294D">
            <w:pPr>
              <w:spacing w:after="120"/>
              <w:rPr>
                <w:b/>
                <w:color w:val="FFFFFF" w:themeColor="background1"/>
                <w:szCs w:val="24"/>
                <w:lang w:val="cy-GB"/>
              </w:rPr>
            </w:pPr>
            <w:r w:rsidRPr="001C5C53">
              <w:rPr>
                <w:b/>
                <w:color w:val="FFFFFF" w:themeColor="background1"/>
                <w:szCs w:val="24"/>
                <w:lang w:val="cy-GB"/>
              </w:rPr>
              <w:t>El</w:t>
            </w:r>
            <w:r>
              <w:rPr>
                <w:b/>
                <w:color w:val="FFFFFF" w:themeColor="background1"/>
                <w:szCs w:val="24"/>
                <w:lang w:val="cy-GB"/>
              </w:rPr>
              <w:t>fen llesiant</w:t>
            </w:r>
          </w:p>
        </w:tc>
        <w:tc>
          <w:tcPr>
            <w:tcW w:w="5316" w:type="dxa"/>
            <w:shd w:val="clear" w:color="auto" w:fill="ED1E87"/>
          </w:tcPr>
          <w:p w:rsidR="0017593B" w:rsidRPr="001C5C53" w:rsidRDefault="0017593B" w:rsidP="00C6294D">
            <w:pPr>
              <w:spacing w:after="120"/>
              <w:rPr>
                <w:b/>
                <w:color w:val="FFFFFF" w:themeColor="background1"/>
                <w:szCs w:val="24"/>
                <w:lang w:val="cy-GB"/>
              </w:rPr>
            </w:pPr>
            <w:r>
              <w:rPr>
                <w:b/>
                <w:color w:val="FFFFFF" w:themeColor="background1"/>
                <w:szCs w:val="24"/>
                <w:lang w:val="cy-GB"/>
              </w:rPr>
              <w:t>Sut gall ymarferwyr hyrwyddo llesiant</w:t>
            </w: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>Iechyd corfforol a meddyliol</w:t>
            </w:r>
            <w:r w:rsidR="00534E81">
              <w:rPr>
                <w:lang w:val="cy-GB"/>
              </w:rPr>
              <w:t>,</w:t>
            </w:r>
            <w:r>
              <w:rPr>
                <w:lang w:val="cy-GB"/>
              </w:rPr>
              <w:t xml:space="preserve"> a llesiant emosiynol</w:t>
            </w:r>
          </w:p>
        </w:tc>
        <w:tc>
          <w:tcPr>
            <w:tcW w:w="5316" w:type="dxa"/>
          </w:tcPr>
          <w:p w:rsidR="0017593B" w:rsidRPr="001C5C53" w:rsidRDefault="0017593B" w:rsidP="00700306">
            <w:pPr>
              <w:pStyle w:val="Bullet1"/>
              <w:numPr>
                <w:ilvl w:val="0"/>
                <w:numId w:val="19"/>
              </w:numPr>
              <w:spacing w:after="60"/>
              <w:ind w:left="425" w:hanging="425"/>
              <w:rPr>
                <w:lang w:val="cy-GB"/>
              </w:rPr>
            </w:pPr>
            <w:r>
              <w:rPr>
                <w:lang w:val="cy-GB"/>
              </w:rPr>
              <w:t>Ydy’r pobl sy’n asesu anghenion gofalwyr yn rhoi’r pwys dyladwy i’r straen seicolegol y gall rhai gofalwyr ei dioddef?</w:t>
            </w: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Amddiffyn rhag camdriniaeth ac esgeulustod </w:t>
            </w:r>
          </w:p>
        </w:tc>
        <w:tc>
          <w:tcPr>
            <w:tcW w:w="5316" w:type="dxa"/>
          </w:tcPr>
          <w:p w:rsidR="0017593B" w:rsidRPr="001C5C53" w:rsidRDefault="0017593B" w:rsidP="00534E81">
            <w:pPr>
              <w:pStyle w:val="Bullet1"/>
              <w:numPr>
                <w:ilvl w:val="0"/>
                <w:numId w:val="19"/>
              </w:numPr>
              <w:spacing w:after="60"/>
              <w:ind w:left="425" w:hanging="425"/>
              <w:rPr>
                <w:lang w:val="cy-GB"/>
              </w:rPr>
            </w:pPr>
            <w:r>
              <w:rPr>
                <w:lang w:val="cy-GB"/>
              </w:rPr>
              <w:t xml:space="preserve">A wyddoch chi am wahanol ddulliau o </w:t>
            </w:r>
            <w:r w:rsidR="00534E81">
              <w:rPr>
                <w:lang w:val="cy-GB"/>
              </w:rPr>
              <w:br/>
            </w:r>
            <w:r>
              <w:rPr>
                <w:lang w:val="cy-GB"/>
              </w:rPr>
              <w:t>gamdrin a beth i’w wne</w:t>
            </w:r>
            <w:r w:rsidR="00700306">
              <w:rPr>
                <w:lang w:val="cy-GB"/>
              </w:rPr>
              <w:t>u</w:t>
            </w:r>
            <w:r>
              <w:rPr>
                <w:lang w:val="cy-GB"/>
              </w:rPr>
              <w:t xml:space="preserve">d os ydych chi’n dod </w:t>
            </w:r>
            <w:bookmarkStart w:id="0" w:name="_GoBack"/>
            <w:bookmarkEnd w:id="0"/>
            <w:r>
              <w:rPr>
                <w:lang w:val="cy-GB"/>
              </w:rPr>
              <w:t xml:space="preserve">ar ei draws neu’n amau ei fod yn digwydd? </w:t>
            </w: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Addysgu, hyfforddiant a gweithgareddau hamdden 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Perthnasedd domestig, teuluol a phersonol 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cyfraniad a wneir i gymdeithas 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Diogelu hawliau a hawliadau 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lastRenderedPageBreak/>
              <w:t>Llesiant cymdeithasol ac economaidd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</w:tcPr>
          <w:p w:rsidR="0017593B" w:rsidRPr="001C5C53" w:rsidRDefault="0017593B" w:rsidP="0017593B">
            <w:pPr>
              <w:pStyle w:val="Numberlist"/>
              <w:numPr>
                <w:ilvl w:val="0"/>
                <w:numId w:val="35"/>
              </w:numPr>
              <w:tabs>
                <w:tab w:val="left" w:pos="426"/>
              </w:tabs>
              <w:spacing w:after="60"/>
              <w:rPr>
                <w:lang w:val="cy-GB"/>
              </w:rPr>
            </w:pPr>
            <w:r>
              <w:rPr>
                <w:lang w:val="cy-GB"/>
              </w:rPr>
              <w:t>Addasrwydd y llety preswyl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</w:tbl>
    <w:p w:rsidR="0092503B" w:rsidRDefault="0092503B"/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"/>
        <w:gridCol w:w="5316"/>
      </w:tblGrid>
      <w:tr w:rsidR="00700306" w:rsidRPr="000A2FA4" w:rsidTr="00700306">
        <w:trPr>
          <w:trHeight w:val="4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700306" w:rsidRPr="000A2FA4" w:rsidRDefault="00700306" w:rsidP="00700306">
            <w:pPr>
              <w:pStyle w:val="ListParagraph"/>
              <w:ind w:left="0"/>
              <w:rPr>
                <w:b/>
                <w:color w:val="FFFFFF" w:themeColor="background1"/>
                <w:szCs w:val="24"/>
              </w:rPr>
            </w:pPr>
            <w:proofErr w:type="spellStart"/>
            <w:r w:rsidRPr="000A2FA4">
              <w:rPr>
                <w:b/>
                <w:color w:val="FFFFFF" w:themeColor="background1"/>
                <w:szCs w:val="24"/>
              </w:rPr>
              <w:t>El</w:t>
            </w:r>
            <w:r>
              <w:rPr>
                <w:b/>
                <w:color w:val="FFFFFF" w:themeColor="background1"/>
                <w:szCs w:val="24"/>
              </w:rPr>
              <w:t>fen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llesiant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ar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gyfer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plant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700306" w:rsidRPr="000A2FA4" w:rsidRDefault="00700306" w:rsidP="00DF195F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  <w:lang w:val="cy-GB"/>
              </w:rPr>
              <w:t>Sut gall ymarferwyr hyrwyddo llesiant</w:t>
            </w: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  <w:gridSpan w:val="2"/>
          </w:tcPr>
          <w:p w:rsidR="0017593B" w:rsidRPr="001C5C53" w:rsidRDefault="0017593B" w:rsidP="0017593B">
            <w:pPr>
              <w:pStyle w:val="ListParagraph"/>
              <w:numPr>
                <w:ilvl w:val="0"/>
                <w:numId w:val="36"/>
              </w:numPr>
              <w:rPr>
                <w:color w:val="000000"/>
                <w:szCs w:val="24"/>
                <w:lang w:val="cy-GB"/>
              </w:rPr>
            </w:pPr>
            <w:r>
              <w:rPr>
                <w:color w:val="000000"/>
                <w:szCs w:val="24"/>
                <w:lang w:val="cy-GB"/>
              </w:rPr>
              <w:t xml:space="preserve">Datblygiad corfforol, deallusol, emosiynol, cymdeithasol ac ymddygiadol </w:t>
            </w:r>
            <w:r w:rsidRPr="00B615AD">
              <w:rPr>
                <w:b/>
                <w:color w:val="000000"/>
                <w:szCs w:val="24"/>
                <w:lang w:val="cy-GB"/>
              </w:rPr>
              <w:t xml:space="preserve">plant 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  <w:tr w:rsidR="0017593B" w:rsidRPr="001C5C53" w:rsidTr="00700306">
        <w:trPr>
          <w:trHeight w:val="1361"/>
        </w:trPr>
        <w:tc>
          <w:tcPr>
            <w:tcW w:w="3636" w:type="dxa"/>
            <w:gridSpan w:val="2"/>
          </w:tcPr>
          <w:p w:rsidR="0017593B" w:rsidRPr="001C5C53" w:rsidRDefault="0017593B" w:rsidP="0017593B">
            <w:pPr>
              <w:pStyle w:val="ListParagraph"/>
              <w:numPr>
                <w:ilvl w:val="0"/>
                <w:numId w:val="36"/>
              </w:numPr>
              <w:rPr>
                <w:color w:val="000000"/>
                <w:szCs w:val="24"/>
                <w:lang w:val="cy-GB"/>
              </w:rPr>
            </w:pPr>
            <w:r>
              <w:rPr>
                <w:color w:val="000000"/>
                <w:szCs w:val="24"/>
                <w:lang w:val="cy-GB"/>
              </w:rPr>
              <w:t xml:space="preserve">Lles fel y difinnir y gair hwnnw at ddibenion Deddf Plant 1989 </w:t>
            </w:r>
          </w:p>
        </w:tc>
        <w:tc>
          <w:tcPr>
            <w:tcW w:w="5316" w:type="dxa"/>
          </w:tcPr>
          <w:p w:rsidR="0017593B" w:rsidRPr="001C5C53" w:rsidRDefault="0017593B" w:rsidP="00C6294D">
            <w:pPr>
              <w:rPr>
                <w:szCs w:val="24"/>
                <w:lang w:val="cy-GB"/>
              </w:rPr>
            </w:pPr>
          </w:p>
        </w:tc>
      </w:tr>
    </w:tbl>
    <w:p w:rsidR="0001135F" w:rsidRPr="0001135F" w:rsidRDefault="0001135F" w:rsidP="0001135F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323"/>
      </w:tblGrid>
      <w:tr w:rsidR="0001135F" w:rsidRPr="000A2FA4" w:rsidTr="0001135F">
        <w:trPr>
          <w:trHeight w:val="45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01135F" w:rsidRPr="000A2FA4" w:rsidRDefault="0001135F" w:rsidP="0001135F">
            <w:pPr>
              <w:pStyle w:val="ListParagraph"/>
              <w:ind w:left="0"/>
              <w:rPr>
                <w:b/>
                <w:color w:val="FFFFFF" w:themeColor="background1"/>
                <w:szCs w:val="24"/>
              </w:rPr>
            </w:pPr>
            <w:proofErr w:type="spellStart"/>
            <w:r w:rsidRPr="000A2FA4">
              <w:rPr>
                <w:b/>
                <w:color w:val="FFFFFF" w:themeColor="background1"/>
                <w:szCs w:val="24"/>
              </w:rPr>
              <w:t>El</w:t>
            </w:r>
            <w:r>
              <w:rPr>
                <w:b/>
                <w:color w:val="FFFFFF" w:themeColor="background1"/>
                <w:szCs w:val="24"/>
              </w:rPr>
              <w:t>fen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llesiant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ar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gyfer</w:t>
            </w:r>
            <w:proofErr w:type="spellEnd"/>
            <w:r>
              <w:rPr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Cs w:val="24"/>
              </w:rPr>
              <w:t>oedolion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E87"/>
          </w:tcPr>
          <w:p w:rsidR="0001135F" w:rsidRPr="000A2FA4" w:rsidRDefault="0001135F" w:rsidP="00DF195F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  <w:lang w:val="cy-GB"/>
              </w:rPr>
              <w:t>Sut gall ymarferwyr hyrwyddo llesiant</w:t>
            </w:r>
          </w:p>
        </w:tc>
      </w:tr>
      <w:tr w:rsidR="0001135F" w:rsidRPr="00783CF2" w:rsidTr="0001135F">
        <w:trPr>
          <w:trHeight w:val="1559"/>
        </w:trPr>
        <w:tc>
          <w:tcPr>
            <w:tcW w:w="3629" w:type="dxa"/>
          </w:tcPr>
          <w:p w:rsidR="0001135F" w:rsidRPr="001C5C53" w:rsidRDefault="0001135F" w:rsidP="0001135F">
            <w:pPr>
              <w:pStyle w:val="ListParagraph"/>
              <w:numPr>
                <w:ilvl w:val="0"/>
                <w:numId w:val="37"/>
              </w:numPr>
              <w:rPr>
                <w:color w:val="000000"/>
                <w:szCs w:val="24"/>
                <w:lang w:val="cy-GB"/>
              </w:rPr>
            </w:pPr>
            <w:r>
              <w:rPr>
                <w:color w:val="000000"/>
                <w:szCs w:val="24"/>
                <w:lang w:val="cy-GB"/>
              </w:rPr>
              <w:t xml:space="preserve">Rheolaeth dros fywyd o ddydd i ddydd ar gyfer </w:t>
            </w:r>
            <w:r w:rsidRPr="00B615AD">
              <w:rPr>
                <w:b/>
                <w:color w:val="000000"/>
                <w:szCs w:val="24"/>
                <w:lang w:val="cy-GB"/>
              </w:rPr>
              <w:t xml:space="preserve">oedolion </w:t>
            </w:r>
          </w:p>
        </w:tc>
        <w:tc>
          <w:tcPr>
            <w:tcW w:w="5323" w:type="dxa"/>
          </w:tcPr>
          <w:p w:rsidR="0001135F" w:rsidRPr="00783CF2" w:rsidRDefault="0001135F" w:rsidP="0001135F">
            <w:pPr>
              <w:rPr>
                <w:szCs w:val="24"/>
              </w:rPr>
            </w:pPr>
          </w:p>
        </w:tc>
      </w:tr>
      <w:tr w:rsidR="0001135F" w:rsidRPr="00783CF2" w:rsidTr="0001135F">
        <w:trPr>
          <w:trHeight w:val="1559"/>
        </w:trPr>
        <w:tc>
          <w:tcPr>
            <w:tcW w:w="3629" w:type="dxa"/>
          </w:tcPr>
          <w:p w:rsidR="0001135F" w:rsidRPr="001C5C53" w:rsidRDefault="0001135F" w:rsidP="0001135F">
            <w:pPr>
              <w:pStyle w:val="ListParagraph"/>
              <w:numPr>
                <w:ilvl w:val="0"/>
                <w:numId w:val="37"/>
              </w:numPr>
              <w:rPr>
                <w:color w:val="000000"/>
                <w:szCs w:val="24"/>
                <w:lang w:val="cy-GB"/>
              </w:rPr>
            </w:pPr>
            <w:r>
              <w:rPr>
                <w:color w:val="000000"/>
                <w:szCs w:val="24"/>
                <w:lang w:val="cy-GB"/>
              </w:rPr>
              <w:t xml:space="preserve">Rheolaeth dros fywyd o ddydd i ddydd ar gyfer </w:t>
            </w:r>
            <w:r w:rsidRPr="00B615AD">
              <w:rPr>
                <w:b/>
                <w:color w:val="000000"/>
                <w:szCs w:val="24"/>
                <w:lang w:val="cy-GB"/>
              </w:rPr>
              <w:t xml:space="preserve">oedolion </w:t>
            </w:r>
          </w:p>
        </w:tc>
        <w:tc>
          <w:tcPr>
            <w:tcW w:w="5323" w:type="dxa"/>
          </w:tcPr>
          <w:p w:rsidR="0001135F" w:rsidRPr="00783CF2" w:rsidRDefault="0001135F" w:rsidP="0001135F">
            <w:pPr>
              <w:rPr>
                <w:szCs w:val="24"/>
              </w:rPr>
            </w:pPr>
          </w:p>
        </w:tc>
      </w:tr>
      <w:tr w:rsidR="0001135F" w:rsidRPr="00783CF2" w:rsidTr="0001135F">
        <w:trPr>
          <w:trHeight w:val="1559"/>
        </w:trPr>
        <w:tc>
          <w:tcPr>
            <w:tcW w:w="3629" w:type="dxa"/>
          </w:tcPr>
          <w:p w:rsidR="0001135F" w:rsidRPr="001C5C53" w:rsidRDefault="0001135F" w:rsidP="0001135F">
            <w:pPr>
              <w:pStyle w:val="ListParagraph"/>
              <w:numPr>
                <w:ilvl w:val="0"/>
                <w:numId w:val="37"/>
              </w:numPr>
              <w:rPr>
                <w:color w:val="000000"/>
                <w:szCs w:val="24"/>
                <w:lang w:val="cy-GB"/>
              </w:rPr>
            </w:pPr>
            <w:r>
              <w:rPr>
                <w:color w:val="000000"/>
                <w:szCs w:val="24"/>
                <w:lang w:val="cy-GB"/>
              </w:rPr>
              <w:t xml:space="preserve">Cyfranogi i weithio gydag </w:t>
            </w:r>
            <w:r w:rsidRPr="00B615AD">
              <w:rPr>
                <w:b/>
                <w:color w:val="000000"/>
                <w:szCs w:val="24"/>
                <w:lang w:val="cy-GB"/>
              </w:rPr>
              <w:t>oe</w:t>
            </w:r>
            <w:r>
              <w:rPr>
                <w:b/>
                <w:color w:val="000000"/>
                <w:szCs w:val="24"/>
                <w:lang w:val="cy-GB"/>
              </w:rPr>
              <w:t>dolion</w:t>
            </w:r>
          </w:p>
        </w:tc>
        <w:tc>
          <w:tcPr>
            <w:tcW w:w="5323" w:type="dxa"/>
          </w:tcPr>
          <w:p w:rsidR="0001135F" w:rsidRPr="00783CF2" w:rsidRDefault="0001135F" w:rsidP="0001135F">
            <w:pPr>
              <w:rPr>
                <w:szCs w:val="24"/>
              </w:rPr>
            </w:pPr>
          </w:p>
        </w:tc>
      </w:tr>
    </w:tbl>
    <w:p w:rsidR="0001135F" w:rsidRPr="000A2FA4" w:rsidRDefault="0001135F" w:rsidP="0001135F">
      <w:pPr>
        <w:rPr>
          <w:sz w:val="18"/>
        </w:rPr>
      </w:pPr>
    </w:p>
    <w:p w:rsidR="00312719" w:rsidRPr="00047D55" w:rsidRDefault="00312719" w:rsidP="00312719">
      <w:pPr>
        <w:rPr>
          <w:lang w:val="cy-GB"/>
        </w:rPr>
      </w:pPr>
    </w:p>
    <w:sectPr w:rsidR="00312719" w:rsidRPr="00047D55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9B" w:rsidRDefault="00161D9B" w:rsidP="00A60B65">
      <w:r>
        <w:separator/>
      </w:r>
    </w:p>
  </w:endnote>
  <w:endnote w:type="continuationSeparator" w:id="0">
    <w:p w:rsidR="00161D9B" w:rsidRDefault="00161D9B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34E81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534E81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9B" w:rsidRDefault="00161D9B" w:rsidP="00A60B65">
      <w:r>
        <w:separator/>
      </w:r>
    </w:p>
  </w:footnote>
  <w:footnote w:type="continuationSeparator" w:id="0">
    <w:p w:rsidR="00161D9B" w:rsidRDefault="00161D9B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42209190" wp14:editId="767D0EDC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46163FB"/>
    <w:multiLevelType w:val="hybridMultilevel"/>
    <w:tmpl w:val="69DE0976"/>
    <w:lvl w:ilvl="0" w:tplc="9F0AE77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C3A1B"/>
    <w:multiLevelType w:val="hybridMultilevel"/>
    <w:tmpl w:val="A8844382"/>
    <w:lvl w:ilvl="0" w:tplc="5310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E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0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C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EAC43EA"/>
    <w:multiLevelType w:val="hybridMultilevel"/>
    <w:tmpl w:val="5BCAAEF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2B1756"/>
    <w:multiLevelType w:val="hybridMultilevel"/>
    <w:tmpl w:val="F536B40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A6EAA"/>
    <w:multiLevelType w:val="hybridMultilevel"/>
    <w:tmpl w:val="6AF6E46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34"/>
    <w:lvlOverride w:ilvl="0">
      <w:startOverride w:val="1"/>
    </w:lvlOverride>
  </w:num>
  <w:num w:numId="8">
    <w:abstractNumId w:val="23"/>
  </w:num>
  <w:num w:numId="9">
    <w:abstractNumId w:val="34"/>
  </w:num>
  <w:num w:numId="10">
    <w:abstractNumId w:val="18"/>
  </w:num>
  <w:num w:numId="11">
    <w:abstractNumId w:val="1"/>
  </w:num>
  <w:num w:numId="12">
    <w:abstractNumId w:val="26"/>
  </w:num>
  <w:num w:numId="13">
    <w:abstractNumId w:val="30"/>
  </w:num>
  <w:num w:numId="14">
    <w:abstractNumId w:val="15"/>
  </w:num>
  <w:num w:numId="15">
    <w:abstractNumId w:val="14"/>
  </w:num>
  <w:num w:numId="16">
    <w:abstractNumId w:val="29"/>
  </w:num>
  <w:num w:numId="17">
    <w:abstractNumId w:val="2"/>
  </w:num>
  <w:num w:numId="18">
    <w:abstractNumId w:val="9"/>
  </w:num>
  <w:num w:numId="19">
    <w:abstractNumId w:val="17"/>
  </w:num>
  <w:num w:numId="20">
    <w:abstractNumId w:val="4"/>
  </w:num>
  <w:num w:numId="21">
    <w:abstractNumId w:val="31"/>
  </w:num>
  <w:num w:numId="22">
    <w:abstractNumId w:val="13"/>
  </w:num>
  <w:num w:numId="23">
    <w:abstractNumId w:val="24"/>
  </w:num>
  <w:num w:numId="24">
    <w:abstractNumId w:val="32"/>
  </w:num>
  <w:num w:numId="25">
    <w:abstractNumId w:val="4"/>
    <w:lvlOverride w:ilvl="0">
      <w:startOverride w:val="1"/>
    </w:lvlOverride>
  </w:num>
  <w:num w:numId="26">
    <w:abstractNumId w:val="27"/>
  </w:num>
  <w:num w:numId="27">
    <w:abstractNumId w:val="33"/>
  </w:num>
  <w:num w:numId="28">
    <w:abstractNumId w:val="20"/>
  </w:num>
  <w:num w:numId="29">
    <w:abstractNumId w:val="6"/>
  </w:num>
  <w:num w:numId="30">
    <w:abstractNumId w:val="11"/>
  </w:num>
  <w:num w:numId="31">
    <w:abstractNumId w:val="10"/>
  </w:num>
  <w:num w:numId="32">
    <w:abstractNumId w:val="0"/>
  </w:num>
  <w:num w:numId="33">
    <w:abstractNumId w:val="19"/>
  </w:num>
  <w:num w:numId="34">
    <w:abstractNumId w:val="16"/>
  </w:num>
  <w:num w:numId="35">
    <w:abstractNumId w:val="25"/>
  </w:num>
  <w:num w:numId="36">
    <w:abstractNumId w:val="28"/>
  </w:num>
  <w:num w:numId="37">
    <w:abstractNumId w:val="22"/>
  </w:num>
  <w:num w:numId="38">
    <w:abstractNumId w:val="24"/>
    <w:lvlOverride w:ilvl="0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135F"/>
    <w:rsid w:val="0003002E"/>
    <w:rsid w:val="00047D55"/>
    <w:rsid w:val="0005205D"/>
    <w:rsid w:val="000879C6"/>
    <w:rsid w:val="00090064"/>
    <w:rsid w:val="000A19E3"/>
    <w:rsid w:val="000A2FA4"/>
    <w:rsid w:val="000C5390"/>
    <w:rsid w:val="000D6C98"/>
    <w:rsid w:val="000E6DE0"/>
    <w:rsid w:val="000F3CA9"/>
    <w:rsid w:val="001055F0"/>
    <w:rsid w:val="001145D1"/>
    <w:rsid w:val="00115EE1"/>
    <w:rsid w:val="0011648B"/>
    <w:rsid w:val="00121E06"/>
    <w:rsid w:val="00130FC5"/>
    <w:rsid w:val="00132179"/>
    <w:rsid w:val="00142149"/>
    <w:rsid w:val="00161D9B"/>
    <w:rsid w:val="00174BD9"/>
    <w:rsid w:val="0017593B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271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A66D6"/>
    <w:rsid w:val="004B7B1B"/>
    <w:rsid w:val="00523FA3"/>
    <w:rsid w:val="00534E81"/>
    <w:rsid w:val="00547CA8"/>
    <w:rsid w:val="00582A3D"/>
    <w:rsid w:val="005B497D"/>
    <w:rsid w:val="005D358F"/>
    <w:rsid w:val="00620C14"/>
    <w:rsid w:val="00653824"/>
    <w:rsid w:val="00694756"/>
    <w:rsid w:val="006B55EC"/>
    <w:rsid w:val="006E4991"/>
    <w:rsid w:val="00700306"/>
    <w:rsid w:val="0076052D"/>
    <w:rsid w:val="007A2579"/>
    <w:rsid w:val="00803080"/>
    <w:rsid w:val="00810563"/>
    <w:rsid w:val="00842CC1"/>
    <w:rsid w:val="008666AA"/>
    <w:rsid w:val="00876BD4"/>
    <w:rsid w:val="008D6D0E"/>
    <w:rsid w:val="008E7123"/>
    <w:rsid w:val="0090739C"/>
    <w:rsid w:val="009143F1"/>
    <w:rsid w:val="009145E0"/>
    <w:rsid w:val="0092503B"/>
    <w:rsid w:val="00956064"/>
    <w:rsid w:val="0095660B"/>
    <w:rsid w:val="0096416B"/>
    <w:rsid w:val="00A11033"/>
    <w:rsid w:val="00A2075A"/>
    <w:rsid w:val="00A516DF"/>
    <w:rsid w:val="00A60B65"/>
    <w:rsid w:val="00A92CE1"/>
    <w:rsid w:val="00AF4D6F"/>
    <w:rsid w:val="00AF58A5"/>
    <w:rsid w:val="00B42501"/>
    <w:rsid w:val="00B70B7B"/>
    <w:rsid w:val="00BC5279"/>
    <w:rsid w:val="00BC5D28"/>
    <w:rsid w:val="00BC68AD"/>
    <w:rsid w:val="00BD47C9"/>
    <w:rsid w:val="00BE7B1D"/>
    <w:rsid w:val="00BF3F9A"/>
    <w:rsid w:val="00C06D15"/>
    <w:rsid w:val="00C33CB5"/>
    <w:rsid w:val="00C404AB"/>
    <w:rsid w:val="00C65408"/>
    <w:rsid w:val="00CC56C9"/>
    <w:rsid w:val="00D20A4F"/>
    <w:rsid w:val="00D24A65"/>
    <w:rsid w:val="00D53F01"/>
    <w:rsid w:val="00D76AFB"/>
    <w:rsid w:val="00D7779D"/>
    <w:rsid w:val="00DC03A4"/>
    <w:rsid w:val="00DC2B30"/>
    <w:rsid w:val="00DC4B1A"/>
    <w:rsid w:val="00DD3F81"/>
    <w:rsid w:val="00DE4ACB"/>
    <w:rsid w:val="00E01F44"/>
    <w:rsid w:val="00E12B7E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4222A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5E2E-4FDB-4ACF-BAF3-9666A9A9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2015-12-23T15:04:00Z</dcterms:created>
  <dcterms:modified xsi:type="dcterms:W3CDTF">2016-01-07T16:32:00Z</dcterms:modified>
</cp:coreProperties>
</file>