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4E" w:rsidRDefault="00BA554E" w:rsidP="00BA55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Templed 2. Adroddiad Adolygiad Ymarfer Oedolion  </w:t>
      </w:r>
    </w:p>
    <w:p w:rsidR="00BA554E" w:rsidRDefault="00BA554E" w:rsidP="00BA554E">
      <w:pPr>
        <w:rPr>
          <w:rFonts w:ascii="Arial" w:hAnsi="Arial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2"/>
      </w:tblGrid>
      <w:tr w:rsidR="00BA554E" w:rsidTr="000379AA">
        <w:trPr>
          <w:trHeight w:val="396"/>
        </w:trPr>
        <w:tc>
          <w:tcPr>
            <w:tcW w:w="9142" w:type="dxa"/>
            <w:shd w:val="pct25" w:color="auto" w:fill="auto"/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Adroddiad Adolygiad Ymarfer Oedolion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Bwrdd Diogelu Oedolion </w:t>
            </w:r>
            <w:r w:rsidRPr="00B6337D">
              <w:rPr>
                <w:rFonts w:ascii="Arial" w:hAnsi="Arial" w:cs="Arial"/>
                <w:sz w:val="20"/>
                <w:szCs w:val="20"/>
              </w:rPr>
              <w:t>(nodwch yr enw)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Adolygiad Ymarfer Oedolion Cryno/Estynedig </w:t>
            </w:r>
            <w:r w:rsidRPr="00B6337D">
              <w:rPr>
                <w:rFonts w:ascii="Arial" w:hAnsi="Arial" w:cs="Arial"/>
                <w:sz w:val="20"/>
                <w:szCs w:val="20"/>
              </w:rPr>
              <w:t>(dileer fel y bo’n briodol)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Parthed </w:t>
            </w:r>
            <w:r>
              <w:rPr>
                <w:rFonts w:ascii="Arial" w:hAnsi="Arial" w:cs="Arial"/>
                <w:i/>
                <w:sz w:val="28"/>
                <w:szCs w:val="28"/>
              </w:rPr>
              <w:t>nodwch gyfeirnod yr achos</w:t>
            </w:r>
            <w:r>
              <w:rPr>
                <w:rStyle w:val="FootnoteReference"/>
                <w:rFonts w:ascii="Arial" w:hAnsi="Arial" w:cs="Arial"/>
                <w:b/>
                <w:i/>
                <w:sz w:val="28"/>
                <w:szCs w:val="28"/>
              </w:rPr>
              <w:footnoteReference w:id="1"/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xx</w:t>
            </w:r>
            <w:proofErr w:type="spellEnd"/>
            <w:r>
              <w:rPr>
                <w:rFonts w:ascii="Arial" w:hAnsi="Arial"/>
                <w:b/>
              </w:rPr>
              <w:t xml:space="preserve"> Bwrdd Diogelu Oedolion 1/16</w:t>
            </w:r>
          </w:p>
        </w:tc>
      </w:tr>
    </w:tbl>
    <w:p w:rsidR="00BA554E" w:rsidRDefault="00BA554E" w:rsidP="00BA554E">
      <w:pPr>
        <w:rPr>
          <w:rFonts w:ascii="Arial" w:hAnsi="Arial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2"/>
      </w:tblGrid>
      <w:tr w:rsidR="00BA554E" w:rsidTr="000379AA">
        <w:trPr>
          <w:trHeight w:val="2365"/>
        </w:trPr>
        <w:tc>
          <w:tcPr>
            <w:tcW w:w="9142" w:type="dxa"/>
            <w:shd w:val="clear" w:color="auto" w:fill="CCCCCC"/>
          </w:tcPr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Amlinelliad bras o’r amgylchiadau sydd wedi arwain at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gynnalyr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Adolygiad</w:t>
            </w:r>
          </w:p>
          <w:p w:rsidR="00BA554E" w:rsidRDefault="00BA554E" w:rsidP="000379AA">
            <w:pPr>
              <w:ind w:left="360"/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ind w:lef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Yr hyn y dylid ei gynnwys yma: - -</w:t>
            </w:r>
          </w:p>
          <w:p w:rsidR="00BA554E" w:rsidRDefault="00BA554E" w:rsidP="00BA554E">
            <w:pPr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Y cyd-destun cyfreithiol o’r canllawiau y mae’r adolygiad yn cael ei </w:t>
            </w:r>
            <w:proofErr w:type="spellStart"/>
            <w:r>
              <w:rPr>
                <w:rFonts w:ascii="Arial" w:hAnsi="Arial"/>
                <w:i/>
              </w:rPr>
              <w:t>gynnalmewn</w:t>
            </w:r>
            <w:proofErr w:type="spellEnd"/>
            <w:r>
              <w:rPr>
                <w:rFonts w:ascii="Arial" w:hAnsi="Arial"/>
                <w:i/>
              </w:rPr>
              <w:t xml:space="preserve"> perthynas â hwy</w:t>
            </w:r>
          </w:p>
          <w:p w:rsidR="00BA554E" w:rsidRDefault="00BA554E" w:rsidP="00BA554E">
            <w:pPr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Yr amgylchiadau sydd wedi arwain at gynnal yr adolygiad </w:t>
            </w:r>
          </w:p>
          <w:p w:rsidR="00BA554E" w:rsidRDefault="00BA554E" w:rsidP="00BA554E">
            <w:pPr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Y cyfnod a adolygir a’r rheswm pam</w:t>
            </w:r>
          </w:p>
          <w:p w:rsidR="00BA554E" w:rsidRDefault="00BA554E" w:rsidP="00BA554E">
            <w:pPr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Llinell amser gryno o ddigwyddiadau arwyddocaol i’w hychwanegu ar ffurf atodiad </w:t>
            </w:r>
          </w:p>
          <w:p w:rsidR="00BA554E" w:rsidRDefault="00BA554E" w:rsidP="000379AA">
            <w:pPr>
              <w:ind w:left="720"/>
              <w:rPr>
                <w:rFonts w:ascii="Arial" w:hAnsi="Arial"/>
                <w:b/>
              </w:rPr>
            </w:pPr>
          </w:p>
        </w:tc>
      </w:tr>
      <w:tr w:rsidR="00BA554E" w:rsidTr="000379AA">
        <w:trPr>
          <w:trHeight w:val="1395"/>
        </w:trPr>
        <w:tc>
          <w:tcPr>
            <w:tcW w:w="9142" w:type="dxa"/>
          </w:tcPr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Comisiynwyd adolygiad</w:t>
            </w:r>
            <w:r>
              <w:rPr>
                <w:rFonts w:ascii="Arial" w:hAnsi="Arial"/>
                <w:i/>
              </w:rPr>
              <w:t xml:space="preserve"> X </w:t>
            </w:r>
            <w:r>
              <w:rPr>
                <w:rFonts w:ascii="Arial" w:hAnsi="Arial"/>
              </w:rPr>
              <w:t xml:space="preserve">gan </w:t>
            </w:r>
            <w:proofErr w:type="spellStart"/>
            <w:r>
              <w:rPr>
                <w:rFonts w:ascii="Arial" w:hAnsi="Arial"/>
              </w:rPr>
              <w:t>Fwrdd</w:t>
            </w:r>
            <w:proofErr w:type="spellEnd"/>
            <w:r>
              <w:rPr>
                <w:rFonts w:ascii="Arial" w:hAnsi="Arial"/>
              </w:rPr>
              <w:t xml:space="preserve"> Lleol Diogelu Oedolion </w:t>
            </w:r>
            <w:r>
              <w:rPr>
                <w:rFonts w:ascii="Arial" w:hAnsi="Arial"/>
                <w:i/>
              </w:rPr>
              <w:t>X</w:t>
            </w:r>
            <w:r>
              <w:rPr>
                <w:rFonts w:ascii="Arial" w:hAnsi="Arial"/>
              </w:rPr>
              <w:t xml:space="preserve"> yn dilyn argymhelliad a wnaed gan yr Is-grŵp Adolygiadau Ymarfer Oedolion yn unol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Canllawiau ar gyfer Adolygiadau Ymarfer Oedolion </w:t>
            </w:r>
            <w:proofErr w:type="spellStart"/>
            <w:r>
              <w:rPr>
                <w:rFonts w:ascii="Arial" w:hAnsi="Arial"/>
              </w:rPr>
              <w:t>Amlasiantaethol</w:t>
            </w:r>
            <w:proofErr w:type="spellEnd"/>
            <w:r>
              <w:rPr>
                <w:rFonts w:ascii="Arial" w:hAnsi="Arial"/>
              </w:rPr>
              <w:t>. Caiff y meini prawf ar gyfer cynnal yr adolygiad hwn eu bodloni dan x:</w:t>
            </w: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(adroddiad dienw cryno ynghylch yr amgylchiadau a olygodd fod angen i’r Bwrdd Lleol Diogelu Oedolion gynnal adolygiad)</w:t>
            </w:r>
          </w:p>
        </w:tc>
      </w:tr>
    </w:tbl>
    <w:p w:rsidR="00BA554E" w:rsidRDefault="00BA554E" w:rsidP="00BA554E">
      <w:pPr>
        <w:rPr>
          <w:rFonts w:ascii="Arial" w:hAnsi="Arial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2"/>
      </w:tblGrid>
      <w:tr w:rsidR="00BA554E" w:rsidTr="000379AA">
        <w:trPr>
          <w:trHeight w:val="1731"/>
        </w:trPr>
        <w:tc>
          <w:tcPr>
            <w:tcW w:w="9142" w:type="dxa"/>
            <w:shd w:val="clear" w:color="auto" w:fill="CCCCCC"/>
            <w:vAlign w:val="center"/>
          </w:tcPr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Dysgu o ymarfer a dysgu sefydliadol </w:t>
            </w:r>
          </w:p>
          <w:p w:rsidR="00BA554E" w:rsidRDefault="00BA554E" w:rsidP="000379AA">
            <w:pPr>
              <w:ind w:lef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Dylech nodi pob </w:t>
            </w:r>
            <w:r>
              <w:rPr>
                <w:rFonts w:ascii="Arial" w:hAnsi="Arial"/>
                <w:i/>
                <w:u w:val="single"/>
              </w:rPr>
              <w:t>pwynt dysgu</w:t>
            </w:r>
            <w:r>
              <w:rPr>
                <w:rFonts w:ascii="Arial" w:hAnsi="Arial"/>
                <w:i/>
              </w:rPr>
              <w:t xml:space="preserve"> unigol sy’n codi yn yr achos hwn (gan dynnu sylw at </w:t>
            </w:r>
            <w:r>
              <w:rPr>
                <w:rFonts w:ascii="Arial" w:hAnsi="Arial"/>
                <w:i/>
                <w:u w:val="single"/>
              </w:rPr>
              <w:t>ymarfer effeithiol</w:t>
            </w:r>
            <w:r>
              <w:rPr>
                <w:rFonts w:ascii="Arial" w:hAnsi="Arial"/>
                <w:i/>
              </w:rPr>
              <w:t xml:space="preserve">) a dylech roi amlinelliad bras o’r </w:t>
            </w:r>
            <w:r>
              <w:rPr>
                <w:rFonts w:ascii="Arial" w:hAnsi="Arial"/>
                <w:i/>
                <w:u w:val="single"/>
              </w:rPr>
              <w:t>amgylchiadau perthnasol</w:t>
            </w:r>
          </w:p>
          <w:p w:rsidR="00BA554E" w:rsidRDefault="00BA554E" w:rsidP="000379A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A554E" w:rsidTr="000379AA">
        <w:trPr>
          <w:trHeight w:val="355"/>
        </w:trPr>
        <w:tc>
          <w:tcPr>
            <w:tcW w:w="9142" w:type="dxa"/>
            <w:tcBorders>
              <w:top w:val="nil"/>
            </w:tcBorders>
            <w:vAlign w:val="bottom"/>
          </w:tcPr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Gallai’r</w:t>
            </w:r>
            <w:proofErr w:type="spellEnd"/>
            <w:r>
              <w:rPr>
                <w:rFonts w:ascii="Arial" w:hAnsi="Arial"/>
              </w:rPr>
              <w:t xml:space="preserve"> amgylchiadau perthnasol sy’n ategu pob pwynt dysgu fod yn seiliedig ar yr hyn a ddysgwyd o gyswllt y teulu â gwahanol wasanaethau, safbwynt ymarferwyr a’u hasesiadau a’r camau gweithredu a gymerwyd, safbwyntiau aelodau’r teulu, tystiolaeth am ymarfer a’i effaith, ffactorau cyd-destunol a heriau).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ind w:left="360"/>
            </w:pPr>
          </w:p>
        </w:tc>
      </w:tr>
    </w:tbl>
    <w:p w:rsidR="00BA554E" w:rsidRDefault="00BA554E" w:rsidP="00BA554E">
      <w:pPr>
        <w:rPr>
          <w:rFonts w:ascii="Arial" w:hAnsi="Arial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2"/>
      </w:tblGrid>
      <w:tr w:rsidR="00BA554E" w:rsidTr="000379AA">
        <w:trPr>
          <w:trHeight w:val="942"/>
        </w:trPr>
        <w:tc>
          <w:tcPr>
            <w:tcW w:w="9142" w:type="dxa"/>
            <w:shd w:val="clear" w:color="auto" w:fill="CCCCCC"/>
            <w:vAlign w:val="center"/>
          </w:tcPr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554E" w:rsidRDefault="00BA554E" w:rsidP="000379AA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Gwella systemau ac ymarfer</w:t>
            </w:r>
          </w:p>
          <w:p w:rsidR="00BA554E" w:rsidRPr="00B6337D" w:rsidRDefault="00BA554E" w:rsidP="000379AA">
            <w:pPr>
              <w:ind w:left="360"/>
              <w:rPr>
                <w:rFonts w:ascii="Arial" w:hAnsi="Arial"/>
                <w:i/>
              </w:rPr>
            </w:pPr>
            <w:r w:rsidRPr="00B6337D">
              <w:rPr>
                <w:rFonts w:ascii="Arial" w:hAnsi="Arial"/>
                <w:i/>
              </w:rPr>
              <w:t>Er mwyn hybu’r hyn a gaiff ei ddysgu o’r achos dan sylw, nododd yr adolygiad y camau gweithredu canlynol ar gyfer y Bwrdd Lleol Diogelu Oedolion a’r asiantaethau sy’n aelodau ohono, a’r canlyniadau disgwyliedig canlynol o safbwynt gwella:-</w:t>
            </w:r>
          </w:p>
          <w:p w:rsidR="00BA554E" w:rsidRDefault="00BA554E" w:rsidP="000379AA">
            <w:pPr>
              <w:ind w:left="360"/>
              <w:rPr>
                <w:rFonts w:ascii="Arial" w:hAnsi="Arial"/>
                <w:b/>
              </w:rPr>
            </w:pPr>
          </w:p>
        </w:tc>
      </w:tr>
      <w:tr w:rsidR="00BA554E" w:rsidTr="000379AA">
        <w:trPr>
          <w:trHeight w:val="366"/>
        </w:trPr>
        <w:tc>
          <w:tcPr>
            <w:tcW w:w="9142" w:type="dxa"/>
            <w:tcBorders>
              <w:top w:val="nil"/>
            </w:tcBorders>
            <w:vAlign w:val="bottom"/>
          </w:tcPr>
          <w:p w:rsidR="00BA554E" w:rsidRDefault="00BA554E" w:rsidP="000379AA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(Beth y bydd angen ei wneud yn wahanol yn y dyfodol a sut y bydd </w:t>
            </w:r>
            <w:proofErr w:type="spellStart"/>
            <w:r>
              <w:rPr>
                <w:rFonts w:ascii="Arial" w:hAnsi="Arial"/>
                <w:szCs w:val="22"/>
              </w:rPr>
              <w:t>hynny’n</w:t>
            </w:r>
            <w:proofErr w:type="spellEnd"/>
            <w:r>
              <w:rPr>
                <w:rFonts w:ascii="Arial" w:hAnsi="Arial"/>
                <w:szCs w:val="22"/>
              </w:rPr>
              <w:t xml:space="preserve"> gwella ymarfer a systemau yn y dyfodol, er mwyn hybu ymarfer)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ind w:left="360"/>
            </w:pPr>
          </w:p>
        </w:tc>
      </w:tr>
    </w:tbl>
    <w:p w:rsidR="00BA554E" w:rsidRDefault="00BA554E" w:rsidP="00BA554E">
      <w:pPr>
        <w:rPr>
          <w:rFonts w:ascii="Arial" w:hAnsi="Arial"/>
        </w:rPr>
      </w:pPr>
    </w:p>
    <w:p w:rsidR="00BA554E" w:rsidRDefault="00BA554E" w:rsidP="00BA554E">
      <w:pPr>
        <w:rPr>
          <w:rFonts w:ascii="Arial" w:hAnsi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440"/>
        <w:gridCol w:w="1879"/>
        <w:gridCol w:w="101"/>
        <w:gridCol w:w="2700"/>
      </w:tblGrid>
      <w:tr w:rsidR="00BA554E" w:rsidTr="000379AA">
        <w:tc>
          <w:tcPr>
            <w:tcW w:w="9180" w:type="dxa"/>
            <w:gridSpan w:val="6"/>
            <w:shd w:val="clear" w:color="auto" w:fill="CCCCCC"/>
            <w:vAlign w:val="center"/>
          </w:tcPr>
          <w:p w:rsidR="00BA554E" w:rsidRDefault="00BA554E" w:rsidP="000379AA">
            <w:pPr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ind w:left="7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Datganiad gan yr adolygydd/adolygwyr</w:t>
            </w:r>
          </w:p>
          <w:p w:rsidR="00BA554E" w:rsidRDefault="00BA554E" w:rsidP="000379AA">
            <w:pPr>
              <w:ind w:left="720"/>
              <w:rPr>
                <w:rFonts w:ascii="Arial" w:hAnsi="Arial"/>
                <w:b/>
              </w:rPr>
            </w:pPr>
          </w:p>
        </w:tc>
      </w:tr>
      <w:tr w:rsidR="00BA554E" w:rsidTr="000379AA">
        <w:trPr>
          <w:trHeight w:val="382"/>
        </w:trPr>
        <w:tc>
          <w:tcPr>
            <w:tcW w:w="3060" w:type="dxa"/>
            <w:gridSpan w:val="2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ADOLYGYDD 1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</w:tc>
        <w:tc>
          <w:tcPr>
            <w:tcW w:w="1440" w:type="dxa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</w:tc>
        <w:tc>
          <w:tcPr>
            <w:tcW w:w="1879" w:type="dxa"/>
            <w:vAlign w:val="center"/>
          </w:tcPr>
          <w:p w:rsidR="00BA554E" w:rsidRPr="0087706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</w:rPr>
            </w:pPr>
            <w:r w:rsidRPr="0087706E">
              <w:rPr>
                <w:rFonts w:ascii="Arial" w:hAnsi="Arial" w:cs="Arial"/>
                <w:b/>
              </w:rPr>
              <w:t>ADOLYGYDD 2 (os yw'n briodol)</w:t>
            </w:r>
          </w:p>
        </w:tc>
        <w:tc>
          <w:tcPr>
            <w:tcW w:w="2801" w:type="dxa"/>
            <w:gridSpan w:val="2"/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</w:tc>
      </w:tr>
      <w:tr w:rsidR="00BA554E" w:rsidTr="000379AA">
        <w:trPr>
          <w:trHeight w:val="335"/>
        </w:trPr>
        <w:tc>
          <w:tcPr>
            <w:tcW w:w="4500" w:type="dxa"/>
            <w:gridSpan w:val="3"/>
            <w:shd w:val="pct25" w:color="auto" w:fill="auto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Datganiad ynghylch bod yn annibynnol ar yr achos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Sicrhau Ansawdd - Datganiad ynghylch cymhwysedd</w:t>
            </w:r>
          </w:p>
        </w:tc>
        <w:tc>
          <w:tcPr>
            <w:tcW w:w="4680" w:type="dxa"/>
            <w:gridSpan w:val="3"/>
            <w:shd w:val="pct25" w:color="auto" w:fill="auto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Datganiad ynghylch bod yn annibynnol ar yr achos</w:t>
            </w:r>
          </w:p>
          <w:p w:rsidR="00BA554E" w:rsidRDefault="00BA554E" w:rsidP="000379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Sicrhau Ansawdd - Datganiad ynghylch cymhwysedd</w:t>
            </w:r>
          </w:p>
        </w:tc>
      </w:tr>
      <w:tr w:rsidR="00BA554E" w:rsidTr="000379AA">
        <w:trPr>
          <w:trHeight w:val="1946"/>
        </w:trPr>
        <w:tc>
          <w:tcPr>
            <w:tcW w:w="4500" w:type="dxa"/>
            <w:gridSpan w:val="3"/>
          </w:tcPr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Rwyf yn datgan bod y canlynol yn wir cyn i mi ddechrau ymwneud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adolygiad dysgu hwn:-</w:t>
            </w: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 fûm yn ymwneud yn uniongyrchol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unigolyn neu’r teulu, ac ni roddais gyngor proffesiynol ynghylch yr achos.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Nid wyf wedi bod yn rheolwr llinell uniongyrchol i’r ymarferwr/ ymarferwyr dan sylw. 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Mae gennyf y cymwysterau cydnabyddedig, yr wybodaeth a’r profiad priodol ac rwyf wedi cael hyfforddiant priodol i gynnal yr adolygiad.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Cynhaliwyd yr adolygiad yn briodol ac roedd yn drwyadl o ran y modd y bu’n dadansoddi ac yn gwerthuso’r materion a nodwyd yn y cylch gorchwyl.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b/>
              </w:rPr>
            </w:pPr>
          </w:p>
        </w:tc>
        <w:tc>
          <w:tcPr>
            <w:tcW w:w="4680" w:type="dxa"/>
            <w:gridSpan w:val="3"/>
          </w:tcPr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Rwyf yn datgan bod y canlynol yn wir cyn i mi ddechrau ymwneud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adolygiad dysgu hwn:-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 fûm yn ymwneud yn uniongyrchol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unigolyn neu’r teulu, ac ni roddais gyngor proffesiynol ynghylch yr achos.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Nid wyf wedi bod yn rheolwr llinell uniongyrchol i’r ymarferwr/ ymarferwyr dan sylw. 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Mae gennyf y cymwysterau cydnabyddedig, yr wybodaeth a’r profiad priodol ac rwyf wedi cael hyfforddiant priodol i gynnal yr adolygiad.</w:t>
            </w:r>
          </w:p>
          <w:p w:rsidR="00BA554E" w:rsidRDefault="00BA554E" w:rsidP="00BA554E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Cynhaliwyd yr adolygiad yn briodol ac roedd yn drwyadl o ran y modd y bu’n dadansoddi ac yn gwerthuso’r materion a nodwyd yn y cylch gorchwyl.</w:t>
            </w:r>
          </w:p>
          <w:p w:rsidR="00BA554E" w:rsidRDefault="00BA554E" w:rsidP="000379AA">
            <w:pPr>
              <w:rPr>
                <w:rFonts w:ascii="Arial" w:hAnsi="Arial"/>
              </w:rPr>
            </w:pPr>
          </w:p>
        </w:tc>
      </w:tr>
      <w:tr w:rsidR="00BA554E" w:rsidTr="000379AA">
        <w:trPr>
          <w:trHeight w:val="382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Adolygydd 1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(Llofnod)</w:t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………………….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Adolygydd 2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(Llofnod)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……………………</w:t>
            </w:r>
          </w:p>
        </w:tc>
      </w:tr>
      <w:tr w:rsidR="00BA554E" w:rsidTr="000379AA">
        <w:trPr>
          <w:trHeight w:val="536"/>
        </w:trPr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Enw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(mewn llythrennau bras)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Enw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(mewn llythrennau bras)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……………………</w:t>
            </w:r>
          </w:p>
        </w:tc>
      </w:tr>
      <w:tr w:rsidR="00BA554E" w:rsidTr="000379AA">
        <w:trPr>
          <w:trHeight w:val="536"/>
        </w:trPr>
        <w:tc>
          <w:tcPr>
            <w:tcW w:w="1620" w:type="dxa"/>
            <w:tcBorders>
              <w:top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Dyddiad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Dyddiad</w:t>
            </w:r>
          </w:p>
        </w:tc>
        <w:tc>
          <w:tcPr>
            <w:tcW w:w="2700" w:type="dxa"/>
            <w:tcBorders>
              <w:top w:val="nil"/>
              <w:lef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……………………</w:t>
            </w:r>
          </w:p>
        </w:tc>
      </w:tr>
    </w:tbl>
    <w:p w:rsidR="00BA554E" w:rsidRDefault="00BA554E" w:rsidP="00BA554E">
      <w:pPr>
        <w:rPr>
          <w:rFonts w:ascii="Arial" w:hAnsi="Arial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046"/>
      </w:tblGrid>
      <w:tr w:rsidR="00BA554E" w:rsidTr="000379AA">
        <w:trPr>
          <w:trHeight w:val="390"/>
        </w:trPr>
        <w:tc>
          <w:tcPr>
            <w:tcW w:w="2095" w:type="dxa"/>
            <w:tcBorders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Cadeirydd y Panel Adolygu (Llofnod)</w:t>
            </w:r>
          </w:p>
        </w:tc>
        <w:tc>
          <w:tcPr>
            <w:tcW w:w="7046" w:type="dxa"/>
            <w:tcBorders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………………….</w:t>
            </w:r>
          </w:p>
        </w:tc>
      </w:tr>
      <w:tr w:rsidR="00BA554E" w:rsidTr="000379AA">
        <w:trPr>
          <w:trHeight w:val="547"/>
        </w:trPr>
        <w:tc>
          <w:tcPr>
            <w:tcW w:w="2095" w:type="dxa"/>
            <w:tcBorders>
              <w:top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Enw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(mewn llythrennau bras)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………………….</w:t>
            </w:r>
          </w:p>
        </w:tc>
      </w:tr>
      <w:tr w:rsidR="00BA554E" w:rsidTr="000379AA">
        <w:trPr>
          <w:trHeight w:val="547"/>
        </w:trPr>
        <w:tc>
          <w:tcPr>
            <w:tcW w:w="2095" w:type="dxa"/>
            <w:tcBorders>
              <w:top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Dyddiad</w:t>
            </w:r>
          </w:p>
        </w:tc>
        <w:tc>
          <w:tcPr>
            <w:tcW w:w="7046" w:type="dxa"/>
            <w:tcBorders>
              <w:top w:val="nil"/>
              <w:left w:val="nil"/>
              <w:right w:val="nil"/>
            </w:tcBorders>
            <w:vAlign w:val="center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  <w:r>
              <w:t>………………….</w:t>
            </w:r>
          </w:p>
        </w:tc>
      </w:tr>
    </w:tbl>
    <w:p w:rsidR="00BA554E" w:rsidRDefault="00BA554E" w:rsidP="00BA554E">
      <w:pPr>
        <w:rPr>
          <w:rFonts w:ascii="Arial" w:hAnsi="Arial"/>
        </w:rPr>
      </w:pPr>
    </w:p>
    <w:p w:rsidR="00BA554E" w:rsidRDefault="00BA554E" w:rsidP="00BA554E">
      <w:pPr>
        <w:rPr>
          <w:rFonts w:ascii="Arial" w:hAnsi="Arial"/>
        </w:rPr>
      </w:pPr>
      <w:r>
        <w:rPr>
          <w:rFonts w:ascii="Arial" w:hAnsi="Arial"/>
          <w:b/>
        </w:rPr>
        <w:t>Atodiad 1</w:t>
      </w:r>
      <w:r>
        <w:rPr>
          <w:rFonts w:ascii="Arial" w:hAnsi="Arial"/>
        </w:rPr>
        <w:t>: Cylch gorchwyl</w:t>
      </w:r>
    </w:p>
    <w:p w:rsidR="00BA554E" w:rsidRDefault="00BA554E" w:rsidP="00BA554E">
      <w:pPr>
        <w:rPr>
          <w:rFonts w:ascii="Arial" w:hAnsi="Arial"/>
        </w:rPr>
      </w:pPr>
      <w:r>
        <w:rPr>
          <w:rFonts w:ascii="Arial" w:hAnsi="Arial"/>
          <w:b/>
        </w:rPr>
        <w:t>Atodiad 2</w:t>
      </w:r>
      <w:r>
        <w:rPr>
          <w:rFonts w:ascii="Arial" w:hAnsi="Arial"/>
        </w:rPr>
        <w:t xml:space="preserve"> : Llinell amser gryno</w:t>
      </w:r>
    </w:p>
    <w:p w:rsidR="00BA554E" w:rsidRDefault="00BA554E" w:rsidP="00BA554E">
      <w:pPr>
        <w:rPr>
          <w:rFonts w:ascii="Arial" w:hAnsi="Arial"/>
        </w:rPr>
      </w:pPr>
    </w:p>
    <w:tbl>
      <w:tblPr>
        <w:tblW w:w="9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6"/>
      </w:tblGrid>
      <w:tr w:rsidR="00BA554E" w:rsidTr="000379AA">
        <w:tc>
          <w:tcPr>
            <w:tcW w:w="9136" w:type="dxa"/>
            <w:shd w:val="clear" w:color="auto" w:fill="C0C0C0"/>
          </w:tcPr>
          <w:p w:rsidR="00BA554E" w:rsidRDefault="00BA554E" w:rsidP="000379AA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Proses Adolygiad Ymarfer Oedolion</w:t>
            </w:r>
          </w:p>
          <w:p w:rsidR="00BA554E" w:rsidRDefault="00BA554E" w:rsidP="000379AA">
            <w:pPr>
              <w:jc w:val="center"/>
              <w:rPr>
                <w:rFonts w:ascii="Arial" w:hAnsi="Arial"/>
                <w:b/>
              </w:rPr>
            </w:pPr>
          </w:p>
          <w:p w:rsidR="00BA554E" w:rsidRDefault="00BA554E" w:rsidP="000379AA">
            <w:pPr>
              <w:spacing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Yr hyn y dylid ei gynnwys </w:t>
            </w:r>
            <w:proofErr w:type="spellStart"/>
            <w:r>
              <w:rPr>
                <w:rFonts w:ascii="Arial" w:hAnsi="Arial"/>
                <w:i/>
              </w:rPr>
              <w:t>yma’n</w:t>
            </w:r>
            <w:proofErr w:type="spellEnd"/>
            <w:r>
              <w:rPr>
                <w:rFonts w:ascii="Arial" w:hAnsi="Arial"/>
                <w:i/>
              </w:rPr>
              <w:t xml:space="preserve"> gryno:</w:t>
            </w:r>
          </w:p>
          <w:p w:rsidR="00BA554E" w:rsidRDefault="00BA554E" w:rsidP="00BA554E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Y broses a ddilynwyd gan y Bwrdd Diogelu Oedolion a’r gwasanaethau a gynrychiolir ar y Panel Adolygu</w:t>
            </w:r>
          </w:p>
          <w:p w:rsidR="00BA554E" w:rsidRDefault="00BA554E" w:rsidP="00BA554E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Bod digwyddiad dysgu wedi’i gynnal, gan nodi’r gwasanaethau a oedd yn bresennol</w:t>
            </w:r>
          </w:p>
          <w:p w:rsidR="00BA554E" w:rsidRDefault="00BA554E" w:rsidP="00BA554E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Bod aelodau’r teulu wedi cael eu hysbysu, y gofynnwyd am eu barn, y cawsant eu cynrychioli drwy gydol y digwyddiad dysgu ac y darparwyd adborth iddynt.</w:t>
            </w:r>
          </w:p>
        </w:tc>
      </w:tr>
      <w:tr w:rsidR="00BA554E" w:rsidTr="000379AA">
        <w:trPr>
          <w:trHeight w:val="1105"/>
        </w:trPr>
        <w:tc>
          <w:tcPr>
            <w:tcW w:w="9136" w:type="dxa"/>
          </w:tcPr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</w:p>
        </w:tc>
      </w:tr>
      <w:tr w:rsidR="00BA554E" w:rsidTr="000379AA">
        <w:trPr>
          <w:trHeight w:val="421"/>
        </w:trPr>
        <w:tc>
          <w:tcPr>
            <w:tcW w:w="9136" w:type="dxa"/>
          </w:tcPr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Gwrthododd y teulu gymryd rhan</w:t>
            </w:r>
          </w:p>
        </w:tc>
      </w:tr>
    </w:tbl>
    <w:p w:rsidR="00BA554E" w:rsidRDefault="00BA554E" w:rsidP="00BA554E"/>
    <w:tbl>
      <w:tblPr>
        <w:tblW w:w="9136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6"/>
      </w:tblGrid>
      <w:tr w:rsidR="00BA554E" w:rsidTr="000379AA">
        <w:trPr>
          <w:trHeight w:val="4799"/>
        </w:trPr>
        <w:tc>
          <w:tcPr>
            <w:tcW w:w="9136" w:type="dxa"/>
            <w:shd w:val="clear" w:color="auto" w:fill="E6E6E6"/>
          </w:tcPr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Ar gyfer Llywodraeth Cymru yn unig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 dyddiad y daeth yr wybodaeth i law</w:t>
            </w:r>
            <w:r>
              <w:rPr>
                <w:rFonts w:ascii="Arial" w:hAnsi="Arial"/>
              </w:rPr>
              <w:tab/>
              <w:t xml:space="preserve"> .........................................................................</w:t>
            </w:r>
          </w:p>
          <w:p w:rsidR="00BA554E" w:rsidRDefault="00BA554E" w:rsidP="000379AA">
            <w:pPr>
              <w:pStyle w:val="Header"/>
              <w:tabs>
                <w:tab w:val="clear" w:pos="4153"/>
                <w:tab w:val="left" w:pos="3120"/>
                <w:tab w:val="left" w:pos="4800"/>
                <w:tab w:val="left" w:pos="6480"/>
                <w:tab w:val="left" w:pos="7920"/>
              </w:tabs>
            </w:pP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 dyddiad yr anfonwyd y llythyr cydnabod at Gadeirydd y Bwrdd Diogelu Oedolion</w:t>
            </w:r>
            <w:r>
              <w:rPr>
                <w:rFonts w:ascii="Arial" w:hAnsi="Arial"/>
              </w:rPr>
              <w:tab/>
              <w:t xml:space="preserve">…………………………   </w:t>
            </w:r>
          </w:p>
          <w:p w:rsidR="00BA554E" w:rsidRDefault="00BA554E" w:rsidP="000379AA">
            <w:pPr>
              <w:rPr>
                <w:rFonts w:ascii="Arial" w:hAnsi="Arial"/>
              </w:rPr>
            </w:pPr>
          </w:p>
          <w:p w:rsidR="00BA554E" w:rsidRDefault="00BA554E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 dyddiad y dosbarthwyd yr wybodaeth i’r arolygiaethau/arweinwyr polisi perthnasol....................................................</w:t>
            </w:r>
          </w:p>
          <w:p w:rsidR="00BA554E" w:rsidRDefault="00BA554E" w:rsidP="000379AA">
            <w:pPr>
              <w:rPr>
                <w:rFonts w:ascii="Arial" w:hAnsi="Arial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4"/>
              <w:gridCol w:w="1082"/>
              <w:gridCol w:w="1082"/>
              <w:gridCol w:w="4148"/>
            </w:tblGrid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Asiantaethau 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Do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Naddo</w:t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Rheswm</w:t>
                  </w:r>
                </w:p>
              </w:tc>
            </w:tr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AGGCC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Estyn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AGIC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Arolygiaeth </w:t>
                  </w:r>
                  <w:proofErr w:type="spellStart"/>
                  <w:r>
                    <w:rPr>
                      <w:rFonts w:ascii="Arial" w:hAnsi="Arial"/>
                    </w:rPr>
                    <w:t>Cwnstabliaeth</w:t>
                  </w:r>
                  <w:proofErr w:type="spellEnd"/>
                  <w:r>
                    <w:rPr>
                      <w:rFonts w:ascii="Arial" w:hAnsi="Arial"/>
                    </w:rPr>
                    <w:t xml:space="preserve"> Ei Mawrhydi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BA554E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Arolygiaeth Prawf Ei Mawrhydi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4E" w:rsidRDefault="00BA554E" w:rsidP="000379AA">
                  <w:pPr>
                    <w:pStyle w:val="Header"/>
                    <w:tabs>
                      <w:tab w:val="clear" w:pos="4153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:rsidR="00BA554E" w:rsidRDefault="00BA554E" w:rsidP="000379AA">
            <w:pPr>
              <w:rPr>
                <w:rFonts w:ascii="Arial" w:hAnsi="Arial"/>
              </w:rPr>
            </w:pPr>
          </w:p>
        </w:tc>
      </w:tr>
    </w:tbl>
    <w:p w:rsidR="007509FB" w:rsidRDefault="007509FB">
      <w:bookmarkStart w:id="0" w:name="_GoBack"/>
      <w:bookmarkEnd w:id="0"/>
    </w:p>
    <w:sectPr w:rsidR="007509FB" w:rsidSect="00E541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4E" w:rsidRDefault="00BA554E" w:rsidP="00BA554E">
      <w:r>
        <w:separator/>
      </w:r>
    </w:p>
  </w:endnote>
  <w:endnote w:type="continuationSeparator" w:id="0">
    <w:p w:rsidR="00BA554E" w:rsidRDefault="00BA554E" w:rsidP="00BA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4E" w:rsidRDefault="00BA554E" w:rsidP="00BA554E">
      <w:r>
        <w:separator/>
      </w:r>
    </w:p>
  </w:footnote>
  <w:footnote w:type="continuationSeparator" w:id="0">
    <w:p w:rsidR="00BA554E" w:rsidRDefault="00BA554E" w:rsidP="00BA554E">
      <w:r>
        <w:continuationSeparator/>
      </w:r>
    </w:p>
  </w:footnote>
  <w:footnote w:id="1">
    <w:p w:rsidR="00BA554E" w:rsidRDefault="00BA554E" w:rsidP="00BA55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</w:rPr>
        <w:t xml:space="preserve">Mae’r cyfeirnodau hyn yn seiliedig ar y flwyddyn y dechreuodd yr Adolygiad Ymarfer Oedolion.  Felly, er enghraifft, yr adolygiad ymarfer oedolion cyntaf a </w:t>
      </w:r>
      <w:proofErr w:type="spellStart"/>
      <w:r>
        <w:rPr>
          <w:rFonts w:ascii="Arial" w:hAnsi="Arial"/>
        </w:rPr>
        <w:t>gynhelir</w:t>
      </w:r>
      <w:proofErr w:type="spellEnd"/>
      <w:r>
        <w:rPr>
          <w:rFonts w:ascii="Arial" w:hAnsi="Arial"/>
        </w:rPr>
        <w:t xml:space="preserve"> gan </w:t>
      </w:r>
      <w:proofErr w:type="spellStart"/>
      <w:r>
        <w:rPr>
          <w:rFonts w:ascii="Arial" w:hAnsi="Arial"/>
        </w:rPr>
        <w:t>Fwrdd</w:t>
      </w:r>
      <w:proofErr w:type="spellEnd"/>
      <w:r>
        <w:rPr>
          <w:rFonts w:ascii="Arial" w:hAnsi="Arial"/>
        </w:rPr>
        <w:t xml:space="preserve"> Lleol Diogelu Oedolion Caerdydd y flwyddyn nesaf fydd (Caerdydd 1/ 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A0B"/>
    <w:multiLevelType w:val="hybridMultilevel"/>
    <w:tmpl w:val="E3B0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A160CE"/>
    <w:multiLevelType w:val="hybridMultilevel"/>
    <w:tmpl w:val="19F4F1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DE2932"/>
    <w:multiLevelType w:val="hybridMultilevel"/>
    <w:tmpl w:val="5B321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4E"/>
    <w:rsid w:val="000769DF"/>
    <w:rsid w:val="000A79B8"/>
    <w:rsid w:val="000B3BD4"/>
    <w:rsid w:val="00614F1C"/>
    <w:rsid w:val="006F6070"/>
    <w:rsid w:val="007509FB"/>
    <w:rsid w:val="008C28FD"/>
    <w:rsid w:val="009460D2"/>
    <w:rsid w:val="00A360BA"/>
    <w:rsid w:val="00A67FEE"/>
    <w:rsid w:val="00BA554E"/>
    <w:rsid w:val="00D57B6F"/>
    <w:rsid w:val="00DF5B4D"/>
    <w:rsid w:val="00E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54E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A5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54E"/>
    <w:rPr>
      <w:lang w:val="cy-GB" w:eastAsia="cy-GB"/>
    </w:rPr>
  </w:style>
  <w:style w:type="character" w:styleId="FootnoteReference">
    <w:name w:val="footnote reference"/>
    <w:uiPriority w:val="99"/>
    <w:rsid w:val="00BA554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A55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4E"/>
    <w:rPr>
      <w:sz w:val="24"/>
      <w:szCs w:val="24"/>
      <w:lang w:val="cy-GB" w:eastAsia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54E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A5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54E"/>
    <w:rPr>
      <w:lang w:val="cy-GB" w:eastAsia="cy-GB"/>
    </w:rPr>
  </w:style>
  <w:style w:type="character" w:styleId="FootnoteReference">
    <w:name w:val="footnote reference"/>
    <w:uiPriority w:val="99"/>
    <w:rsid w:val="00BA554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A55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4E"/>
    <w:rPr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DB6F606F</Template>
  <TotalTime>0</TotalTime>
  <Pages>4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Griffithsl8</cp:lastModifiedBy>
  <cp:revision>1</cp:revision>
  <dcterms:created xsi:type="dcterms:W3CDTF">2016-12-16T08:53:00Z</dcterms:created>
  <dcterms:modified xsi:type="dcterms:W3CDTF">2016-12-16T08:53:00Z</dcterms:modified>
</cp:coreProperties>
</file>