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95" w:rsidRPr="00814711" w:rsidRDefault="00277537" w:rsidP="00C3225D">
      <w:pPr>
        <w:rPr>
          <w:b/>
        </w:rPr>
      </w:pPr>
      <w:bookmarkStart w:id="0" w:name="_GoBack"/>
      <w:bookmarkEnd w:id="0"/>
      <w:proofErr w:type="spellStart"/>
      <w:r>
        <w:rPr>
          <w:b/>
        </w:rPr>
        <w:t>Deddf</w:t>
      </w:r>
      <w:proofErr w:type="spellEnd"/>
      <w:r>
        <w:rPr>
          <w:b/>
        </w:rPr>
        <w:t xml:space="preserve"> </w:t>
      </w:r>
      <w:proofErr w:type="spellStart"/>
      <w:r w:rsidR="007B36FB">
        <w:rPr>
          <w:b/>
        </w:rPr>
        <w:t>Gwasanaethau</w:t>
      </w:r>
      <w:proofErr w:type="spellEnd"/>
      <w:r w:rsidR="007B36FB">
        <w:rPr>
          <w:b/>
        </w:rPr>
        <w:t xml:space="preserve"> </w:t>
      </w:r>
      <w:proofErr w:type="spellStart"/>
      <w:r>
        <w:rPr>
          <w:b/>
        </w:rPr>
        <w:t>C</w:t>
      </w:r>
      <w:r w:rsidR="007B36FB">
        <w:rPr>
          <w:b/>
        </w:rPr>
        <w:t>ymdeithasol</w:t>
      </w:r>
      <w:proofErr w:type="spellEnd"/>
      <w:r w:rsidR="00023295" w:rsidRPr="00814711">
        <w:rPr>
          <w:b/>
        </w:rPr>
        <w:t xml:space="preserve"> a</w:t>
      </w:r>
      <w:r>
        <w:rPr>
          <w:b/>
        </w:rPr>
        <w:t xml:space="preserve"> </w:t>
      </w:r>
      <w:proofErr w:type="spellStart"/>
      <w:r w:rsidR="007B36FB">
        <w:rPr>
          <w:b/>
        </w:rPr>
        <w:t>Llesiant</w:t>
      </w:r>
      <w:proofErr w:type="spellEnd"/>
      <w:r w:rsidR="00023295" w:rsidRPr="00814711">
        <w:rPr>
          <w:b/>
        </w:rPr>
        <w:t xml:space="preserve"> (</w:t>
      </w:r>
      <w:r>
        <w:rPr>
          <w:b/>
        </w:rPr>
        <w:t>Cymru</w:t>
      </w:r>
      <w:r w:rsidR="00023295" w:rsidRPr="00814711">
        <w:rPr>
          <w:b/>
        </w:rPr>
        <w:t>)</w:t>
      </w:r>
      <w:r>
        <w:rPr>
          <w:b/>
        </w:rPr>
        <w:t xml:space="preserve"> </w:t>
      </w:r>
      <w:r w:rsidR="00023295" w:rsidRPr="00814711">
        <w:rPr>
          <w:b/>
        </w:rPr>
        <w:t>2014</w:t>
      </w:r>
    </w:p>
    <w:p w:rsidR="007509FB" w:rsidRPr="00814711" w:rsidRDefault="00642B3B" w:rsidP="00C3225D">
      <w:pPr>
        <w:rPr>
          <w:b/>
        </w:rPr>
      </w:pPr>
      <w:proofErr w:type="spellStart"/>
      <w:r>
        <w:rPr>
          <w:b/>
        </w:rPr>
        <w:t>Offeryn</w:t>
      </w:r>
      <w:proofErr w:type="spellEnd"/>
      <w:r>
        <w:rPr>
          <w:b/>
        </w:rPr>
        <w:t xml:space="preserve"> </w:t>
      </w:r>
      <w:proofErr w:type="spellStart"/>
      <w:r w:rsidR="00277537">
        <w:rPr>
          <w:b/>
        </w:rPr>
        <w:t>A</w:t>
      </w:r>
      <w:r>
        <w:rPr>
          <w:b/>
        </w:rPr>
        <w:t>sesu</w:t>
      </w:r>
      <w:proofErr w:type="spellEnd"/>
      <w:r>
        <w:rPr>
          <w:b/>
        </w:rPr>
        <w:t xml:space="preserve"> a </w:t>
      </w:r>
      <w:proofErr w:type="spellStart"/>
      <w:r w:rsidR="00277537">
        <w:rPr>
          <w:b/>
        </w:rPr>
        <w:t>C</w:t>
      </w:r>
      <w:r>
        <w:rPr>
          <w:b/>
        </w:rPr>
        <w:t>hymhwyster</w:t>
      </w:r>
      <w:proofErr w:type="spellEnd"/>
      <w:r>
        <w:rPr>
          <w:b/>
        </w:rPr>
        <w:t xml:space="preserve"> </w:t>
      </w:r>
      <w:proofErr w:type="spellStart"/>
      <w:r w:rsidR="00277537">
        <w:rPr>
          <w:b/>
        </w:rPr>
        <w:t>C</w:t>
      </w:r>
      <w:r>
        <w:rPr>
          <w:b/>
        </w:rPr>
        <w:t>enedlaethol</w:t>
      </w:r>
      <w:proofErr w:type="spellEnd"/>
    </w:p>
    <w:p w:rsidR="00023295" w:rsidRPr="00814711" w:rsidRDefault="00023295" w:rsidP="00C3225D">
      <w:pPr>
        <w:rPr>
          <w:b/>
        </w:rPr>
      </w:pPr>
    </w:p>
    <w:p w:rsidR="00023295" w:rsidRPr="00814711" w:rsidRDefault="00642B3B" w:rsidP="00C3225D">
      <w:pPr>
        <w:rPr>
          <w:b/>
        </w:rPr>
      </w:pPr>
      <w:proofErr w:type="spellStart"/>
      <w:r>
        <w:rPr>
          <w:b/>
        </w:rPr>
        <w:t>Gofynion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Cofnodi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Cyffredin</w:t>
      </w:r>
      <w:proofErr w:type="spellEnd"/>
      <w:r w:rsidR="00135585" w:rsidRPr="00814711">
        <w:rPr>
          <w:b/>
        </w:rPr>
        <w:t xml:space="preserve"> </w:t>
      </w:r>
      <w:proofErr w:type="spellStart"/>
      <w:r w:rsidR="00277537">
        <w:rPr>
          <w:b/>
        </w:rPr>
        <w:t>ar</w:t>
      </w:r>
      <w:proofErr w:type="spellEnd"/>
      <w:r w:rsidR="00277537">
        <w:rPr>
          <w:b/>
        </w:rPr>
        <w:t xml:space="preserve"> </w:t>
      </w:r>
      <w:proofErr w:type="spellStart"/>
      <w:r w:rsidR="00277537">
        <w:rPr>
          <w:b/>
        </w:rPr>
        <w:t>gyfer</w:t>
      </w:r>
      <w:proofErr w:type="spellEnd"/>
      <w:r w:rsidR="00277537">
        <w:rPr>
          <w:b/>
        </w:rPr>
        <w:t xml:space="preserve"> </w:t>
      </w:r>
      <w:proofErr w:type="spellStart"/>
      <w:r>
        <w:rPr>
          <w:b/>
        </w:rPr>
        <w:t>Cynlluniau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Gofal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Chymorth</w:t>
      </w:r>
      <w:proofErr w:type="spellEnd"/>
      <w:r w:rsidR="00013E51">
        <w:rPr>
          <w:b/>
        </w:rPr>
        <w:t xml:space="preserve"> a </w:t>
      </w:r>
      <w:proofErr w:type="spellStart"/>
      <w:r>
        <w:rPr>
          <w:b/>
        </w:rPr>
        <w:t>C</w:t>
      </w:r>
      <w:r w:rsidR="00E50653">
        <w:rPr>
          <w:b/>
        </w:rPr>
        <w:t>h</w:t>
      </w:r>
      <w:r>
        <w:rPr>
          <w:b/>
        </w:rPr>
        <w:t>ynlluniau</w:t>
      </w:r>
      <w:proofErr w:type="spellEnd"/>
      <w:r>
        <w:rPr>
          <w:b/>
        </w:rPr>
        <w:t xml:space="preserve"> </w:t>
      </w:r>
      <w:proofErr w:type="spellStart"/>
      <w:r w:rsidR="00277537">
        <w:rPr>
          <w:b/>
        </w:rPr>
        <w:t>C</w:t>
      </w:r>
      <w:r>
        <w:rPr>
          <w:b/>
        </w:rPr>
        <w:t>ymorth</w:t>
      </w:r>
      <w:proofErr w:type="spellEnd"/>
      <w:r w:rsidR="00013E51">
        <w:rPr>
          <w:b/>
        </w:rPr>
        <w:t xml:space="preserve">, </w:t>
      </w:r>
      <w:r w:rsidR="00CA23C6">
        <w:rPr>
          <w:b/>
        </w:rPr>
        <w:t xml:space="preserve">o </w:t>
      </w:r>
      <w:proofErr w:type="spellStart"/>
      <w:r w:rsidR="00CA23C6">
        <w:rPr>
          <w:b/>
        </w:rPr>
        <w:t>dan</w:t>
      </w:r>
      <w:proofErr w:type="spellEnd"/>
      <w:r w:rsidR="00013E51">
        <w:rPr>
          <w:b/>
        </w:rPr>
        <w:t xml:space="preserve"> </w:t>
      </w:r>
      <w:r w:rsidR="00277537">
        <w:rPr>
          <w:b/>
        </w:rPr>
        <w:t xml:space="preserve">Ran </w:t>
      </w:r>
      <w:r w:rsidR="00013E51">
        <w:rPr>
          <w:b/>
        </w:rPr>
        <w:t xml:space="preserve">4 </w:t>
      </w:r>
      <w:proofErr w:type="spellStart"/>
      <w:r w:rsidR="00013E51">
        <w:rPr>
          <w:b/>
        </w:rPr>
        <w:t>o</w:t>
      </w:r>
      <w:r w:rsidR="00277537">
        <w:rPr>
          <w:b/>
        </w:rPr>
        <w:t>’r</w:t>
      </w:r>
      <w:proofErr w:type="spellEnd"/>
      <w:r w:rsidR="00277537">
        <w:rPr>
          <w:b/>
        </w:rPr>
        <w:t xml:space="preserve"> </w:t>
      </w:r>
      <w:proofErr w:type="spellStart"/>
      <w:r w:rsidR="00277537">
        <w:rPr>
          <w:b/>
        </w:rPr>
        <w:t>Ddeddf</w:t>
      </w:r>
      <w:proofErr w:type="spellEnd"/>
      <w:r w:rsidR="00277537">
        <w:rPr>
          <w:b/>
        </w:rPr>
        <w:t xml:space="preserve"> </w:t>
      </w:r>
    </w:p>
    <w:p w:rsidR="0044606E" w:rsidRDefault="0044606E">
      <w:pPr>
        <w:rPr>
          <w:rFonts w:eastAsiaTheme="minorHAnsi"/>
        </w:rPr>
      </w:pPr>
    </w:p>
    <w:p w:rsidR="000E2140" w:rsidRPr="004B6147" w:rsidRDefault="00277537">
      <w:pPr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Dolenni</w:t>
      </w:r>
      <w:proofErr w:type="spellEnd"/>
      <w:r>
        <w:rPr>
          <w:rFonts w:eastAsiaTheme="minorHAnsi"/>
          <w:b/>
        </w:rPr>
        <w:t xml:space="preserve"> </w:t>
      </w:r>
    </w:p>
    <w:p w:rsidR="005052F8" w:rsidRPr="004B6147" w:rsidRDefault="005052F8">
      <w:pPr>
        <w:rPr>
          <w:rFonts w:eastAsiaTheme="minorHAnsi"/>
        </w:rPr>
      </w:pPr>
    </w:p>
    <w:p w:rsidR="005052F8" w:rsidRPr="004B6147" w:rsidRDefault="00CA23C6">
      <w:pPr>
        <w:rPr>
          <w:rFonts w:eastAsiaTheme="minorHAnsi"/>
        </w:rPr>
      </w:pPr>
      <w:r>
        <w:rPr>
          <w:rFonts w:eastAsiaTheme="minorHAnsi"/>
        </w:rPr>
        <w:t xml:space="preserve">Cod </w:t>
      </w:r>
      <w:proofErr w:type="spellStart"/>
      <w:r>
        <w:rPr>
          <w:rFonts w:eastAsiaTheme="minorHAnsi"/>
        </w:rPr>
        <w:t>ymarfer</w:t>
      </w:r>
      <w:proofErr w:type="spellEnd"/>
      <w:r w:rsidR="005052F8" w:rsidRPr="004B6147">
        <w:rPr>
          <w:rFonts w:eastAsiaTheme="minorHAnsi"/>
        </w:rPr>
        <w:t xml:space="preserve"> </w:t>
      </w:r>
      <w:proofErr w:type="spellStart"/>
      <w:r w:rsidR="00826618">
        <w:rPr>
          <w:rFonts w:eastAsiaTheme="minorHAnsi"/>
        </w:rPr>
        <w:t>ar</w:t>
      </w:r>
      <w:proofErr w:type="spellEnd"/>
      <w:r w:rsidR="00826618">
        <w:rPr>
          <w:rFonts w:eastAsiaTheme="minorHAnsi"/>
        </w:rPr>
        <w:t xml:space="preserve"> </w:t>
      </w:r>
      <w:proofErr w:type="spellStart"/>
      <w:r w:rsidR="00826618">
        <w:rPr>
          <w:rFonts w:eastAsiaTheme="minorHAnsi"/>
        </w:rPr>
        <w:t>Ddiwallu</w:t>
      </w:r>
      <w:proofErr w:type="spellEnd"/>
      <w:r w:rsidR="00826618">
        <w:rPr>
          <w:rFonts w:eastAsiaTheme="minorHAnsi"/>
        </w:rPr>
        <w:t xml:space="preserve"> </w:t>
      </w:r>
      <w:proofErr w:type="spellStart"/>
      <w:r w:rsidR="00826618">
        <w:rPr>
          <w:rFonts w:eastAsiaTheme="minorHAnsi"/>
        </w:rPr>
        <w:t>A</w:t>
      </w:r>
      <w:r w:rsidR="00277537">
        <w:rPr>
          <w:rFonts w:eastAsiaTheme="minorHAnsi"/>
        </w:rPr>
        <w:t>nghenion</w:t>
      </w:r>
      <w:proofErr w:type="spellEnd"/>
      <w:r w:rsidR="00277537">
        <w:rPr>
          <w:rFonts w:eastAsiaTheme="minorHAnsi"/>
        </w:rPr>
        <w:t xml:space="preserve"> </w:t>
      </w:r>
      <w:r w:rsidR="005052F8" w:rsidRPr="004B6147">
        <w:rPr>
          <w:rFonts w:eastAsiaTheme="minorHAnsi"/>
        </w:rPr>
        <w:t>(</w:t>
      </w:r>
      <w:proofErr w:type="spellStart"/>
      <w:r w:rsidR="00826618">
        <w:rPr>
          <w:rFonts w:eastAsiaTheme="minorHAnsi"/>
        </w:rPr>
        <w:t>Rhan</w:t>
      </w:r>
      <w:proofErr w:type="spellEnd"/>
      <w:r w:rsidR="00826618">
        <w:rPr>
          <w:rFonts w:eastAsiaTheme="minorHAnsi"/>
        </w:rPr>
        <w:t xml:space="preserve"> </w:t>
      </w:r>
      <w:r w:rsidR="005052F8" w:rsidRPr="004B6147">
        <w:rPr>
          <w:rFonts w:eastAsiaTheme="minorHAnsi"/>
        </w:rPr>
        <w:t>4):</w:t>
      </w:r>
    </w:p>
    <w:p w:rsidR="005052F8" w:rsidRPr="005C1591" w:rsidRDefault="005C1591">
      <w:pPr>
        <w:rPr>
          <w:rStyle w:val="Hyperlink"/>
          <w:rFonts w:eastAsiaTheme="minorHAnsi"/>
        </w:rPr>
      </w:pPr>
      <w:r>
        <w:rPr>
          <w:rFonts w:eastAsiaTheme="minorHAnsi"/>
        </w:rPr>
        <w:fldChar w:fldCharType="begin"/>
      </w:r>
      <w:r>
        <w:rPr>
          <w:rFonts w:eastAsiaTheme="minorHAnsi"/>
        </w:rPr>
        <w:instrText xml:space="preserve"> HYPERLINK "http://gov.wales/docs/phhs/publications/160106pt4cy.pdf" </w:instrText>
      </w:r>
      <w:r>
        <w:rPr>
          <w:rFonts w:eastAsiaTheme="minorHAnsi"/>
        </w:rPr>
        <w:fldChar w:fldCharType="separate"/>
      </w:r>
      <w:r w:rsidR="005052F8" w:rsidRPr="005C1591">
        <w:rPr>
          <w:rStyle w:val="Hyperlink"/>
          <w:rFonts w:eastAsiaTheme="minorHAnsi"/>
        </w:rPr>
        <w:t>http://gov.wales/docs/phhs/publications/160106pt4en.pdf</w:t>
      </w:r>
    </w:p>
    <w:p w:rsidR="005052F8" w:rsidRDefault="005C1591">
      <w:pPr>
        <w:rPr>
          <w:rFonts w:eastAsiaTheme="minorHAnsi"/>
        </w:rPr>
      </w:pPr>
      <w:r>
        <w:rPr>
          <w:rFonts w:eastAsiaTheme="minorHAnsi"/>
        </w:rPr>
        <w:fldChar w:fldCharType="end"/>
      </w:r>
    </w:p>
    <w:p w:rsidR="00013E51" w:rsidRPr="004B6147" w:rsidRDefault="00826618">
      <w:pPr>
        <w:rPr>
          <w:rFonts w:eastAsiaTheme="minorHAnsi"/>
        </w:rPr>
      </w:pPr>
      <w:proofErr w:type="spellStart"/>
      <w:r>
        <w:rPr>
          <w:rFonts w:eastAsiaTheme="minorHAnsi"/>
        </w:rPr>
        <w:t>Rheoliadau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Gofal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Chymorth</w:t>
      </w:r>
      <w:proofErr w:type="spellEnd"/>
      <w:r>
        <w:rPr>
          <w:rFonts w:eastAsiaTheme="minorHAnsi"/>
        </w:rPr>
        <w:t xml:space="preserve"> </w:t>
      </w:r>
      <w:r w:rsidR="00013E51" w:rsidRPr="00013E51">
        <w:rPr>
          <w:rFonts w:eastAsiaTheme="minorHAnsi"/>
        </w:rPr>
        <w:t>(</w:t>
      </w:r>
      <w:proofErr w:type="spellStart"/>
      <w:r w:rsidR="00013E51" w:rsidRPr="00013E51">
        <w:rPr>
          <w:rFonts w:eastAsiaTheme="minorHAnsi"/>
        </w:rPr>
        <w:t>C</w:t>
      </w:r>
      <w:r>
        <w:rPr>
          <w:rFonts w:eastAsiaTheme="minorHAnsi"/>
        </w:rPr>
        <w:t>ynllunio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Gofal</w:t>
      </w:r>
      <w:proofErr w:type="spellEnd"/>
      <w:r w:rsidR="00013E51" w:rsidRPr="00013E51">
        <w:rPr>
          <w:rFonts w:eastAsiaTheme="minorHAnsi"/>
        </w:rPr>
        <w:t>) (</w:t>
      </w:r>
      <w:r>
        <w:rPr>
          <w:rFonts w:eastAsiaTheme="minorHAnsi"/>
        </w:rPr>
        <w:t>Cymru</w:t>
      </w:r>
      <w:r w:rsidR="00013E51" w:rsidRPr="00013E51">
        <w:rPr>
          <w:rFonts w:eastAsiaTheme="minorHAnsi"/>
        </w:rPr>
        <w:t>) 2015</w:t>
      </w:r>
    </w:p>
    <w:p w:rsidR="005052F8" w:rsidRPr="005C1591" w:rsidRDefault="005C1591">
      <w:pPr>
        <w:rPr>
          <w:rStyle w:val="Hyperlink"/>
          <w:rFonts w:eastAsiaTheme="minorHAnsi"/>
        </w:rPr>
      </w:pPr>
      <w:r>
        <w:rPr>
          <w:rFonts w:eastAsiaTheme="minorHAnsi"/>
        </w:rPr>
        <w:fldChar w:fldCharType="begin"/>
      </w:r>
      <w:r>
        <w:rPr>
          <w:rFonts w:eastAsiaTheme="minorHAnsi"/>
        </w:rPr>
        <w:instrText xml:space="preserve"> HYPERLINK "http://www.legislation.gov.uk/wsi/2015/1335/pdfs/wsi_20151335_mi.pdf" </w:instrText>
      </w:r>
      <w:r>
        <w:rPr>
          <w:rFonts w:eastAsiaTheme="minorHAnsi"/>
        </w:rPr>
        <w:fldChar w:fldCharType="separate"/>
      </w:r>
      <w:r w:rsidR="00013E51" w:rsidRPr="005C1591">
        <w:rPr>
          <w:rStyle w:val="Hyperlink"/>
          <w:rFonts w:eastAsiaTheme="minorHAnsi"/>
        </w:rPr>
        <w:t>http://www.legislation.gov.uk/wsi/2015/1335/pdfs/wsi_20151335_mi.pdf</w:t>
      </w:r>
    </w:p>
    <w:p w:rsidR="00801FDE" w:rsidRDefault="005C1591">
      <w:pPr>
        <w:rPr>
          <w:rFonts w:eastAsiaTheme="minorHAnsi"/>
        </w:rPr>
      </w:pPr>
      <w:r>
        <w:rPr>
          <w:rFonts w:eastAsiaTheme="minorHAnsi"/>
        </w:rPr>
        <w:fldChar w:fldCharType="end"/>
      </w:r>
    </w:p>
    <w:p w:rsidR="00801FDE" w:rsidRDefault="00642B3B">
      <w:pPr>
        <w:rPr>
          <w:rFonts w:eastAsiaTheme="minorHAnsi"/>
        </w:rPr>
      </w:pPr>
      <w:proofErr w:type="spellStart"/>
      <w:r>
        <w:rPr>
          <w:rFonts w:eastAsiaTheme="minorHAnsi"/>
        </w:rPr>
        <w:t>Offeryn</w:t>
      </w:r>
      <w:proofErr w:type="spellEnd"/>
      <w:r>
        <w:rPr>
          <w:rFonts w:eastAsiaTheme="minorHAnsi"/>
        </w:rPr>
        <w:t xml:space="preserve"> </w:t>
      </w:r>
      <w:proofErr w:type="spellStart"/>
      <w:r w:rsidR="00826618">
        <w:rPr>
          <w:rFonts w:eastAsiaTheme="minorHAnsi"/>
        </w:rPr>
        <w:t>A</w:t>
      </w:r>
      <w:r>
        <w:rPr>
          <w:rFonts w:eastAsiaTheme="minorHAnsi"/>
        </w:rPr>
        <w:t>sesu</w:t>
      </w:r>
      <w:proofErr w:type="spellEnd"/>
      <w:r>
        <w:rPr>
          <w:rFonts w:eastAsiaTheme="minorHAnsi"/>
        </w:rPr>
        <w:t xml:space="preserve"> a </w:t>
      </w:r>
      <w:proofErr w:type="spellStart"/>
      <w:r w:rsidR="00826618">
        <w:rPr>
          <w:rFonts w:eastAsiaTheme="minorHAnsi"/>
        </w:rPr>
        <w:t>C</w:t>
      </w:r>
      <w:r>
        <w:rPr>
          <w:rFonts w:eastAsiaTheme="minorHAnsi"/>
        </w:rPr>
        <w:t>hymhwyster</w:t>
      </w:r>
      <w:proofErr w:type="spellEnd"/>
      <w:r>
        <w:rPr>
          <w:rFonts w:eastAsiaTheme="minorHAnsi"/>
        </w:rPr>
        <w:t xml:space="preserve"> </w:t>
      </w:r>
      <w:proofErr w:type="spellStart"/>
      <w:r w:rsidR="00826618">
        <w:rPr>
          <w:rFonts w:eastAsiaTheme="minorHAnsi"/>
        </w:rPr>
        <w:t>C</w:t>
      </w:r>
      <w:r>
        <w:rPr>
          <w:rFonts w:eastAsiaTheme="minorHAnsi"/>
        </w:rPr>
        <w:t>enedlaethol</w:t>
      </w:r>
      <w:proofErr w:type="spellEnd"/>
    </w:p>
    <w:p w:rsidR="00013E51" w:rsidRDefault="00D825AE">
      <w:hyperlink r:id="rId9" w:history="1">
        <w:r w:rsidR="005C1591" w:rsidRPr="009F5363">
          <w:rPr>
            <w:rStyle w:val="Hyperlink"/>
          </w:rPr>
          <w:t>http://www.cgcymru.org.uk/offeryn-asesu-a-chymhwystra-cenedlaethol</w:t>
        </w:r>
      </w:hyperlink>
    </w:p>
    <w:p w:rsidR="005C1591" w:rsidRDefault="005C1591">
      <w:pPr>
        <w:rPr>
          <w:rFonts w:eastAsiaTheme="minorHAnsi"/>
        </w:rPr>
      </w:pPr>
    </w:p>
    <w:p w:rsidR="00013E51" w:rsidRPr="004B6147" w:rsidRDefault="00D2076A">
      <w:pPr>
        <w:rPr>
          <w:rFonts w:eastAsiaTheme="minorHAnsi"/>
        </w:rPr>
      </w:pPr>
      <w:proofErr w:type="spellStart"/>
      <w:r>
        <w:rPr>
          <w:b/>
          <w:bCs/>
          <w:szCs w:val="24"/>
        </w:rPr>
        <w:t>Noder</w:t>
      </w:r>
      <w:proofErr w:type="spellEnd"/>
      <w:r>
        <w:rPr>
          <w:b/>
          <w:bCs/>
          <w:szCs w:val="24"/>
        </w:rPr>
        <w:t xml:space="preserve"> </w:t>
      </w:r>
      <w:r>
        <w:rPr>
          <w:szCs w:val="24"/>
        </w:rPr>
        <w:t xml:space="preserve">- </w:t>
      </w:r>
      <w:proofErr w:type="spellStart"/>
      <w:r>
        <w:rPr>
          <w:szCs w:val="24"/>
        </w:rPr>
        <w:t>Yn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ddogfen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mae’r</w:t>
      </w:r>
      <w:proofErr w:type="spellEnd"/>
      <w:r>
        <w:rPr>
          <w:szCs w:val="24"/>
        </w:rPr>
        <w:t xml:space="preserve"> term “</w:t>
      </w:r>
      <w:proofErr w:type="spellStart"/>
      <w:r>
        <w:rPr>
          <w:szCs w:val="24"/>
        </w:rPr>
        <w:t>Cynllun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Gofal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Chymorth</w:t>
      </w:r>
      <w:proofErr w:type="spellEnd"/>
      <w:r>
        <w:rPr>
          <w:szCs w:val="24"/>
        </w:rPr>
        <w:t xml:space="preserve">” </w:t>
      </w:r>
      <w:proofErr w:type="spellStart"/>
      <w:r>
        <w:rPr>
          <w:szCs w:val="24"/>
        </w:rPr>
        <w:t>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cyfeirio</w:t>
      </w:r>
      <w:proofErr w:type="spellEnd"/>
      <w:r>
        <w:rPr>
          <w:szCs w:val="24"/>
        </w:rPr>
        <w:t xml:space="preserve"> at </w:t>
      </w:r>
      <w:proofErr w:type="spellStart"/>
      <w:r>
        <w:rPr>
          <w:szCs w:val="24"/>
        </w:rPr>
        <w:t>gynlluniau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gofal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chymorth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chynlluniau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cymorth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oni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nodir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wahanol</w:t>
      </w:r>
      <w:proofErr w:type="spellEnd"/>
      <w:r>
        <w:rPr>
          <w:szCs w:val="24"/>
        </w:rPr>
        <w:t>.</w:t>
      </w:r>
    </w:p>
    <w:p w:rsidR="005052F8" w:rsidRDefault="005052F8">
      <w:pPr>
        <w:rPr>
          <w:rFonts w:eastAsiaTheme="minorHAnsi"/>
        </w:rPr>
      </w:pPr>
    </w:p>
    <w:p w:rsidR="00604D32" w:rsidRDefault="00642B3B">
      <w:pPr>
        <w:rPr>
          <w:rFonts w:eastAsiaTheme="minorHAnsi"/>
          <w:b/>
          <w:u w:val="single"/>
        </w:rPr>
      </w:pPr>
      <w:proofErr w:type="spellStart"/>
      <w:r>
        <w:rPr>
          <w:rFonts w:eastAsiaTheme="minorHAnsi"/>
          <w:b/>
          <w:u w:val="single"/>
        </w:rPr>
        <w:t>Dyletswydd</w:t>
      </w:r>
      <w:proofErr w:type="spellEnd"/>
      <w:r w:rsidR="00604D32" w:rsidRPr="00604D32">
        <w:rPr>
          <w:rFonts w:eastAsiaTheme="minorHAnsi"/>
          <w:b/>
          <w:u w:val="single"/>
        </w:rPr>
        <w:t xml:space="preserve"> </w:t>
      </w:r>
      <w:proofErr w:type="spellStart"/>
      <w:r w:rsidR="00826618">
        <w:rPr>
          <w:rFonts w:eastAsiaTheme="minorHAnsi"/>
          <w:b/>
          <w:u w:val="single"/>
        </w:rPr>
        <w:t>i</w:t>
      </w:r>
      <w:proofErr w:type="spellEnd"/>
      <w:r w:rsidR="00826618">
        <w:rPr>
          <w:rFonts w:eastAsiaTheme="minorHAnsi"/>
          <w:b/>
          <w:u w:val="single"/>
        </w:rPr>
        <w:t xml:space="preserve"> </w:t>
      </w:r>
      <w:proofErr w:type="spellStart"/>
      <w:r w:rsidR="00826618">
        <w:rPr>
          <w:rFonts w:eastAsiaTheme="minorHAnsi"/>
          <w:b/>
          <w:u w:val="single"/>
        </w:rPr>
        <w:t>b</w:t>
      </w:r>
      <w:r>
        <w:rPr>
          <w:rFonts w:eastAsiaTheme="minorHAnsi"/>
          <w:b/>
          <w:u w:val="single"/>
        </w:rPr>
        <w:t>aratoi</w:t>
      </w:r>
      <w:proofErr w:type="spellEnd"/>
      <w:r w:rsidR="00604D32" w:rsidRPr="00604D32">
        <w:rPr>
          <w:rFonts w:eastAsiaTheme="minorHAnsi"/>
          <w:b/>
          <w:u w:val="single"/>
        </w:rPr>
        <w:t xml:space="preserve"> </w:t>
      </w:r>
      <w:proofErr w:type="spellStart"/>
      <w:r w:rsidR="00826618">
        <w:rPr>
          <w:rFonts w:eastAsiaTheme="minorHAnsi"/>
          <w:b/>
          <w:u w:val="single"/>
        </w:rPr>
        <w:t>c</w:t>
      </w:r>
      <w:r>
        <w:rPr>
          <w:rFonts w:eastAsiaTheme="minorHAnsi"/>
          <w:b/>
          <w:u w:val="single"/>
        </w:rPr>
        <w:t>ynllun</w:t>
      </w:r>
      <w:proofErr w:type="spellEnd"/>
      <w:r>
        <w:rPr>
          <w:rFonts w:eastAsiaTheme="minorHAnsi"/>
          <w:b/>
          <w:u w:val="single"/>
        </w:rPr>
        <w:t xml:space="preserve"> </w:t>
      </w:r>
      <w:proofErr w:type="spellStart"/>
      <w:r w:rsidR="00826618">
        <w:rPr>
          <w:rFonts w:eastAsiaTheme="minorHAnsi"/>
          <w:b/>
          <w:u w:val="single"/>
        </w:rPr>
        <w:t>g</w:t>
      </w:r>
      <w:r>
        <w:rPr>
          <w:rFonts w:eastAsiaTheme="minorHAnsi"/>
          <w:b/>
          <w:u w:val="single"/>
        </w:rPr>
        <w:t>ofal</w:t>
      </w:r>
      <w:proofErr w:type="spellEnd"/>
      <w:r>
        <w:rPr>
          <w:rFonts w:eastAsiaTheme="minorHAnsi"/>
          <w:b/>
          <w:u w:val="single"/>
        </w:rPr>
        <w:t xml:space="preserve"> a </w:t>
      </w:r>
      <w:proofErr w:type="spellStart"/>
      <w:r w:rsidR="00826618">
        <w:rPr>
          <w:rFonts w:eastAsiaTheme="minorHAnsi"/>
          <w:b/>
          <w:u w:val="single"/>
        </w:rPr>
        <w:t>c</w:t>
      </w:r>
      <w:r>
        <w:rPr>
          <w:rFonts w:eastAsiaTheme="minorHAnsi"/>
          <w:b/>
          <w:u w:val="single"/>
        </w:rPr>
        <w:t>hymorth</w:t>
      </w:r>
      <w:proofErr w:type="spellEnd"/>
    </w:p>
    <w:p w:rsidR="00CA7E9F" w:rsidRPr="002450BA" w:rsidRDefault="00826618">
      <w:pPr>
        <w:rPr>
          <w:rFonts w:eastAsiaTheme="minorHAnsi"/>
        </w:rPr>
      </w:pPr>
      <w:proofErr w:type="spellStart"/>
      <w:r>
        <w:rPr>
          <w:rFonts w:eastAsiaTheme="minorHAnsi"/>
        </w:rPr>
        <w:t>Gweler</w:t>
      </w:r>
      <w:proofErr w:type="spellEnd"/>
      <w:r>
        <w:rPr>
          <w:rFonts w:eastAsiaTheme="minorHAnsi"/>
        </w:rPr>
        <w:t xml:space="preserve"> </w:t>
      </w:r>
      <w:proofErr w:type="spellStart"/>
      <w:r w:rsidR="00642B3B">
        <w:rPr>
          <w:rFonts w:eastAsiaTheme="minorHAnsi"/>
        </w:rPr>
        <w:t>paragraffau</w:t>
      </w:r>
      <w:proofErr w:type="spellEnd"/>
      <w:r w:rsidR="00CA7E9F" w:rsidRPr="002450BA">
        <w:rPr>
          <w:rFonts w:eastAsiaTheme="minorHAnsi"/>
        </w:rPr>
        <w:t xml:space="preserve"> 60-64 </w:t>
      </w:r>
      <w:proofErr w:type="spellStart"/>
      <w:r w:rsidR="00CA7E9F" w:rsidRPr="002450BA">
        <w:rPr>
          <w:rFonts w:eastAsiaTheme="minorHAnsi"/>
        </w:rPr>
        <w:t>o</w:t>
      </w:r>
      <w:r>
        <w:rPr>
          <w:rFonts w:eastAsiaTheme="minorHAnsi"/>
        </w:rPr>
        <w:t>’r</w:t>
      </w:r>
      <w:proofErr w:type="spellEnd"/>
      <w:r>
        <w:rPr>
          <w:rFonts w:eastAsiaTheme="minorHAnsi"/>
        </w:rPr>
        <w:t xml:space="preserve"> </w:t>
      </w:r>
      <w:hyperlink r:id="rId10" w:history="1">
        <w:r w:rsidR="00CA7E9F" w:rsidRPr="002450BA">
          <w:rPr>
            <w:rStyle w:val="Hyperlink"/>
            <w:rFonts w:eastAsiaTheme="minorHAnsi"/>
          </w:rPr>
          <w:t>cod</w:t>
        </w:r>
      </w:hyperlink>
    </w:p>
    <w:p w:rsidR="00604D32" w:rsidRDefault="00152684">
      <w:pPr>
        <w:rPr>
          <w:rFonts w:eastAsiaTheme="minorHAnsi"/>
        </w:rPr>
      </w:pPr>
      <w:proofErr w:type="spellStart"/>
      <w:r>
        <w:rPr>
          <w:szCs w:val="24"/>
        </w:rPr>
        <w:t>Mae’n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ofynnol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awdurdod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lleol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baratoi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cynllun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gofal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chymorth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bobl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mae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</w:t>
      </w:r>
      <w:r w:rsidR="00E50653">
        <w:rPr>
          <w:szCs w:val="24"/>
        </w:rPr>
        <w:t>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hanghenion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bodloni’r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prawf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cymhwyster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neu</w:t>
      </w:r>
      <w:proofErr w:type="spellEnd"/>
      <w:r>
        <w:rPr>
          <w:szCs w:val="24"/>
        </w:rPr>
        <w:t xml:space="preserve"> </w:t>
      </w:r>
      <w:r w:rsidR="00E50653">
        <w:rPr>
          <w:szCs w:val="24"/>
        </w:rPr>
        <w:t xml:space="preserve">y </w:t>
      </w:r>
      <w:proofErr w:type="spellStart"/>
      <w:r w:rsidR="00E50653">
        <w:rPr>
          <w:szCs w:val="24"/>
        </w:rPr>
        <w:t>mae’n</w:t>
      </w:r>
      <w:proofErr w:type="spellEnd"/>
      <w:r w:rsidR="00E50653">
        <w:rPr>
          <w:szCs w:val="24"/>
        </w:rPr>
        <w:t xml:space="preserve"> </w:t>
      </w:r>
      <w:proofErr w:type="spellStart"/>
      <w:r>
        <w:rPr>
          <w:szCs w:val="24"/>
        </w:rPr>
        <w:t>rhaid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i’w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hanghenion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diwallu</w:t>
      </w:r>
      <w:proofErr w:type="spellEnd"/>
      <w:r>
        <w:rPr>
          <w:szCs w:val="24"/>
        </w:rPr>
        <w:t xml:space="preserve"> am </w:t>
      </w:r>
      <w:proofErr w:type="spellStart"/>
      <w:r>
        <w:rPr>
          <w:szCs w:val="24"/>
        </w:rPr>
        <w:t>reswm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arall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megis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hamddiffyn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rhag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eu</w:t>
      </w:r>
      <w:proofErr w:type="spellEnd"/>
      <w:r>
        <w:rPr>
          <w:szCs w:val="24"/>
        </w:rPr>
        <w:t xml:space="preserve"> cam-</w:t>
      </w:r>
      <w:proofErr w:type="spellStart"/>
      <w:r>
        <w:rPr>
          <w:szCs w:val="24"/>
        </w:rPr>
        <w:t>drin</w:t>
      </w:r>
      <w:proofErr w:type="spellEnd"/>
      <w:r>
        <w:rPr>
          <w:szCs w:val="24"/>
        </w:rPr>
        <w:t xml:space="preserve">), </w:t>
      </w:r>
      <w:proofErr w:type="spellStart"/>
      <w:r>
        <w:rPr>
          <w:szCs w:val="24"/>
        </w:rPr>
        <w:t>lle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mae’r</w:t>
      </w:r>
      <w:proofErr w:type="spellEnd"/>
      <w:r>
        <w:rPr>
          <w:szCs w:val="24"/>
        </w:rPr>
        <w:t xml:space="preserve"> person </w:t>
      </w:r>
      <w:proofErr w:type="spellStart"/>
      <w:r>
        <w:rPr>
          <w:szCs w:val="24"/>
        </w:rPr>
        <w:t>hwnnw’n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annhebygol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gyflawni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</w:t>
      </w:r>
      <w:r w:rsidR="00E50653">
        <w:rPr>
          <w:szCs w:val="24"/>
        </w:rPr>
        <w:t>i</w:t>
      </w:r>
      <w:proofErr w:type="spellEnd"/>
      <w:r w:rsidR="00E50653">
        <w:rPr>
          <w:szCs w:val="24"/>
        </w:rPr>
        <w:t xml:space="preserve"> </w:t>
      </w:r>
      <w:proofErr w:type="spellStart"/>
      <w:r w:rsidR="00E50653">
        <w:rPr>
          <w:szCs w:val="24"/>
        </w:rPr>
        <w:t>g</w:t>
      </w:r>
      <w:r>
        <w:rPr>
          <w:szCs w:val="24"/>
        </w:rPr>
        <w:t>anlyniadau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personol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bai</w:t>
      </w:r>
      <w:proofErr w:type="spellEnd"/>
      <w:r>
        <w:rPr>
          <w:szCs w:val="24"/>
        </w:rPr>
        <w:t xml:space="preserve"> bod 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awdurdod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lleol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darparu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neu’n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trefnu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gofal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chymorth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ddiwallu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angen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nodwyd</w:t>
      </w:r>
      <w:proofErr w:type="spellEnd"/>
      <w:r>
        <w:rPr>
          <w:szCs w:val="24"/>
        </w:rPr>
        <w:t>.</w:t>
      </w:r>
    </w:p>
    <w:p w:rsidR="00B419BD" w:rsidRPr="004B6147" w:rsidRDefault="00B419BD">
      <w:pPr>
        <w:rPr>
          <w:rFonts w:eastAsiaTheme="minorHAnsi"/>
        </w:rPr>
      </w:pPr>
    </w:p>
    <w:p w:rsidR="00C72786" w:rsidRPr="00F36D44" w:rsidRDefault="00F36D44" w:rsidP="00F36D44">
      <w:pPr>
        <w:autoSpaceDE w:val="0"/>
        <w:autoSpaceDN w:val="0"/>
        <w:adjustRightInd w:val="0"/>
        <w:rPr>
          <w:rFonts w:eastAsiaTheme="minorHAnsi"/>
          <w:b/>
          <w:u w:val="single"/>
        </w:rPr>
      </w:pPr>
      <w:r>
        <w:rPr>
          <w:rFonts w:eastAsiaTheme="minorHAnsi"/>
          <w:b/>
          <w:u w:val="single"/>
        </w:rPr>
        <w:t>1</w:t>
      </w:r>
      <w:r>
        <w:rPr>
          <w:rFonts w:eastAsiaTheme="minorHAnsi"/>
          <w:b/>
          <w:u w:val="single"/>
        </w:rPr>
        <w:tab/>
      </w:r>
      <w:proofErr w:type="spellStart"/>
      <w:r w:rsidR="00CA23C6">
        <w:rPr>
          <w:rFonts w:eastAsiaTheme="minorHAnsi"/>
          <w:b/>
          <w:u w:val="single"/>
        </w:rPr>
        <w:t>Gwybodaeth</w:t>
      </w:r>
      <w:proofErr w:type="spellEnd"/>
      <w:r w:rsidR="00013E51">
        <w:rPr>
          <w:rFonts w:eastAsiaTheme="minorHAnsi"/>
          <w:b/>
          <w:u w:val="single"/>
        </w:rPr>
        <w:t xml:space="preserve"> </w:t>
      </w:r>
      <w:proofErr w:type="spellStart"/>
      <w:r w:rsidR="00CA23C6">
        <w:rPr>
          <w:rFonts w:eastAsiaTheme="minorHAnsi"/>
          <w:b/>
          <w:u w:val="single"/>
        </w:rPr>
        <w:t>o’r</w:t>
      </w:r>
      <w:proofErr w:type="spellEnd"/>
      <w:r w:rsidR="00CA23C6">
        <w:rPr>
          <w:rFonts w:eastAsiaTheme="minorHAnsi"/>
          <w:b/>
          <w:u w:val="single"/>
        </w:rPr>
        <w:t xml:space="preserve"> </w:t>
      </w:r>
      <w:proofErr w:type="spellStart"/>
      <w:r w:rsidR="00CA23C6">
        <w:rPr>
          <w:rFonts w:eastAsiaTheme="minorHAnsi"/>
          <w:b/>
          <w:u w:val="single"/>
        </w:rPr>
        <w:t>asesiad</w:t>
      </w:r>
      <w:proofErr w:type="spellEnd"/>
      <w:r w:rsidR="00C72786" w:rsidRPr="00F36D44">
        <w:rPr>
          <w:rFonts w:eastAsiaTheme="minorHAnsi"/>
          <w:b/>
          <w:u w:val="single"/>
        </w:rPr>
        <w:t xml:space="preserve"> </w:t>
      </w:r>
    </w:p>
    <w:p w:rsidR="00861C8D" w:rsidRPr="00861C8D" w:rsidRDefault="00A615CD" w:rsidP="00861C8D">
      <w:pPr>
        <w:rPr>
          <w:rFonts w:eastAsiaTheme="minorHAnsi"/>
          <w:szCs w:val="24"/>
        </w:rPr>
      </w:pPr>
      <w:proofErr w:type="spellStart"/>
      <w:r>
        <w:rPr>
          <w:rFonts w:eastAsiaTheme="minorHAnsi"/>
        </w:rPr>
        <w:t>Dylai’r</w:t>
      </w:r>
      <w:proofErr w:type="spellEnd"/>
      <w:r>
        <w:rPr>
          <w:rFonts w:eastAsiaTheme="minorHAnsi"/>
        </w:rPr>
        <w:t xml:space="preserve"> </w:t>
      </w:r>
      <w:r w:rsidR="00CA23C6">
        <w:rPr>
          <w:rFonts w:eastAsiaTheme="minorHAnsi"/>
        </w:rPr>
        <w:t xml:space="preserve">set </w:t>
      </w:r>
      <w:proofErr w:type="spellStart"/>
      <w:r w:rsidR="00CA23C6">
        <w:rPr>
          <w:rFonts w:eastAsiaTheme="minorHAnsi"/>
        </w:rPr>
        <w:t>ddata</w:t>
      </w:r>
      <w:proofErr w:type="spellEnd"/>
      <w:r w:rsidR="00CA23C6">
        <w:rPr>
          <w:rFonts w:eastAsiaTheme="minorHAnsi"/>
        </w:rPr>
        <w:t xml:space="preserve"> </w:t>
      </w:r>
      <w:proofErr w:type="spellStart"/>
      <w:r w:rsidR="00CA23C6">
        <w:rPr>
          <w:rFonts w:eastAsiaTheme="minorHAnsi"/>
        </w:rPr>
        <w:t>graidd</w:t>
      </w:r>
      <w:proofErr w:type="spellEnd"/>
      <w:r w:rsidR="00013E51" w:rsidRPr="00861C8D">
        <w:rPr>
          <w:rFonts w:eastAsiaTheme="minorHAnsi"/>
        </w:rPr>
        <w:t xml:space="preserve"> a</w:t>
      </w:r>
      <w:r>
        <w:rPr>
          <w:rFonts w:eastAsiaTheme="minorHAnsi"/>
        </w:rPr>
        <w:t xml:space="preserve"> </w:t>
      </w:r>
      <w:proofErr w:type="spellStart"/>
      <w:r w:rsidR="00CA23C6">
        <w:rPr>
          <w:rFonts w:eastAsiaTheme="minorHAnsi"/>
        </w:rPr>
        <w:t>gwybodaeth</w:t>
      </w:r>
      <w:proofErr w:type="spellEnd"/>
      <w:r w:rsidR="00013E51" w:rsidRPr="00861C8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arall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o’r</w:t>
      </w:r>
      <w:proofErr w:type="spellEnd"/>
      <w:r>
        <w:rPr>
          <w:rFonts w:eastAsiaTheme="minorHAnsi"/>
        </w:rPr>
        <w:t xml:space="preserve"> </w:t>
      </w:r>
      <w:proofErr w:type="spellStart"/>
      <w:r w:rsidR="00CA23C6">
        <w:rPr>
          <w:rFonts w:eastAsiaTheme="minorHAnsi"/>
        </w:rPr>
        <w:t>asesiad</w:t>
      </w:r>
      <w:proofErr w:type="spellEnd"/>
      <w:r w:rsidR="00013E51" w:rsidRPr="00861C8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gael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</w:t>
      </w:r>
      <w:r w:rsidR="00E50653">
        <w:rPr>
          <w:rFonts w:eastAsiaTheme="minorHAnsi"/>
        </w:rPr>
        <w:t>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harbed</w:t>
      </w:r>
      <w:proofErr w:type="spellEnd"/>
      <w:r>
        <w:rPr>
          <w:rFonts w:eastAsiaTheme="minorHAnsi"/>
        </w:rPr>
        <w:t xml:space="preserve">  </w:t>
      </w:r>
      <w:proofErr w:type="spellStart"/>
      <w:r>
        <w:rPr>
          <w:rFonts w:eastAsiaTheme="minorHAnsi"/>
        </w:rPr>
        <w:t>neu</w:t>
      </w:r>
      <w:proofErr w:type="spellEnd"/>
      <w:r w:rsidR="00E50653">
        <w:rPr>
          <w:rFonts w:eastAsiaTheme="minorHAnsi"/>
        </w:rPr>
        <w:t xml:space="preserve"> </w:t>
      </w:r>
      <w:proofErr w:type="spellStart"/>
      <w:r w:rsidR="00E50653">
        <w:rPr>
          <w:rFonts w:eastAsiaTheme="minorHAnsi"/>
        </w:rPr>
        <w:t>eu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ffeilio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gyda’r</w:t>
      </w:r>
      <w:proofErr w:type="spellEnd"/>
      <w:r>
        <w:rPr>
          <w:rFonts w:eastAsiaTheme="minorHAnsi"/>
        </w:rPr>
        <w:t xml:space="preserve"> </w:t>
      </w:r>
      <w:proofErr w:type="spellStart"/>
      <w:r w:rsidR="00642B3B">
        <w:rPr>
          <w:rFonts w:eastAsiaTheme="minorHAnsi"/>
        </w:rPr>
        <w:t>Cynllun</w:t>
      </w:r>
      <w:proofErr w:type="spellEnd"/>
      <w:r w:rsidR="00642B3B">
        <w:rPr>
          <w:rFonts w:eastAsiaTheme="minorHAnsi"/>
        </w:rPr>
        <w:t xml:space="preserve"> </w:t>
      </w:r>
      <w:proofErr w:type="spellStart"/>
      <w:r w:rsidR="00642B3B">
        <w:rPr>
          <w:rFonts w:eastAsiaTheme="minorHAnsi"/>
        </w:rPr>
        <w:t>Gofal</w:t>
      </w:r>
      <w:proofErr w:type="spellEnd"/>
      <w:r w:rsidR="00642B3B">
        <w:rPr>
          <w:rFonts w:eastAsiaTheme="minorHAnsi"/>
        </w:rPr>
        <w:t xml:space="preserve"> a </w:t>
      </w:r>
      <w:proofErr w:type="spellStart"/>
      <w:r w:rsidR="00642B3B">
        <w:rPr>
          <w:rFonts w:eastAsiaTheme="minorHAnsi"/>
        </w:rPr>
        <w:t>Chymorth</w:t>
      </w:r>
      <w:proofErr w:type="spellEnd"/>
      <w:r w:rsidR="00861C8D" w:rsidRPr="00861C8D">
        <w:rPr>
          <w:rFonts w:eastAsiaTheme="minorHAnsi"/>
        </w:rPr>
        <w:t xml:space="preserve">, </w:t>
      </w:r>
      <w:proofErr w:type="spellStart"/>
      <w:r w:rsidR="00CA23C6">
        <w:rPr>
          <w:rFonts w:eastAsiaTheme="minorHAnsi"/>
        </w:rPr>
        <w:t>gan</w:t>
      </w:r>
      <w:proofErr w:type="spellEnd"/>
      <w:r w:rsidR="00CA23C6">
        <w:rPr>
          <w:rFonts w:eastAsiaTheme="minorHAnsi"/>
        </w:rPr>
        <w:t xml:space="preserve"> </w:t>
      </w:r>
      <w:proofErr w:type="spellStart"/>
      <w:r w:rsidR="00CA23C6">
        <w:rPr>
          <w:rFonts w:eastAsiaTheme="minorHAnsi"/>
        </w:rPr>
        <w:t>gynnwys</w:t>
      </w:r>
      <w:proofErr w:type="spellEnd"/>
      <w:r w:rsidR="00861C8D" w:rsidRPr="00861C8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unrhyw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  <w:szCs w:val="24"/>
        </w:rPr>
        <w:t>ystyriaethau</w:t>
      </w:r>
      <w:proofErr w:type="spellEnd"/>
      <w:r w:rsidRPr="00861C8D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galluedd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meddylion</w:t>
      </w:r>
      <w:proofErr w:type="spellEnd"/>
      <w:r w:rsidR="00861C8D" w:rsidRPr="00861C8D">
        <w:rPr>
          <w:rFonts w:eastAsiaTheme="minorHAnsi"/>
          <w:szCs w:val="24"/>
          <w:vertAlign w:val="superscript"/>
        </w:rPr>
        <w:footnoteReference w:id="1"/>
      </w:r>
      <w:r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neu</w:t>
      </w:r>
      <w:proofErr w:type="spellEnd"/>
      <w:r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F</w:t>
      </w:r>
      <w:r w:rsidR="00CA23C6">
        <w:rPr>
          <w:rFonts w:eastAsiaTheme="minorHAnsi"/>
          <w:szCs w:val="24"/>
        </w:rPr>
        <w:t>esurau</w:t>
      </w:r>
      <w:proofErr w:type="spellEnd"/>
      <w:r w:rsidR="00CA23C6">
        <w:rPr>
          <w:rFonts w:eastAsiaTheme="minorHAnsi"/>
          <w:szCs w:val="24"/>
        </w:rPr>
        <w:t xml:space="preserve"> </w:t>
      </w:r>
      <w:proofErr w:type="spellStart"/>
      <w:r w:rsidR="00CA23C6">
        <w:rPr>
          <w:rFonts w:eastAsiaTheme="minorHAnsi"/>
          <w:szCs w:val="24"/>
        </w:rPr>
        <w:t>Diogelwch</w:t>
      </w:r>
      <w:proofErr w:type="spellEnd"/>
      <w:r w:rsidR="00CA23C6">
        <w:rPr>
          <w:rFonts w:eastAsiaTheme="minorHAnsi"/>
          <w:szCs w:val="24"/>
        </w:rPr>
        <w:t xml:space="preserve"> </w:t>
      </w:r>
      <w:proofErr w:type="spellStart"/>
      <w:r w:rsidR="00CA23C6">
        <w:rPr>
          <w:rFonts w:eastAsiaTheme="minorHAnsi"/>
          <w:szCs w:val="24"/>
        </w:rPr>
        <w:t>Amddifadu</w:t>
      </w:r>
      <w:proofErr w:type="spellEnd"/>
      <w:r w:rsidR="00CA23C6">
        <w:rPr>
          <w:rFonts w:eastAsiaTheme="minorHAnsi"/>
          <w:szCs w:val="24"/>
        </w:rPr>
        <w:t xml:space="preserve"> </w:t>
      </w:r>
      <w:proofErr w:type="spellStart"/>
      <w:r w:rsidR="00CA23C6">
        <w:rPr>
          <w:rFonts w:eastAsiaTheme="minorHAnsi"/>
          <w:szCs w:val="24"/>
        </w:rPr>
        <w:t>Rhyddid</w:t>
      </w:r>
      <w:proofErr w:type="spellEnd"/>
      <w:r w:rsidR="00861C8D" w:rsidRPr="00861C8D">
        <w:rPr>
          <w:rFonts w:eastAsiaTheme="minorHAnsi"/>
          <w:szCs w:val="24"/>
        </w:rPr>
        <w:t xml:space="preserve"> (DOLS)</w:t>
      </w:r>
      <w:r w:rsidR="00861C8D" w:rsidRPr="00861C8D">
        <w:rPr>
          <w:rFonts w:eastAsiaTheme="minorHAnsi"/>
          <w:vertAlign w:val="superscript"/>
        </w:rPr>
        <w:footnoteReference w:id="2"/>
      </w:r>
      <w:r w:rsidR="00861C8D" w:rsidRPr="00861C8D">
        <w:rPr>
          <w:rFonts w:eastAsiaTheme="minorHAnsi"/>
          <w:szCs w:val="24"/>
        </w:rPr>
        <w:t xml:space="preserve"> </w:t>
      </w:r>
      <w:r w:rsidR="00080152">
        <w:rPr>
          <w:rFonts w:eastAsiaTheme="minorHAnsi"/>
          <w:szCs w:val="24"/>
        </w:rPr>
        <w:t>a</w:t>
      </w:r>
      <w:r>
        <w:rPr>
          <w:rFonts w:eastAsiaTheme="minorHAnsi"/>
          <w:szCs w:val="24"/>
        </w:rPr>
        <w:t xml:space="preserve"> </w:t>
      </w:r>
      <w:proofErr w:type="spellStart"/>
      <w:r w:rsidR="00CA23C6">
        <w:rPr>
          <w:rFonts w:eastAsiaTheme="minorHAnsi"/>
          <w:szCs w:val="24"/>
        </w:rPr>
        <w:t>manylion</w:t>
      </w:r>
      <w:proofErr w:type="spellEnd"/>
      <w:r w:rsidR="00080152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 xml:space="preserve">y </w:t>
      </w:r>
      <w:proofErr w:type="spellStart"/>
      <w:r w:rsidR="00CA23C6">
        <w:rPr>
          <w:rFonts w:eastAsiaTheme="minorHAnsi"/>
          <w:szCs w:val="24"/>
        </w:rPr>
        <w:t>Cydgysylltydd</w:t>
      </w:r>
      <w:proofErr w:type="spellEnd"/>
      <w:r w:rsidR="00CA23C6">
        <w:rPr>
          <w:rFonts w:eastAsiaTheme="minorHAnsi"/>
          <w:szCs w:val="24"/>
        </w:rPr>
        <w:t xml:space="preserve"> </w:t>
      </w:r>
      <w:proofErr w:type="spellStart"/>
      <w:r w:rsidR="00256A4D" w:rsidRPr="00256A4D">
        <w:rPr>
          <w:rFonts w:eastAsiaTheme="minorHAnsi"/>
          <w:szCs w:val="24"/>
        </w:rPr>
        <w:t>Asesiadau</w:t>
      </w:r>
      <w:proofErr w:type="spellEnd"/>
      <w:r w:rsidR="00CA23C6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A</w:t>
      </w:r>
      <w:r w:rsidR="00CA23C6">
        <w:rPr>
          <w:rFonts w:eastAsiaTheme="minorHAnsi"/>
          <w:szCs w:val="24"/>
        </w:rPr>
        <w:t>rweiniol</w:t>
      </w:r>
      <w:proofErr w:type="spellEnd"/>
      <w:r w:rsidR="00080152">
        <w:rPr>
          <w:rFonts w:eastAsiaTheme="minorHAnsi"/>
          <w:szCs w:val="24"/>
        </w:rPr>
        <w:t>.</w:t>
      </w:r>
    </w:p>
    <w:p w:rsidR="00B419BD" w:rsidRDefault="00B419BD">
      <w:pPr>
        <w:rPr>
          <w:rFonts w:eastAsiaTheme="minorHAnsi"/>
          <w:lang w:eastAsia="en-US"/>
        </w:rPr>
      </w:pPr>
    </w:p>
    <w:p w:rsidR="00861C8D" w:rsidRDefault="00861C8D">
      <w:pPr>
        <w:rPr>
          <w:rFonts w:eastAsiaTheme="minorHAnsi"/>
          <w:lang w:eastAsia="en-US"/>
        </w:rPr>
      </w:pPr>
    </w:p>
    <w:p w:rsidR="00135585" w:rsidRDefault="007F3440">
      <w:pPr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2</w:t>
      </w:r>
      <w:r>
        <w:rPr>
          <w:rFonts w:eastAsiaTheme="minorHAnsi"/>
          <w:b/>
          <w:u w:val="single"/>
          <w:lang w:eastAsia="en-US"/>
        </w:rPr>
        <w:tab/>
      </w:r>
      <w:proofErr w:type="spellStart"/>
      <w:r w:rsidR="00CA23C6">
        <w:rPr>
          <w:rFonts w:eastAsiaTheme="minorHAnsi"/>
          <w:b/>
          <w:u w:val="single"/>
          <w:lang w:eastAsia="en-US"/>
        </w:rPr>
        <w:t>Cynnwys</w:t>
      </w:r>
      <w:proofErr w:type="spellEnd"/>
      <w:r w:rsidR="00013E51">
        <w:rPr>
          <w:rFonts w:eastAsiaTheme="minorHAnsi"/>
          <w:b/>
          <w:u w:val="single"/>
          <w:lang w:eastAsia="en-US"/>
        </w:rPr>
        <w:t xml:space="preserve"> </w:t>
      </w:r>
      <w:r w:rsidR="00A615CD">
        <w:rPr>
          <w:rFonts w:eastAsiaTheme="minorHAnsi"/>
          <w:b/>
          <w:u w:val="single"/>
          <w:lang w:eastAsia="en-US"/>
        </w:rPr>
        <w:t xml:space="preserve">y </w:t>
      </w:r>
      <w:proofErr w:type="spellStart"/>
      <w:r w:rsidR="00A615CD">
        <w:rPr>
          <w:rFonts w:eastAsiaTheme="minorHAnsi"/>
          <w:b/>
          <w:u w:val="single"/>
          <w:lang w:eastAsia="en-US"/>
        </w:rPr>
        <w:t>c</w:t>
      </w:r>
      <w:r w:rsidR="00642B3B">
        <w:rPr>
          <w:rFonts w:eastAsiaTheme="minorHAnsi"/>
          <w:b/>
          <w:u w:val="single"/>
          <w:lang w:eastAsia="en-US"/>
        </w:rPr>
        <w:t>ynllun</w:t>
      </w:r>
      <w:proofErr w:type="spellEnd"/>
      <w:r w:rsidR="00642B3B">
        <w:rPr>
          <w:rFonts w:eastAsiaTheme="minorHAnsi"/>
          <w:b/>
          <w:u w:val="single"/>
          <w:lang w:eastAsia="en-US"/>
        </w:rPr>
        <w:t xml:space="preserve"> </w:t>
      </w:r>
      <w:proofErr w:type="spellStart"/>
      <w:r w:rsidR="00A615CD">
        <w:rPr>
          <w:rFonts w:eastAsiaTheme="minorHAnsi"/>
          <w:b/>
          <w:u w:val="single"/>
          <w:lang w:eastAsia="en-US"/>
        </w:rPr>
        <w:t>g</w:t>
      </w:r>
      <w:r w:rsidR="00642B3B">
        <w:rPr>
          <w:rFonts w:eastAsiaTheme="minorHAnsi"/>
          <w:b/>
          <w:u w:val="single"/>
          <w:lang w:eastAsia="en-US"/>
        </w:rPr>
        <w:t>ofal</w:t>
      </w:r>
      <w:proofErr w:type="spellEnd"/>
      <w:r w:rsidR="00642B3B">
        <w:rPr>
          <w:rFonts w:eastAsiaTheme="minorHAnsi"/>
          <w:b/>
          <w:u w:val="single"/>
          <w:lang w:eastAsia="en-US"/>
        </w:rPr>
        <w:t xml:space="preserve"> a </w:t>
      </w:r>
      <w:proofErr w:type="spellStart"/>
      <w:r w:rsidR="00A615CD">
        <w:rPr>
          <w:rFonts w:eastAsiaTheme="minorHAnsi"/>
          <w:b/>
          <w:u w:val="single"/>
          <w:lang w:eastAsia="en-US"/>
        </w:rPr>
        <w:t>c</w:t>
      </w:r>
      <w:r w:rsidR="00642B3B">
        <w:rPr>
          <w:rFonts w:eastAsiaTheme="minorHAnsi"/>
          <w:b/>
          <w:u w:val="single"/>
          <w:lang w:eastAsia="en-US"/>
        </w:rPr>
        <w:t>hymorth</w:t>
      </w:r>
      <w:proofErr w:type="spellEnd"/>
    </w:p>
    <w:p w:rsidR="00CA7E9F" w:rsidRPr="002450BA" w:rsidRDefault="00A615CD">
      <w:pPr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Gweler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 w:rsidR="00642B3B">
        <w:rPr>
          <w:rFonts w:eastAsiaTheme="minorHAnsi"/>
          <w:lang w:eastAsia="en-US"/>
        </w:rPr>
        <w:t>paragraffau</w:t>
      </w:r>
      <w:proofErr w:type="spellEnd"/>
      <w:r w:rsidR="00CA7E9F" w:rsidRPr="002450BA">
        <w:rPr>
          <w:rFonts w:eastAsiaTheme="minorHAnsi"/>
          <w:lang w:eastAsia="en-US"/>
        </w:rPr>
        <w:t xml:space="preserve"> </w:t>
      </w:r>
      <w:r w:rsidR="00CA7E9F" w:rsidRPr="00CA7E9F">
        <w:rPr>
          <w:rFonts w:eastAsiaTheme="minorHAnsi"/>
          <w:lang w:eastAsia="en-US"/>
        </w:rPr>
        <w:t>76-</w:t>
      </w:r>
      <w:r w:rsidR="00CA7E9F">
        <w:rPr>
          <w:rFonts w:eastAsiaTheme="minorHAnsi"/>
          <w:lang w:eastAsia="en-US"/>
        </w:rPr>
        <w:t>95</w:t>
      </w:r>
      <w:r w:rsidR="00CA7E9F" w:rsidRPr="002450BA">
        <w:rPr>
          <w:rFonts w:eastAsiaTheme="minorHAnsi"/>
          <w:lang w:eastAsia="en-US"/>
        </w:rPr>
        <w:t xml:space="preserve"> </w:t>
      </w:r>
      <w:proofErr w:type="spellStart"/>
      <w:r w:rsidR="00CA7E9F" w:rsidRPr="002450BA">
        <w:rPr>
          <w:rFonts w:eastAsiaTheme="minorHAnsi"/>
          <w:lang w:eastAsia="en-US"/>
        </w:rPr>
        <w:t>o</w:t>
      </w:r>
      <w:r>
        <w:rPr>
          <w:rFonts w:eastAsiaTheme="minorHAnsi"/>
          <w:lang w:eastAsia="en-US"/>
        </w:rPr>
        <w:t>’r</w:t>
      </w:r>
      <w:proofErr w:type="spellEnd"/>
      <w:r>
        <w:rPr>
          <w:rFonts w:eastAsiaTheme="minorHAnsi"/>
          <w:lang w:eastAsia="en-US"/>
        </w:rPr>
        <w:t xml:space="preserve"> </w:t>
      </w:r>
      <w:hyperlink r:id="rId11" w:history="1">
        <w:r w:rsidR="00CA7E9F" w:rsidRPr="002450BA">
          <w:rPr>
            <w:rStyle w:val="Hyperlink"/>
            <w:rFonts w:eastAsiaTheme="minorHAnsi"/>
          </w:rPr>
          <w:t>cod</w:t>
        </w:r>
      </w:hyperlink>
    </w:p>
    <w:p w:rsidR="00013E51" w:rsidRPr="00013E51" w:rsidRDefault="00A615CD" w:rsidP="00013E51">
      <w:pPr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Cynnwys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cyffredinol</w:t>
      </w:r>
      <w:proofErr w:type="spellEnd"/>
      <w:r w:rsidR="00801FDE">
        <w:rPr>
          <w:rFonts w:eastAsia="Calibri"/>
          <w:lang w:eastAsia="en-US"/>
        </w:rPr>
        <w:t>:</w:t>
      </w:r>
    </w:p>
    <w:p w:rsidR="00013E51" w:rsidRPr="00013E51" w:rsidRDefault="00013E51" w:rsidP="00013E51">
      <w:pPr>
        <w:ind w:left="993" w:hanging="567"/>
        <w:rPr>
          <w:rFonts w:eastAsia="Calibri"/>
          <w:lang w:eastAsia="en-US"/>
        </w:rPr>
      </w:pPr>
      <w:r w:rsidRPr="00013E51">
        <w:rPr>
          <w:rFonts w:eastAsia="Calibri"/>
          <w:lang w:eastAsia="en-US"/>
        </w:rPr>
        <w:t>(a)</w:t>
      </w:r>
      <w:r w:rsidRPr="00013E51">
        <w:rPr>
          <w:rFonts w:eastAsia="Calibri"/>
          <w:lang w:eastAsia="en-US"/>
        </w:rPr>
        <w:tab/>
      </w:r>
      <w:proofErr w:type="spellStart"/>
      <w:r w:rsidR="00A615CD">
        <w:rPr>
          <w:rFonts w:eastAsia="Calibri"/>
          <w:lang w:eastAsia="en-US"/>
        </w:rPr>
        <w:t>anghenion</w:t>
      </w:r>
      <w:proofErr w:type="spellEnd"/>
      <w:r w:rsidR="00A615CD">
        <w:rPr>
          <w:rFonts w:eastAsia="Calibri"/>
          <w:lang w:eastAsia="en-US"/>
        </w:rPr>
        <w:t xml:space="preserve"> </w:t>
      </w:r>
      <w:proofErr w:type="spellStart"/>
      <w:r w:rsidR="00642B3B">
        <w:rPr>
          <w:rFonts w:eastAsia="Calibri"/>
          <w:lang w:eastAsia="en-US"/>
        </w:rPr>
        <w:t>cymwys</w:t>
      </w:r>
      <w:proofErr w:type="spellEnd"/>
      <w:r>
        <w:rPr>
          <w:rFonts w:eastAsia="Calibri"/>
          <w:lang w:eastAsia="en-US"/>
        </w:rPr>
        <w:t xml:space="preserve"> </w:t>
      </w:r>
      <w:r w:rsidR="00A615CD">
        <w:rPr>
          <w:rFonts w:eastAsia="Calibri"/>
          <w:lang w:eastAsia="en-US"/>
        </w:rPr>
        <w:t xml:space="preserve">y person </w:t>
      </w:r>
      <w:r>
        <w:rPr>
          <w:rFonts w:eastAsia="Calibri"/>
          <w:lang w:eastAsia="en-US"/>
        </w:rPr>
        <w:t>(</w:t>
      </w:r>
      <w:proofErr w:type="spellStart"/>
      <w:r w:rsidR="00CA23C6">
        <w:rPr>
          <w:rFonts w:eastAsia="Calibri"/>
          <w:b/>
          <w:lang w:eastAsia="en-US"/>
        </w:rPr>
        <w:t>o’r</w:t>
      </w:r>
      <w:proofErr w:type="spellEnd"/>
      <w:r w:rsidR="00CA23C6">
        <w:rPr>
          <w:rFonts w:eastAsia="Calibri"/>
          <w:b/>
          <w:lang w:eastAsia="en-US"/>
        </w:rPr>
        <w:t xml:space="preserve"> </w:t>
      </w:r>
      <w:proofErr w:type="spellStart"/>
      <w:r w:rsidR="00CA23C6">
        <w:rPr>
          <w:rFonts w:eastAsia="Calibri"/>
          <w:b/>
          <w:lang w:eastAsia="en-US"/>
        </w:rPr>
        <w:t>asesiad</w:t>
      </w:r>
      <w:proofErr w:type="spellEnd"/>
      <w:r>
        <w:rPr>
          <w:rFonts w:eastAsia="Calibri"/>
          <w:lang w:eastAsia="en-US"/>
        </w:rPr>
        <w:t>)</w:t>
      </w:r>
      <w:r w:rsidRPr="00013E51">
        <w:rPr>
          <w:rFonts w:eastAsia="Calibri"/>
          <w:lang w:eastAsia="en-US"/>
        </w:rPr>
        <w:t xml:space="preserve">, </w:t>
      </w:r>
    </w:p>
    <w:p w:rsidR="00013E51" w:rsidRPr="00013E51" w:rsidRDefault="00013E51" w:rsidP="00013E51">
      <w:pPr>
        <w:ind w:left="993" w:hanging="567"/>
        <w:rPr>
          <w:rFonts w:eastAsia="Calibri"/>
          <w:lang w:eastAsia="en-US"/>
        </w:rPr>
      </w:pPr>
      <w:r w:rsidRPr="00013E51">
        <w:rPr>
          <w:rFonts w:eastAsia="Calibri"/>
          <w:lang w:eastAsia="en-US"/>
        </w:rPr>
        <w:t>(b)</w:t>
      </w:r>
      <w:r w:rsidRPr="00013E51">
        <w:rPr>
          <w:rFonts w:eastAsia="Calibri"/>
          <w:lang w:eastAsia="en-US"/>
        </w:rPr>
        <w:tab/>
      </w:r>
      <w:r w:rsidR="00A615CD">
        <w:rPr>
          <w:rFonts w:eastAsia="Calibri"/>
          <w:lang w:eastAsia="en-US"/>
        </w:rPr>
        <w:t xml:space="preserve">y </w:t>
      </w:r>
      <w:proofErr w:type="spellStart"/>
      <w:r w:rsidR="00CA23C6">
        <w:rPr>
          <w:rFonts w:eastAsia="Calibri"/>
          <w:lang w:eastAsia="en-US"/>
        </w:rPr>
        <w:t>canlyniadau</w:t>
      </w:r>
      <w:proofErr w:type="spellEnd"/>
      <w:r w:rsidR="00CA23C6">
        <w:rPr>
          <w:rFonts w:eastAsia="Calibri"/>
          <w:lang w:eastAsia="en-US"/>
        </w:rPr>
        <w:t xml:space="preserve"> </w:t>
      </w:r>
      <w:proofErr w:type="spellStart"/>
      <w:r w:rsidR="00CA23C6">
        <w:rPr>
          <w:rFonts w:eastAsia="Calibri"/>
          <w:lang w:eastAsia="en-US"/>
        </w:rPr>
        <w:t>personol</w:t>
      </w:r>
      <w:proofErr w:type="spellEnd"/>
      <w:r>
        <w:rPr>
          <w:rFonts w:eastAsia="Calibri"/>
          <w:lang w:eastAsia="en-US"/>
        </w:rPr>
        <w:t xml:space="preserve"> (</w:t>
      </w:r>
      <w:proofErr w:type="spellStart"/>
      <w:r w:rsidR="00CA23C6">
        <w:rPr>
          <w:rFonts w:eastAsia="Calibri"/>
          <w:b/>
          <w:lang w:eastAsia="en-US"/>
        </w:rPr>
        <w:t>o’r</w:t>
      </w:r>
      <w:proofErr w:type="spellEnd"/>
      <w:r w:rsidR="00CA23C6">
        <w:rPr>
          <w:rFonts w:eastAsia="Calibri"/>
          <w:b/>
          <w:lang w:eastAsia="en-US"/>
        </w:rPr>
        <w:t xml:space="preserve"> </w:t>
      </w:r>
      <w:proofErr w:type="spellStart"/>
      <w:r w:rsidR="00CA23C6">
        <w:rPr>
          <w:rFonts w:eastAsia="Calibri"/>
          <w:b/>
          <w:lang w:eastAsia="en-US"/>
        </w:rPr>
        <w:t>asesiad</w:t>
      </w:r>
      <w:proofErr w:type="spellEnd"/>
      <w:r>
        <w:rPr>
          <w:rFonts w:eastAsia="Calibri"/>
          <w:lang w:eastAsia="en-US"/>
        </w:rPr>
        <w:t>)</w:t>
      </w:r>
      <w:r w:rsidRPr="00013E51">
        <w:rPr>
          <w:rFonts w:eastAsia="Calibri"/>
          <w:lang w:eastAsia="en-US"/>
        </w:rPr>
        <w:t>,</w:t>
      </w:r>
    </w:p>
    <w:p w:rsidR="00013E51" w:rsidRPr="00013E51" w:rsidRDefault="00013E51" w:rsidP="00013E51">
      <w:pPr>
        <w:ind w:left="993" w:hanging="567"/>
        <w:rPr>
          <w:rFonts w:eastAsia="Calibri"/>
          <w:lang w:eastAsia="en-US"/>
        </w:rPr>
      </w:pPr>
      <w:r w:rsidRPr="00013E51">
        <w:rPr>
          <w:rFonts w:eastAsia="Calibri"/>
          <w:lang w:eastAsia="en-US"/>
        </w:rPr>
        <w:t xml:space="preserve">(c) </w:t>
      </w:r>
      <w:r w:rsidRPr="00013E51">
        <w:rPr>
          <w:rFonts w:eastAsia="Calibri"/>
          <w:lang w:eastAsia="en-US"/>
        </w:rPr>
        <w:tab/>
      </w:r>
      <w:r w:rsidR="00A615CD">
        <w:rPr>
          <w:rFonts w:eastAsia="Calibri"/>
          <w:lang w:eastAsia="en-US"/>
        </w:rPr>
        <w:t xml:space="preserve">y </w:t>
      </w:r>
      <w:proofErr w:type="spellStart"/>
      <w:r w:rsidR="00CA23C6">
        <w:rPr>
          <w:rFonts w:eastAsia="Calibri"/>
          <w:lang w:eastAsia="en-US"/>
        </w:rPr>
        <w:t>camau</w:t>
      </w:r>
      <w:proofErr w:type="spellEnd"/>
      <w:r w:rsidRPr="00013E51">
        <w:rPr>
          <w:rFonts w:eastAsia="Calibri"/>
          <w:lang w:eastAsia="en-US"/>
        </w:rPr>
        <w:t xml:space="preserve"> </w:t>
      </w:r>
      <w:proofErr w:type="spellStart"/>
      <w:r w:rsidR="00A615CD">
        <w:rPr>
          <w:rFonts w:eastAsia="Calibri"/>
          <w:lang w:eastAsia="en-US"/>
        </w:rPr>
        <w:t>i’w</w:t>
      </w:r>
      <w:proofErr w:type="spellEnd"/>
      <w:r w:rsidR="00A615CD">
        <w:rPr>
          <w:rFonts w:eastAsia="Calibri"/>
          <w:lang w:eastAsia="en-US"/>
        </w:rPr>
        <w:t xml:space="preserve"> </w:t>
      </w:r>
      <w:proofErr w:type="spellStart"/>
      <w:r w:rsidR="00A615CD">
        <w:rPr>
          <w:rFonts w:eastAsia="Calibri"/>
          <w:lang w:eastAsia="en-US"/>
        </w:rPr>
        <w:t>cymryd</w:t>
      </w:r>
      <w:proofErr w:type="spellEnd"/>
      <w:r w:rsidR="00A615CD">
        <w:rPr>
          <w:rFonts w:eastAsia="Calibri"/>
          <w:lang w:eastAsia="en-US"/>
        </w:rPr>
        <w:t xml:space="preserve"> </w:t>
      </w:r>
      <w:proofErr w:type="spellStart"/>
      <w:r w:rsidR="00A615CD">
        <w:rPr>
          <w:rFonts w:eastAsia="Calibri"/>
          <w:lang w:eastAsia="en-US"/>
        </w:rPr>
        <w:t>gan</w:t>
      </w:r>
      <w:proofErr w:type="spellEnd"/>
      <w:r w:rsidR="00A615CD">
        <w:rPr>
          <w:rFonts w:eastAsia="Calibri"/>
          <w:lang w:eastAsia="en-US"/>
        </w:rPr>
        <w:t xml:space="preserve"> </w:t>
      </w:r>
      <w:proofErr w:type="spellStart"/>
      <w:r w:rsidR="00A615CD">
        <w:rPr>
          <w:rFonts w:eastAsia="Calibri"/>
          <w:lang w:eastAsia="en-US"/>
        </w:rPr>
        <w:t>yr</w:t>
      </w:r>
      <w:proofErr w:type="spellEnd"/>
      <w:r w:rsidR="00A615CD">
        <w:rPr>
          <w:rFonts w:eastAsia="Calibri"/>
          <w:lang w:eastAsia="en-US"/>
        </w:rPr>
        <w:t xml:space="preserve"> </w:t>
      </w:r>
      <w:proofErr w:type="spellStart"/>
      <w:r w:rsidR="00CA23C6">
        <w:rPr>
          <w:rFonts w:eastAsia="Calibri"/>
          <w:lang w:eastAsia="en-US"/>
        </w:rPr>
        <w:t>awdurdod</w:t>
      </w:r>
      <w:proofErr w:type="spellEnd"/>
      <w:r w:rsidR="00CA23C6">
        <w:rPr>
          <w:rFonts w:eastAsia="Calibri"/>
          <w:lang w:eastAsia="en-US"/>
        </w:rPr>
        <w:t xml:space="preserve"> </w:t>
      </w:r>
      <w:proofErr w:type="spellStart"/>
      <w:r w:rsidR="00CA23C6">
        <w:rPr>
          <w:rFonts w:eastAsia="Calibri"/>
          <w:lang w:eastAsia="en-US"/>
        </w:rPr>
        <w:t>lleol</w:t>
      </w:r>
      <w:proofErr w:type="spellEnd"/>
      <w:r w:rsidR="00080152">
        <w:rPr>
          <w:rFonts w:eastAsia="Calibri"/>
          <w:lang w:eastAsia="en-US"/>
        </w:rPr>
        <w:t>,</w:t>
      </w:r>
      <w:r w:rsidRPr="00013E51">
        <w:rPr>
          <w:rFonts w:eastAsia="Calibri"/>
          <w:lang w:eastAsia="en-US"/>
        </w:rPr>
        <w:t xml:space="preserve"> </w:t>
      </w:r>
      <w:proofErr w:type="spellStart"/>
      <w:r w:rsidRPr="00013E51">
        <w:rPr>
          <w:rFonts w:eastAsia="Calibri"/>
          <w:lang w:eastAsia="en-US"/>
        </w:rPr>
        <w:t>a</w:t>
      </w:r>
      <w:r w:rsidR="00A615CD">
        <w:rPr>
          <w:rFonts w:eastAsia="Calibri"/>
          <w:lang w:eastAsia="en-US"/>
        </w:rPr>
        <w:t>’r</w:t>
      </w:r>
      <w:proofErr w:type="spellEnd"/>
      <w:r w:rsidR="00A615CD">
        <w:rPr>
          <w:rFonts w:eastAsia="Calibri"/>
          <w:lang w:eastAsia="en-US"/>
        </w:rPr>
        <w:t xml:space="preserve"> </w:t>
      </w:r>
      <w:proofErr w:type="spellStart"/>
      <w:r w:rsidR="00CA23C6">
        <w:rPr>
          <w:rFonts w:eastAsia="Calibri"/>
          <w:lang w:eastAsia="en-US"/>
        </w:rPr>
        <w:t>camau</w:t>
      </w:r>
      <w:proofErr w:type="spellEnd"/>
      <w:r w:rsidRPr="00013E51">
        <w:rPr>
          <w:rFonts w:eastAsia="Calibri"/>
          <w:lang w:eastAsia="en-US"/>
        </w:rPr>
        <w:t xml:space="preserve"> </w:t>
      </w:r>
      <w:proofErr w:type="spellStart"/>
      <w:r w:rsidR="00A615CD">
        <w:rPr>
          <w:rFonts w:eastAsia="Calibri"/>
          <w:lang w:eastAsia="en-US"/>
        </w:rPr>
        <w:t>i’w</w:t>
      </w:r>
      <w:proofErr w:type="spellEnd"/>
      <w:r w:rsidR="00A615CD">
        <w:rPr>
          <w:rFonts w:eastAsia="Calibri"/>
          <w:lang w:eastAsia="en-US"/>
        </w:rPr>
        <w:t xml:space="preserve"> </w:t>
      </w:r>
      <w:proofErr w:type="spellStart"/>
      <w:r w:rsidR="00A615CD">
        <w:rPr>
          <w:rFonts w:eastAsia="Calibri"/>
          <w:lang w:eastAsia="en-US"/>
        </w:rPr>
        <w:t>cymryd</w:t>
      </w:r>
      <w:proofErr w:type="spellEnd"/>
      <w:r w:rsidR="00A615CD">
        <w:rPr>
          <w:rFonts w:eastAsia="Calibri"/>
          <w:lang w:eastAsia="en-US"/>
        </w:rPr>
        <w:t xml:space="preserve"> </w:t>
      </w:r>
      <w:proofErr w:type="spellStart"/>
      <w:r w:rsidR="00A615CD">
        <w:rPr>
          <w:rFonts w:eastAsia="Calibri"/>
          <w:lang w:eastAsia="en-US"/>
        </w:rPr>
        <w:t>gan</w:t>
      </w:r>
      <w:proofErr w:type="spellEnd"/>
      <w:r w:rsidR="00A615CD">
        <w:rPr>
          <w:rFonts w:eastAsia="Calibri"/>
          <w:lang w:eastAsia="en-US"/>
        </w:rPr>
        <w:t xml:space="preserve"> </w:t>
      </w:r>
      <w:proofErr w:type="spellStart"/>
      <w:r w:rsidR="00A615CD">
        <w:rPr>
          <w:rFonts w:eastAsia="Calibri"/>
          <w:lang w:eastAsia="en-US"/>
        </w:rPr>
        <w:t>bobl</w:t>
      </w:r>
      <w:proofErr w:type="spellEnd"/>
      <w:r w:rsidR="00A615CD">
        <w:rPr>
          <w:rFonts w:eastAsia="Calibri"/>
          <w:lang w:eastAsia="en-US"/>
        </w:rPr>
        <w:t xml:space="preserve"> </w:t>
      </w:r>
      <w:proofErr w:type="spellStart"/>
      <w:r w:rsidR="00A615CD">
        <w:rPr>
          <w:rFonts w:eastAsia="Calibri"/>
          <w:lang w:eastAsia="en-US"/>
        </w:rPr>
        <w:t>eraill</w:t>
      </w:r>
      <w:proofErr w:type="spellEnd"/>
      <w:r w:rsidR="00080152">
        <w:rPr>
          <w:rFonts w:eastAsia="Calibri"/>
          <w:lang w:eastAsia="en-US"/>
        </w:rPr>
        <w:t>,</w:t>
      </w:r>
      <w:r w:rsidRPr="00013E51">
        <w:rPr>
          <w:rFonts w:eastAsia="Calibri"/>
          <w:lang w:eastAsia="en-US"/>
        </w:rPr>
        <w:t xml:space="preserve"> </w:t>
      </w:r>
      <w:proofErr w:type="spellStart"/>
      <w:r w:rsidR="00CA23C6">
        <w:rPr>
          <w:rFonts w:eastAsia="Calibri"/>
          <w:lang w:eastAsia="en-US"/>
        </w:rPr>
        <w:t>i</w:t>
      </w:r>
      <w:proofErr w:type="spellEnd"/>
      <w:r w:rsidR="00CA23C6">
        <w:rPr>
          <w:rFonts w:eastAsia="Calibri"/>
          <w:lang w:eastAsia="en-US"/>
        </w:rPr>
        <w:t xml:space="preserve"> </w:t>
      </w:r>
      <w:proofErr w:type="spellStart"/>
      <w:r w:rsidR="00CA23C6">
        <w:rPr>
          <w:rFonts w:eastAsia="Calibri"/>
          <w:lang w:eastAsia="en-US"/>
        </w:rPr>
        <w:t>helpu</w:t>
      </w:r>
      <w:r w:rsidR="00A615CD">
        <w:rPr>
          <w:rFonts w:eastAsia="Calibri"/>
          <w:lang w:eastAsia="en-US"/>
        </w:rPr>
        <w:t>’r</w:t>
      </w:r>
      <w:proofErr w:type="spellEnd"/>
      <w:r w:rsidR="00A615CD">
        <w:rPr>
          <w:rFonts w:eastAsia="Calibri"/>
          <w:lang w:eastAsia="en-US"/>
        </w:rPr>
        <w:t xml:space="preserve"> </w:t>
      </w:r>
      <w:r w:rsidRPr="00013E51">
        <w:rPr>
          <w:rFonts w:eastAsia="Calibri"/>
          <w:lang w:eastAsia="en-US"/>
        </w:rPr>
        <w:t xml:space="preserve">person </w:t>
      </w:r>
      <w:proofErr w:type="spellStart"/>
      <w:r w:rsidR="00A615CD">
        <w:rPr>
          <w:rFonts w:eastAsia="Calibri"/>
          <w:lang w:eastAsia="en-US"/>
        </w:rPr>
        <w:t>i</w:t>
      </w:r>
      <w:proofErr w:type="spellEnd"/>
      <w:r w:rsidR="00A615CD">
        <w:rPr>
          <w:rFonts w:eastAsia="Calibri"/>
          <w:lang w:eastAsia="en-US"/>
        </w:rPr>
        <w:t xml:space="preserve"> </w:t>
      </w:r>
      <w:proofErr w:type="spellStart"/>
      <w:r w:rsidR="00A615CD">
        <w:rPr>
          <w:rFonts w:eastAsia="Calibri"/>
          <w:lang w:eastAsia="en-US"/>
        </w:rPr>
        <w:t>g</w:t>
      </w:r>
      <w:r w:rsidR="00CA23C6">
        <w:rPr>
          <w:rFonts w:eastAsia="Calibri"/>
          <w:lang w:eastAsia="en-US"/>
        </w:rPr>
        <w:t>yflawni</w:t>
      </w:r>
      <w:r w:rsidR="00A615CD">
        <w:rPr>
          <w:rFonts w:eastAsia="Calibri"/>
          <w:lang w:eastAsia="en-US"/>
        </w:rPr>
        <w:t>’r</w:t>
      </w:r>
      <w:proofErr w:type="spellEnd"/>
      <w:r w:rsidR="00A615CD">
        <w:rPr>
          <w:rFonts w:eastAsia="Calibri"/>
          <w:lang w:eastAsia="en-US"/>
        </w:rPr>
        <w:t xml:space="preserve"> </w:t>
      </w:r>
      <w:proofErr w:type="spellStart"/>
      <w:r w:rsidR="00CA23C6">
        <w:rPr>
          <w:rFonts w:eastAsia="Calibri"/>
          <w:lang w:eastAsia="en-US"/>
        </w:rPr>
        <w:t>canlyniadau</w:t>
      </w:r>
      <w:proofErr w:type="spellEnd"/>
      <w:r w:rsidR="00CA23C6">
        <w:rPr>
          <w:rFonts w:eastAsia="Calibri"/>
          <w:lang w:eastAsia="en-US"/>
        </w:rPr>
        <w:t xml:space="preserve"> </w:t>
      </w:r>
      <w:proofErr w:type="spellStart"/>
      <w:r w:rsidR="00CA23C6">
        <w:rPr>
          <w:rFonts w:eastAsia="Calibri"/>
          <w:lang w:eastAsia="en-US"/>
        </w:rPr>
        <w:t>personol</w:t>
      </w:r>
      <w:proofErr w:type="spellEnd"/>
      <w:r w:rsidRPr="00013E51">
        <w:rPr>
          <w:rFonts w:eastAsia="Calibri"/>
          <w:lang w:eastAsia="en-US"/>
        </w:rPr>
        <w:t xml:space="preserve"> </w:t>
      </w:r>
      <w:proofErr w:type="spellStart"/>
      <w:r w:rsidR="00A615CD">
        <w:rPr>
          <w:rFonts w:eastAsia="Calibri"/>
          <w:lang w:eastAsia="en-US"/>
        </w:rPr>
        <w:t>neu</w:t>
      </w:r>
      <w:proofErr w:type="spellEnd"/>
      <w:r w:rsidR="00A615CD">
        <w:rPr>
          <w:rFonts w:eastAsia="Calibri"/>
          <w:lang w:eastAsia="en-US"/>
        </w:rPr>
        <w:t xml:space="preserve"> </w:t>
      </w:r>
      <w:proofErr w:type="spellStart"/>
      <w:r w:rsidR="00A615CD">
        <w:rPr>
          <w:rFonts w:eastAsia="Calibri"/>
          <w:lang w:eastAsia="en-US"/>
        </w:rPr>
        <w:t>i</w:t>
      </w:r>
      <w:proofErr w:type="spellEnd"/>
      <w:r w:rsidR="00A615CD">
        <w:rPr>
          <w:rFonts w:eastAsia="Calibri"/>
          <w:lang w:eastAsia="en-US"/>
        </w:rPr>
        <w:t xml:space="preserve"> </w:t>
      </w:r>
      <w:proofErr w:type="spellStart"/>
      <w:r w:rsidR="00E50653">
        <w:rPr>
          <w:rFonts w:eastAsia="Calibri"/>
          <w:lang w:eastAsia="en-US"/>
        </w:rPr>
        <w:t>ddiwallu</w:t>
      </w:r>
      <w:proofErr w:type="spellEnd"/>
      <w:r w:rsidR="00E50653">
        <w:rPr>
          <w:rFonts w:eastAsia="Calibri"/>
          <w:lang w:eastAsia="en-US"/>
        </w:rPr>
        <w:t xml:space="preserve"> </w:t>
      </w:r>
      <w:proofErr w:type="spellStart"/>
      <w:r w:rsidR="00E50653">
        <w:rPr>
          <w:rFonts w:eastAsia="Calibri"/>
          <w:lang w:eastAsia="en-US"/>
        </w:rPr>
        <w:t>eu</w:t>
      </w:r>
      <w:proofErr w:type="spellEnd"/>
      <w:r w:rsidR="00E50653">
        <w:rPr>
          <w:rFonts w:eastAsia="Calibri"/>
          <w:lang w:eastAsia="en-US"/>
        </w:rPr>
        <w:t xml:space="preserve"> </w:t>
      </w:r>
      <w:proofErr w:type="spellStart"/>
      <w:r w:rsidR="00E50653">
        <w:rPr>
          <w:rFonts w:eastAsia="Calibri"/>
          <w:lang w:eastAsia="en-US"/>
        </w:rPr>
        <w:t>h</w:t>
      </w:r>
      <w:r w:rsidR="00642B3B">
        <w:rPr>
          <w:rFonts w:eastAsia="Calibri"/>
          <w:lang w:eastAsia="en-US"/>
        </w:rPr>
        <w:t>anghenion</w:t>
      </w:r>
      <w:proofErr w:type="spellEnd"/>
      <w:r w:rsidR="00642B3B">
        <w:rPr>
          <w:rFonts w:eastAsia="Calibri"/>
          <w:lang w:eastAsia="en-US"/>
        </w:rPr>
        <w:t xml:space="preserve"> </w:t>
      </w:r>
      <w:proofErr w:type="spellStart"/>
      <w:r w:rsidR="00642B3B">
        <w:rPr>
          <w:rFonts w:eastAsia="Calibri"/>
          <w:lang w:eastAsia="en-US"/>
        </w:rPr>
        <w:t>cymwys</w:t>
      </w:r>
      <w:proofErr w:type="spellEnd"/>
      <w:r w:rsidR="00801FDE">
        <w:rPr>
          <w:rFonts w:eastAsia="Calibri"/>
          <w:lang w:eastAsia="en-US"/>
        </w:rPr>
        <w:t xml:space="preserve"> </w:t>
      </w:r>
      <w:proofErr w:type="spellStart"/>
      <w:r w:rsidR="00E50653">
        <w:rPr>
          <w:rFonts w:eastAsia="Calibri"/>
          <w:lang w:eastAsia="en-US"/>
        </w:rPr>
        <w:t>fel</w:t>
      </w:r>
      <w:proofErr w:type="spellEnd"/>
      <w:r w:rsidR="00E50653">
        <w:rPr>
          <w:rFonts w:eastAsia="Calibri"/>
          <w:lang w:eastAsia="en-US"/>
        </w:rPr>
        <w:t xml:space="preserve"> </w:t>
      </w:r>
      <w:proofErr w:type="spellStart"/>
      <w:r w:rsidR="00E50653">
        <w:rPr>
          <w:rFonts w:eastAsia="Calibri"/>
          <w:lang w:eastAsia="en-US"/>
        </w:rPr>
        <w:t>arall</w:t>
      </w:r>
      <w:proofErr w:type="spellEnd"/>
      <w:r w:rsidR="00E50653">
        <w:rPr>
          <w:rFonts w:eastAsia="Calibri"/>
          <w:lang w:eastAsia="en-US"/>
        </w:rPr>
        <w:t xml:space="preserve"> </w:t>
      </w:r>
      <w:r w:rsidR="00801FDE">
        <w:rPr>
          <w:rFonts w:eastAsia="Calibri"/>
          <w:lang w:eastAsia="en-US"/>
        </w:rPr>
        <w:t>(</w:t>
      </w:r>
      <w:proofErr w:type="spellStart"/>
      <w:r w:rsidR="00CA23C6">
        <w:rPr>
          <w:rFonts w:eastAsia="Calibri"/>
          <w:b/>
          <w:lang w:eastAsia="en-US"/>
        </w:rPr>
        <w:t>o’r</w:t>
      </w:r>
      <w:proofErr w:type="spellEnd"/>
      <w:r w:rsidR="00CA23C6">
        <w:rPr>
          <w:rFonts w:eastAsia="Calibri"/>
          <w:b/>
          <w:lang w:eastAsia="en-US"/>
        </w:rPr>
        <w:t xml:space="preserve"> </w:t>
      </w:r>
      <w:proofErr w:type="spellStart"/>
      <w:r w:rsidR="00CA23C6">
        <w:rPr>
          <w:rFonts w:eastAsia="Calibri"/>
          <w:b/>
          <w:lang w:eastAsia="en-US"/>
        </w:rPr>
        <w:t>asesiad</w:t>
      </w:r>
      <w:proofErr w:type="spellEnd"/>
      <w:r w:rsidR="00801FDE">
        <w:rPr>
          <w:rFonts w:eastAsia="Calibri"/>
          <w:lang w:eastAsia="en-US"/>
        </w:rPr>
        <w:t>)</w:t>
      </w:r>
      <w:r w:rsidRPr="00013E51">
        <w:rPr>
          <w:rFonts w:eastAsia="Calibri"/>
          <w:lang w:eastAsia="en-US"/>
        </w:rPr>
        <w:t xml:space="preserve">, </w:t>
      </w:r>
    </w:p>
    <w:p w:rsidR="00013E51" w:rsidRPr="00013E51" w:rsidRDefault="00152684" w:rsidP="00013E51">
      <w:pPr>
        <w:ind w:left="993" w:hanging="567"/>
        <w:rPr>
          <w:rFonts w:eastAsia="Calibri"/>
          <w:lang w:eastAsia="en-US"/>
        </w:rPr>
      </w:pPr>
      <w:r>
        <w:rPr>
          <w:szCs w:val="24"/>
        </w:rPr>
        <w:t xml:space="preserve">(d) </w:t>
      </w:r>
      <w:r>
        <w:rPr>
          <w:szCs w:val="24"/>
        </w:rPr>
        <w:tab/>
        <w:t xml:space="preserve">y </w:t>
      </w:r>
      <w:proofErr w:type="spellStart"/>
      <w:r>
        <w:rPr>
          <w:szCs w:val="24"/>
        </w:rPr>
        <w:t>trefniadau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gyfer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monitro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raddau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mae’r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canlyniadau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personol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wedi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cyflawni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dylai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gynnwys</w:t>
      </w:r>
      <w:proofErr w:type="spellEnd"/>
      <w:r>
        <w:rPr>
          <w:szCs w:val="24"/>
        </w:rPr>
        <w:t xml:space="preserve"> </w:t>
      </w:r>
      <w:proofErr w:type="spellStart"/>
      <w:r>
        <w:rPr>
          <w:b/>
          <w:bCs/>
          <w:szCs w:val="24"/>
        </w:rPr>
        <w:t>sgôr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sylfaenol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lastRenderedPageBreak/>
        <w:t>sut</w:t>
      </w:r>
      <w:proofErr w:type="spellEnd"/>
      <w:r>
        <w:rPr>
          <w:b/>
          <w:bCs/>
          <w:szCs w:val="24"/>
        </w:rPr>
        <w:t xml:space="preserve"> y </w:t>
      </w:r>
      <w:proofErr w:type="spellStart"/>
      <w:r>
        <w:rPr>
          <w:b/>
          <w:bCs/>
          <w:szCs w:val="24"/>
        </w:rPr>
        <w:t>mae</w:t>
      </w:r>
      <w:proofErr w:type="spellEnd"/>
      <w:r>
        <w:rPr>
          <w:b/>
          <w:bCs/>
          <w:szCs w:val="24"/>
        </w:rPr>
        <w:t xml:space="preserve"> person </w:t>
      </w:r>
      <w:proofErr w:type="spellStart"/>
      <w:r>
        <w:rPr>
          <w:b/>
          <w:bCs/>
          <w:szCs w:val="24"/>
        </w:rPr>
        <w:t>yn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teimlo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mewn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perthynas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â’</w:t>
      </w:r>
      <w:r w:rsidR="00E50653">
        <w:rPr>
          <w:b/>
          <w:bCs/>
          <w:szCs w:val="24"/>
        </w:rPr>
        <w:t>i</w:t>
      </w:r>
      <w:proofErr w:type="spellEnd"/>
      <w:r>
        <w:rPr>
          <w:b/>
          <w:bCs/>
          <w:szCs w:val="24"/>
        </w:rPr>
        <w:t xml:space="preserve"> </w:t>
      </w:r>
      <w:proofErr w:type="spellStart"/>
      <w:r w:rsidR="00E50653">
        <w:rPr>
          <w:b/>
          <w:bCs/>
          <w:szCs w:val="24"/>
        </w:rPr>
        <w:t>g</w:t>
      </w:r>
      <w:r>
        <w:rPr>
          <w:b/>
          <w:bCs/>
          <w:szCs w:val="24"/>
        </w:rPr>
        <w:t>anlyniadau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personol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yn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sgil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yr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asesiad</w:t>
      </w:r>
      <w:proofErr w:type="spellEnd"/>
      <w:r>
        <w:rPr>
          <w:szCs w:val="24"/>
        </w:rPr>
        <w:t xml:space="preserve">), </w:t>
      </w:r>
      <w:proofErr w:type="spellStart"/>
      <w:r>
        <w:rPr>
          <w:szCs w:val="24"/>
        </w:rPr>
        <w:t>a’r</w:t>
      </w:r>
      <w:proofErr w:type="spellEnd"/>
    </w:p>
    <w:p w:rsidR="00013E51" w:rsidRPr="00013E51" w:rsidRDefault="00013E51" w:rsidP="00013E51">
      <w:pPr>
        <w:ind w:left="993" w:hanging="567"/>
        <w:rPr>
          <w:rFonts w:eastAsia="Calibri"/>
          <w:lang w:eastAsia="en-US"/>
        </w:rPr>
      </w:pPr>
      <w:r w:rsidRPr="00013E51">
        <w:rPr>
          <w:rFonts w:eastAsia="Calibri"/>
          <w:lang w:eastAsia="en-US"/>
        </w:rPr>
        <w:t xml:space="preserve">(e) </w:t>
      </w:r>
      <w:r w:rsidRPr="00013E51">
        <w:rPr>
          <w:rFonts w:eastAsia="Calibri"/>
          <w:lang w:eastAsia="en-US"/>
        </w:rPr>
        <w:tab/>
      </w:r>
      <w:proofErr w:type="spellStart"/>
      <w:r w:rsidR="005768ED">
        <w:rPr>
          <w:rFonts w:eastAsia="Calibri"/>
          <w:lang w:eastAsia="en-US"/>
        </w:rPr>
        <w:t>trefniadau</w:t>
      </w:r>
      <w:proofErr w:type="spellEnd"/>
      <w:r w:rsidR="005768ED">
        <w:rPr>
          <w:rFonts w:eastAsia="Calibri"/>
          <w:lang w:eastAsia="en-US"/>
        </w:rPr>
        <w:t xml:space="preserve"> </w:t>
      </w:r>
      <w:proofErr w:type="spellStart"/>
      <w:r w:rsidR="005768ED">
        <w:rPr>
          <w:rFonts w:eastAsia="Calibri"/>
          <w:lang w:eastAsia="en-US"/>
        </w:rPr>
        <w:t>ar</w:t>
      </w:r>
      <w:proofErr w:type="spellEnd"/>
      <w:r w:rsidR="005768ED">
        <w:rPr>
          <w:rFonts w:eastAsia="Calibri"/>
          <w:lang w:eastAsia="en-US"/>
        </w:rPr>
        <w:t xml:space="preserve"> </w:t>
      </w:r>
      <w:proofErr w:type="spellStart"/>
      <w:r w:rsidR="005768ED">
        <w:rPr>
          <w:rFonts w:eastAsia="Calibri"/>
          <w:lang w:eastAsia="en-US"/>
        </w:rPr>
        <w:t>gyfer</w:t>
      </w:r>
      <w:proofErr w:type="spellEnd"/>
      <w:r w:rsidR="005768ED">
        <w:rPr>
          <w:rFonts w:eastAsia="Calibri"/>
          <w:lang w:eastAsia="en-US"/>
        </w:rPr>
        <w:t xml:space="preserve"> </w:t>
      </w:r>
      <w:proofErr w:type="spellStart"/>
      <w:r w:rsidR="00CA23C6">
        <w:rPr>
          <w:rFonts w:eastAsia="Calibri"/>
          <w:lang w:eastAsia="en-US"/>
        </w:rPr>
        <w:t>adolyg</w:t>
      </w:r>
      <w:r w:rsidR="005768ED">
        <w:rPr>
          <w:rFonts w:eastAsia="Calibri"/>
          <w:lang w:eastAsia="en-US"/>
        </w:rPr>
        <w:t>u’r</w:t>
      </w:r>
      <w:proofErr w:type="spellEnd"/>
      <w:r w:rsidR="005768ED">
        <w:rPr>
          <w:rFonts w:eastAsia="Calibri"/>
          <w:lang w:eastAsia="en-US"/>
        </w:rPr>
        <w:t xml:space="preserve"> </w:t>
      </w:r>
      <w:proofErr w:type="spellStart"/>
      <w:r w:rsidR="005768ED">
        <w:rPr>
          <w:rFonts w:eastAsia="Calibri"/>
          <w:lang w:eastAsia="en-US"/>
        </w:rPr>
        <w:t>cynllun</w:t>
      </w:r>
      <w:proofErr w:type="spellEnd"/>
      <w:r w:rsidR="00256A4D">
        <w:rPr>
          <w:rFonts w:eastAsia="Calibri"/>
          <w:lang w:eastAsia="en-US"/>
        </w:rPr>
        <w:t xml:space="preserve"> (</w:t>
      </w:r>
      <w:proofErr w:type="spellStart"/>
      <w:r w:rsidR="00256A4D">
        <w:rPr>
          <w:rFonts w:eastAsia="Calibri"/>
          <w:lang w:eastAsia="en-US"/>
        </w:rPr>
        <w:t>gweler</w:t>
      </w:r>
      <w:proofErr w:type="spellEnd"/>
      <w:r w:rsidR="00256A4D">
        <w:rPr>
          <w:rFonts w:eastAsia="Calibri"/>
          <w:lang w:eastAsia="en-US"/>
        </w:rPr>
        <w:t xml:space="preserve"> </w:t>
      </w:r>
      <w:proofErr w:type="spellStart"/>
      <w:r w:rsidR="00256A4D">
        <w:rPr>
          <w:rFonts w:eastAsia="Calibri"/>
          <w:lang w:eastAsia="en-US"/>
        </w:rPr>
        <w:t>adran</w:t>
      </w:r>
      <w:proofErr w:type="spellEnd"/>
      <w:r w:rsidR="00256A4D">
        <w:rPr>
          <w:rFonts w:eastAsia="Calibri"/>
          <w:lang w:eastAsia="en-US"/>
        </w:rPr>
        <w:t xml:space="preserve"> 4)</w:t>
      </w:r>
      <w:r w:rsidRPr="00013E51">
        <w:rPr>
          <w:rFonts w:eastAsia="Calibri"/>
          <w:lang w:eastAsia="en-US"/>
        </w:rPr>
        <w:t xml:space="preserve">. </w:t>
      </w:r>
    </w:p>
    <w:p w:rsidR="00013E51" w:rsidRDefault="00013E51" w:rsidP="00013E51">
      <w:pPr>
        <w:ind w:left="993" w:hanging="567"/>
        <w:rPr>
          <w:rFonts w:eastAsia="Calibri"/>
          <w:lang w:eastAsia="en-US"/>
        </w:rPr>
      </w:pPr>
    </w:p>
    <w:p w:rsidR="002D11AA" w:rsidRDefault="00CA23C6" w:rsidP="002D11AA">
      <w:pPr>
        <w:rPr>
          <w:rFonts w:eastAsia="Calibri"/>
          <w:u w:val="single"/>
          <w:lang w:eastAsia="en-US"/>
        </w:rPr>
      </w:pPr>
      <w:proofErr w:type="spellStart"/>
      <w:r>
        <w:rPr>
          <w:rFonts w:eastAsia="Calibri"/>
          <w:u w:val="single"/>
          <w:lang w:eastAsia="en-US"/>
        </w:rPr>
        <w:t>Taliadau</w:t>
      </w:r>
      <w:proofErr w:type="spellEnd"/>
      <w:r>
        <w:rPr>
          <w:rFonts w:eastAsia="Calibri"/>
          <w:u w:val="single"/>
          <w:lang w:eastAsia="en-US"/>
        </w:rPr>
        <w:t xml:space="preserve"> </w:t>
      </w:r>
      <w:proofErr w:type="spellStart"/>
      <w:r>
        <w:rPr>
          <w:rFonts w:eastAsia="Calibri"/>
          <w:u w:val="single"/>
          <w:lang w:eastAsia="en-US"/>
        </w:rPr>
        <w:t>uniongyrchol</w:t>
      </w:r>
      <w:proofErr w:type="spellEnd"/>
    </w:p>
    <w:p w:rsidR="00E57E02" w:rsidRPr="002450BA" w:rsidRDefault="005768ED" w:rsidP="002D11AA">
      <w:pPr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Gweler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 w:rsidR="00E57E02" w:rsidRPr="002450BA">
        <w:rPr>
          <w:rFonts w:eastAsia="Calibri"/>
          <w:lang w:eastAsia="en-US"/>
        </w:rPr>
        <w:t>paragra</w:t>
      </w:r>
      <w:r>
        <w:rPr>
          <w:rFonts w:eastAsia="Calibri"/>
          <w:lang w:eastAsia="en-US"/>
        </w:rPr>
        <w:t>ff</w:t>
      </w:r>
      <w:proofErr w:type="spellEnd"/>
      <w:r>
        <w:rPr>
          <w:rFonts w:eastAsia="Calibri"/>
          <w:lang w:eastAsia="en-US"/>
        </w:rPr>
        <w:t xml:space="preserve"> </w:t>
      </w:r>
      <w:r w:rsidR="00E57E02" w:rsidRPr="002450BA">
        <w:rPr>
          <w:rFonts w:eastAsia="Calibri"/>
          <w:lang w:eastAsia="en-US"/>
        </w:rPr>
        <w:t xml:space="preserve">86 </w:t>
      </w:r>
      <w:proofErr w:type="spellStart"/>
      <w:r w:rsidR="00E57E02" w:rsidRPr="002450BA">
        <w:rPr>
          <w:rFonts w:eastAsia="Calibri"/>
          <w:lang w:eastAsia="en-US"/>
        </w:rPr>
        <w:t>o</w:t>
      </w:r>
      <w:r>
        <w:rPr>
          <w:rFonts w:eastAsia="Calibri"/>
          <w:lang w:eastAsia="en-US"/>
        </w:rPr>
        <w:t>’r</w:t>
      </w:r>
      <w:proofErr w:type="spellEnd"/>
      <w:r>
        <w:rPr>
          <w:rFonts w:eastAsia="Calibri"/>
          <w:lang w:eastAsia="en-US"/>
        </w:rPr>
        <w:t xml:space="preserve"> </w:t>
      </w:r>
      <w:hyperlink r:id="rId12" w:history="1">
        <w:r w:rsidR="00E57E02" w:rsidRPr="00555CF4">
          <w:rPr>
            <w:rStyle w:val="Hyperlink"/>
            <w:rFonts w:eastAsia="Calibri"/>
            <w:lang w:eastAsia="en-US"/>
          </w:rPr>
          <w:t>cod</w:t>
        </w:r>
      </w:hyperlink>
    </w:p>
    <w:p w:rsidR="00013E51" w:rsidRPr="00013E51" w:rsidRDefault="005768ED" w:rsidP="00013E51">
      <w:pPr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Lle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bwriedir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diwallu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rhai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neu’r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cyfan</w:t>
      </w:r>
      <w:proofErr w:type="spellEnd"/>
      <w:r>
        <w:rPr>
          <w:rFonts w:eastAsia="Calibri"/>
          <w:lang w:eastAsia="en-US"/>
        </w:rPr>
        <w:t xml:space="preserve"> o </w:t>
      </w:r>
      <w:proofErr w:type="spellStart"/>
      <w:r>
        <w:rPr>
          <w:rFonts w:eastAsia="Calibri"/>
          <w:lang w:eastAsia="en-US"/>
        </w:rPr>
        <w:t>anghenion</w:t>
      </w:r>
      <w:proofErr w:type="spellEnd"/>
      <w:r>
        <w:rPr>
          <w:rFonts w:eastAsia="Calibri"/>
          <w:lang w:eastAsia="en-US"/>
        </w:rPr>
        <w:t xml:space="preserve"> y </w:t>
      </w:r>
      <w:r w:rsidR="00013E51" w:rsidRPr="00013E51">
        <w:rPr>
          <w:rFonts w:eastAsia="Calibri"/>
          <w:lang w:eastAsia="en-US"/>
        </w:rPr>
        <w:t>person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trwy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wneud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 w:rsidR="00CA23C6">
        <w:rPr>
          <w:rFonts w:eastAsia="Calibri"/>
          <w:lang w:eastAsia="en-US"/>
        </w:rPr>
        <w:t>taliadau</w:t>
      </w:r>
      <w:proofErr w:type="spellEnd"/>
      <w:r w:rsidR="00CA23C6">
        <w:rPr>
          <w:rFonts w:eastAsia="Calibri"/>
          <w:lang w:eastAsia="en-US"/>
        </w:rPr>
        <w:t xml:space="preserve"> </w:t>
      </w:r>
      <w:proofErr w:type="spellStart"/>
      <w:r w:rsidR="00CA23C6">
        <w:rPr>
          <w:rFonts w:eastAsia="Calibri"/>
          <w:lang w:eastAsia="en-US"/>
        </w:rPr>
        <w:t>uniongyrchol</w:t>
      </w:r>
      <w:proofErr w:type="spellEnd"/>
      <w:r w:rsidR="00013E51" w:rsidRPr="00013E51"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rhaid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i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G</w:t>
      </w:r>
      <w:r w:rsidR="00642B3B">
        <w:rPr>
          <w:rFonts w:eastAsia="Calibri"/>
          <w:lang w:eastAsia="en-US"/>
        </w:rPr>
        <w:t>ynllun</w:t>
      </w:r>
      <w:proofErr w:type="spellEnd"/>
      <w:r w:rsidR="00642B3B">
        <w:rPr>
          <w:rFonts w:eastAsia="Calibri"/>
          <w:lang w:eastAsia="en-US"/>
        </w:rPr>
        <w:t xml:space="preserve"> </w:t>
      </w:r>
      <w:proofErr w:type="spellStart"/>
      <w:r w:rsidR="00642B3B">
        <w:rPr>
          <w:rFonts w:eastAsia="Calibri"/>
          <w:lang w:eastAsia="en-US"/>
        </w:rPr>
        <w:t>Gofal</w:t>
      </w:r>
      <w:proofErr w:type="spellEnd"/>
      <w:r w:rsidR="00642B3B">
        <w:rPr>
          <w:rFonts w:eastAsia="Calibri"/>
          <w:lang w:eastAsia="en-US"/>
        </w:rPr>
        <w:t xml:space="preserve"> a </w:t>
      </w:r>
      <w:proofErr w:type="spellStart"/>
      <w:r w:rsidR="00642B3B">
        <w:rPr>
          <w:rFonts w:eastAsia="Calibri"/>
          <w:lang w:eastAsia="en-US"/>
        </w:rPr>
        <w:t>Chymorth</w:t>
      </w:r>
      <w:proofErr w:type="spellEnd"/>
      <w:r w:rsidR="00013E51" w:rsidRPr="00013E51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hefyd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g</w:t>
      </w:r>
      <w:r w:rsidR="00CA23C6">
        <w:rPr>
          <w:rFonts w:eastAsia="Calibri"/>
          <w:lang w:eastAsia="en-US"/>
        </w:rPr>
        <w:t>ynnwys</w:t>
      </w:r>
      <w:proofErr w:type="spellEnd"/>
      <w:r w:rsidR="00801FDE">
        <w:rPr>
          <w:rFonts w:eastAsia="Calibri"/>
          <w:lang w:eastAsia="en-US"/>
        </w:rPr>
        <w:t xml:space="preserve"> </w:t>
      </w:r>
      <w:proofErr w:type="spellStart"/>
      <w:r w:rsidR="00801FDE">
        <w:rPr>
          <w:rFonts w:eastAsia="Calibri"/>
          <w:lang w:eastAsia="en-US"/>
        </w:rPr>
        <w:t>d</w:t>
      </w:r>
      <w:r>
        <w:rPr>
          <w:rFonts w:eastAsia="Calibri"/>
          <w:lang w:eastAsia="en-US"/>
        </w:rPr>
        <w:t>isgrifiad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o’r</w:t>
      </w:r>
      <w:proofErr w:type="spellEnd"/>
      <w:r w:rsidR="00801FDE">
        <w:rPr>
          <w:rFonts w:eastAsia="Calibri"/>
          <w:lang w:eastAsia="en-US"/>
        </w:rPr>
        <w:t>:</w:t>
      </w:r>
    </w:p>
    <w:p w:rsidR="00013E51" w:rsidRPr="00013E51" w:rsidRDefault="00013E51" w:rsidP="00013E51">
      <w:pPr>
        <w:ind w:left="1134" w:hanging="708"/>
        <w:rPr>
          <w:rFonts w:eastAsia="Calibri"/>
          <w:lang w:eastAsia="en-US"/>
        </w:rPr>
      </w:pPr>
      <w:r w:rsidRPr="00013E51">
        <w:rPr>
          <w:rFonts w:eastAsia="Calibri"/>
          <w:lang w:eastAsia="en-US"/>
        </w:rPr>
        <w:t>(a)</w:t>
      </w:r>
      <w:r w:rsidRPr="00013E51">
        <w:rPr>
          <w:rFonts w:eastAsia="Calibri"/>
          <w:lang w:eastAsia="en-US"/>
        </w:rPr>
        <w:tab/>
      </w:r>
      <w:proofErr w:type="spellStart"/>
      <w:r w:rsidR="00642B3B">
        <w:rPr>
          <w:rFonts w:eastAsia="Calibri"/>
          <w:lang w:eastAsia="en-US"/>
        </w:rPr>
        <w:t>anghenion</w:t>
      </w:r>
      <w:proofErr w:type="spellEnd"/>
      <w:r w:rsidR="00642B3B">
        <w:rPr>
          <w:rFonts w:eastAsia="Calibri"/>
          <w:lang w:eastAsia="en-US"/>
        </w:rPr>
        <w:t xml:space="preserve"> </w:t>
      </w:r>
      <w:proofErr w:type="spellStart"/>
      <w:r w:rsidR="00642B3B">
        <w:rPr>
          <w:rFonts w:eastAsia="Calibri"/>
          <w:lang w:eastAsia="en-US"/>
        </w:rPr>
        <w:t>cymwys</w:t>
      </w:r>
      <w:proofErr w:type="spellEnd"/>
      <w:r w:rsidRPr="00013E51">
        <w:rPr>
          <w:rFonts w:eastAsia="Calibri"/>
          <w:lang w:eastAsia="en-US"/>
        </w:rPr>
        <w:t xml:space="preserve"> </w:t>
      </w:r>
      <w:proofErr w:type="spellStart"/>
      <w:r w:rsidR="005768ED">
        <w:rPr>
          <w:rFonts w:eastAsia="Calibri"/>
          <w:lang w:eastAsia="en-US"/>
        </w:rPr>
        <w:t>sydd</w:t>
      </w:r>
      <w:proofErr w:type="spellEnd"/>
      <w:r w:rsidR="005768ED">
        <w:rPr>
          <w:rFonts w:eastAsia="Calibri"/>
          <w:lang w:eastAsia="en-US"/>
        </w:rPr>
        <w:t xml:space="preserve"> </w:t>
      </w:r>
      <w:proofErr w:type="spellStart"/>
      <w:r w:rsidR="005768ED">
        <w:rPr>
          <w:rFonts w:eastAsia="Calibri"/>
          <w:lang w:eastAsia="en-US"/>
        </w:rPr>
        <w:t>i’w</w:t>
      </w:r>
      <w:proofErr w:type="spellEnd"/>
      <w:r w:rsidR="005768ED">
        <w:rPr>
          <w:rFonts w:eastAsia="Calibri"/>
          <w:lang w:eastAsia="en-US"/>
        </w:rPr>
        <w:t xml:space="preserve"> </w:t>
      </w:r>
      <w:proofErr w:type="spellStart"/>
      <w:r w:rsidR="005768ED">
        <w:rPr>
          <w:rFonts w:eastAsia="Calibri"/>
          <w:lang w:eastAsia="en-US"/>
        </w:rPr>
        <w:t>diwallu</w:t>
      </w:r>
      <w:proofErr w:type="spellEnd"/>
      <w:r w:rsidR="005768ED">
        <w:rPr>
          <w:rFonts w:eastAsia="Calibri"/>
          <w:lang w:eastAsia="en-US"/>
        </w:rPr>
        <w:t xml:space="preserve"> </w:t>
      </w:r>
      <w:proofErr w:type="spellStart"/>
      <w:r w:rsidR="005768ED">
        <w:rPr>
          <w:rFonts w:eastAsia="Calibri"/>
          <w:lang w:eastAsia="en-US"/>
        </w:rPr>
        <w:t>gan</w:t>
      </w:r>
      <w:proofErr w:type="spellEnd"/>
      <w:r w:rsidR="005768ED">
        <w:rPr>
          <w:rFonts w:eastAsia="Calibri"/>
          <w:lang w:eastAsia="en-US"/>
        </w:rPr>
        <w:t xml:space="preserve"> </w:t>
      </w:r>
      <w:proofErr w:type="spellStart"/>
      <w:r w:rsidR="005768ED">
        <w:rPr>
          <w:rFonts w:eastAsia="Calibri"/>
          <w:lang w:eastAsia="en-US"/>
        </w:rPr>
        <w:t>d</w:t>
      </w:r>
      <w:r w:rsidR="00CA23C6">
        <w:rPr>
          <w:rFonts w:eastAsia="Calibri"/>
          <w:lang w:eastAsia="en-US"/>
        </w:rPr>
        <w:t>aliadau</w:t>
      </w:r>
      <w:proofErr w:type="spellEnd"/>
      <w:r w:rsidR="00CA23C6">
        <w:rPr>
          <w:rFonts w:eastAsia="Calibri"/>
          <w:lang w:eastAsia="en-US"/>
        </w:rPr>
        <w:t xml:space="preserve"> </w:t>
      </w:r>
      <w:proofErr w:type="spellStart"/>
      <w:r w:rsidR="00CA23C6">
        <w:rPr>
          <w:rFonts w:eastAsia="Calibri"/>
          <w:lang w:eastAsia="en-US"/>
        </w:rPr>
        <w:t>uniongyrchol</w:t>
      </w:r>
      <w:proofErr w:type="spellEnd"/>
      <w:r w:rsidRPr="00013E51">
        <w:rPr>
          <w:rFonts w:eastAsia="Calibri"/>
          <w:lang w:eastAsia="en-US"/>
        </w:rPr>
        <w:t>, a</w:t>
      </w:r>
      <w:r w:rsidR="005768ED">
        <w:rPr>
          <w:rFonts w:eastAsia="Calibri"/>
          <w:lang w:eastAsia="en-US"/>
        </w:rPr>
        <w:t xml:space="preserve"> </w:t>
      </w:r>
      <w:r w:rsidRPr="00013E51">
        <w:rPr>
          <w:rFonts w:eastAsia="Calibri"/>
          <w:lang w:eastAsia="en-US"/>
        </w:rPr>
        <w:t xml:space="preserve"> </w:t>
      </w:r>
    </w:p>
    <w:p w:rsidR="00013E51" w:rsidRPr="00013E51" w:rsidRDefault="00013E51" w:rsidP="00013E51">
      <w:pPr>
        <w:ind w:left="1134" w:hanging="708"/>
        <w:rPr>
          <w:rFonts w:eastAsia="Calibri"/>
          <w:lang w:eastAsia="en-US"/>
        </w:rPr>
      </w:pPr>
      <w:r w:rsidRPr="00013E51">
        <w:rPr>
          <w:rFonts w:eastAsia="Calibri"/>
          <w:lang w:eastAsia="en-US"/>
        </w:rPr>
        <w:t>(b)</w:t>
      </w:r>
      <w:r w:rsidRPr="00013E51">
        <w:rPr>
          <w:rFonts w:eastAsia="Calibri"/>
          <w:lang w:eastAsia="en-US"/>
        </w:rPr>
        <w:tab/>
      </w:r>
      <w:proofErr w:type="spellStart"/>
      <w:r w:rsidR="00CA23C6">
        <w:rPr>
          <w:rFonts w:eastAsia="Calibri"/>
          <w:lang w:eastAsia="en-US"/>
        </w:rPr>
        <w:t>swm</w:t>
      </w:r>
      <w:proofErr w:type="spellEnd"/>
      <w:r w:rsidRPr="00013E51">
        <w:rPr>
          <w:rFonts w:eastAsia="Calibri"/>
          <w:lang w:eastAsia="en-US"/>
        </w:rPr>
        <w:t xml:space="preserve"> a</w:t>
      </w:r>
      <w:r w:rsidR="005768ED">
        <w:rPr>
          <w:rFonts w:eastAsia="Calibri"/>
          <w:lang w:eastAsia="en-US"/>
        </w:rPr>
        <w:t xml:space="preserve">c </w:t>
      </w:r>
      <w:proofErr w:type="spellStart"/>
      <w:r w:rsidR="00CA23C6">
        <w:rPr>
          <w:rFonts w:eastAsia="Calibri"/>
          <w:lang w:eastAsia="en-US"/>
        </w:rPr>
        <w:t>amlder</w:t>
      </w:r>
      <w:proofErr w:type="spellEnd"/>
      <w:r w:rsidRPr="00013E51">
        <w:rPr>
          <w:rFonts w:eastAsia="Calibri"/>
          <w:lang w:eastAsia="en-US"/>
        </w:rPr>
        <w:t xml:space="preserve"> </w:t>
      </w:r>
      <w:r w:rsidR="005768ED">
        <w:rPr>
          <w:rFonts w:eastAsia="Calibri"/>
          <w:lang w:eastAsia="en-US"/>
        </w:rPr>
        <w:t xml:space="preserve">y </w:t>
      </w:r>
      <w:proofErr w:type="spellStart"/>
      <w:r w:rsidR="00CA23C6">
        <w:rPr>
          <w:rFonts w:eastAsia="Calibri"/>
          <w:lang w:eastAsia="en-US"/>
        </w:rPr>
        <w:t>taliadau</w:t>
      </w:r>
      <w:proofErr w:type="spellEnd"/>
      <w:r w:rsidR="00CA23C6">
        <w:rPr>
          <w:rFonts w:eastAsia="Calibri"/>
          <w:lang w:eastAsia="en-US"/>
        </w:rPr>
        <w:t xml:space="preserve"> </w:t>
      </w:r>
      <w:proofErr w:type="spellStart"/>
      <w:r w:rsidR="00CA23C6">
        <w:rPr>
          <w:rFonts w:eastAsia="Calibri"/>
          <w:lang w:eastAsia="en-US"/>
        </w:rPr>
        <w:t>uniongyrchol</w:t>
      </w:r>
      <w:proofErr w:type="spellEnd"/>
      <w:r w:rsidRPr="00013E51">
        <w:rPr>
          <w:rFonts w:eastAsia="Calibri"/>
          <w:lang w:eastAsia="en-US"/>
        </w:rPr>
        <w:t xml:space="preserve">. </w:t>
      </w:r>
    </w:p>
    <w:p w:rsidR="00013E51" w:rsidRDefault="00013E51" w:rsidP="00013E51">
      <w:pPr>
        <w:rPr>
          <w:rFonts w:eastAsia="Calibri"/>
          <w:lang w:eastAsia="en-US"/>
        </w:rPr>
      </w:pPr>
    </w:p>
    <w:p w:rsidR="002D11AA" w:rsidRDefault="006F44AF" w:rsidP="00013E51">
      <w:pPr>
        <w:rPr>
          <w:rFonts w:eastAsia="Calibri"/>
          <w:u w:val="single"/>
          <w:lang w:eastAsia="en-US"/>
        </w:rPr>
      </w:pPr>
      <w:proofErr w:type="spellStart"/>
      <w:r>
        <w:rPr>
          <w:rFonts w:eastAsia="Calibri"/>
          <w:u w:val="single"/>
          <w:lang w:eastAsia="en-US"/>
        </w:rPr>
        <w:t>Diogelu</w:t>
      </w:r>
      <w:proofErr w:type="spellEnd"/>
      <w:r>
        <w:rPr>
          <w:rFonts w:eastAsia="Calibri"/>
          <w:u w:val="single"/>
          <w:lang w:eastAsia="en-US"/>
        </w:rPr>
        <w:t xml:space="preserve"> </w:t>
      </w:r>
    </w:p>
    <w:p w:rsidR="00E57E02" w:rsidRPr="002450BA" w:rsidRDefault="006F44AF" w:rsidP="00013E51">
      <w:pPr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Gweler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 w:rsidR="00E57E02" w:rsidRPr="002450BA">
        <w:rPr>
          <w:rFonts w:eastAsia="Calibri"/>
          <w:lang w:eastAsia="en-US"/>
        </w:rPr>
        <w:t>paragra</w:t>
      </w:r>
      <w:r>
        <w:rPr>
          <w:rFonts w:eastAsia="Calibri"/>
          <w:lang w:eastAsia="en-US"/>
        </w:rPr>
        <w:t>ff</w:t>
      </w:r>
      <w:proofErr w:type="spellEnd"/>
      <w:r w:rsidR="00E57E02" w:rsidRPr="002450BA">
        <w:rPr>
          <w:rFonts w:eastAsia="Calibri"/>
          <w:lang w:eastAsia="en-US"/>
        </w:rPr>
        <w:t xml:space="preserve"> 87 </w:t>
      </w:r>
      <w:proofErr w:type="spellStart"/>
      <w:r w:rsidR="00E57E02" w:rsidRPr="002450BA">
        <w:rPr>
          <w:rFonts w:eastAsia="Calibri"/>
          <w:lang w:eastAsia="en-US"/>
        </w:rPr>
        <w:t>o</w:t>
      </w:r>
      <w:r>
        <w:rPr>
          <w:rFonts w:eastAsia="Calibri"/>
          <w:lang w:eastAsia="en-US"/>
        </w:rPr>
        <w:t>’r</w:t>
      </w:r>
      <w:proofErr w:type="spellEnd"/>
      <w:r>
        <w:rPr>
          <w:rFonts w:eastAsia="Calibri"/>
          <w:lang w:eastAsia="en-US"/>
        </w:rPr>
        <w:t xml:space="preserve"> </w:t>
      </w:r>
      <w:hyperlink r:id="rId13" w:history="1">
        <w:r w:rsidR="00E57E02" w:rsidRPr="005C1591">
          <w:rPr>
            <w:rStyle w:val="Hyperlink"/>
            <w:rFonts w:eastAsia="Calibri"/>
            <w:lang w:eastAsia="en-US"/>
          </w:rPr>
          <w:t>cod</w:t>
        </w:r>
      </w:hyperlink>
    </w:p>
    <w:p w:rsidR="00013E51" w:rsidRPr="00013E51" w:rsidRDefault="00152684" w:rsidP="00013E51">
      <w:pPr>
        <w:rPr>
          <w:rFonts w:eastAsia="Calibri"/>
          <w:lang w:eastAsia="en-US"/>
        </w:rPr>
      </w:pPr>
      <w:proofErr w:type="spellStart"/>
      <w:r>
        <w:rPr>
          <w:szCs w:val="24"/>
        </w:rPr>
        <w:t>Lle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mae’r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awdurdod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lleol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wedi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gwneud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ymholiadau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unol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â’i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ddyletswydd</w:t>
      </w:r>
      <w:proofErr w:type="spellEnd"/>
      <w:r>
        <w:rPr>
          <w:szCs w:val="24"/>
        </w:rPr>
        <w:t xml:space="preserve"> </w:t>
      </w:r>
      <w:r w:rsidR="00E50653">
        <w:rPr>
          <w:szCs w:val="24"/>
        </w:rPr>
        <w:t xml:space="preserve">o </w:t>
      </w:r>
      <w:proofErr w:type="spellStart"/>
      <w:r w:rsidR="00E50653">
        <w:rPr>
          <w:szCs w:val="24"/>
        </w:rPr>
        <w:t>dan</w:t>
      </w:r>
      <w:proofErr w:type="spellEnd"/>
      <w:r w:rsidR="00E50653">
        <w:rPr>
          <w:szCs w:val="24"/>
        </w:rPr>
        <w:t xml:space="preserve"> </w:t>
      </w:r>
      <w:proofErr w:type="spellStart"/>
      <w:r w:rsidR="00E50653">
        <w:rPr>
          <w:szCs w:val="24"/>
        </w:rPr>
        <w:t>adran</w:t>
      </w:r>
      <w:proofErr w:type="spellEnd"/>
      <w:r w:rsidR="00E50653">
        <w:rPr>
          <w:szCs w:val="24"/>
        </w:rPr>
        <w:t xml:space="preserve"> 126(2) </w:t>
      </w:r>
      <w:proofErr w:type="spellStart"/>
      <w:r w:rsidR="00E50653">
        <w:rPr>
          <w:szCs w:val="24"/>
        </w:rPr>
        <w:t>o’r</w:t>
      </w:r>
      <w:proofErr w:type="spellEnd"/>
      <w:r w:rsidR="00E50653">
        <w:rPr>
          <w:szCs w:val="24"/>
        </w:rPr>
        <w:t xml:space="preserve"> </w:t>
      </w:r>
      <w:proofErr w:type="spellStart"/>
      <w:r w:rsidR="00E50653">
        <w:rPr>
          <w:szCs w:val="24"/>
        </w:rPr>
        <w:t>Ddeddf</w:t>
      </w:r>
      <w:proofErr w:type="spellEnd"/>
      <w:r w:rsidR="00E50653">
        <w:rPr>
          <w:szCs w:val="24"/>
        </w:rPr>
        <w:t xml:space="preserve"> (</w:t>
      </w:r>
      <w:proofErr w:type="spellStart"/>
      <w:r w:rsidR="00E50653">
        <w:rPr>
          <w:szCs w:val="24"/>
        </w:rPr>
        <w:t>o</w:t>
      </w:r>
      <w:r>
        <w:rPr>
          <w:szCs w:val="24"/>
        </w:rPr>
        <w:t>edolion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sy’n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wynebu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risg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neu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adran</w:t>
      </w:r>
      <w:proofErr w:type="spellEnd"/>
      <w:r>
        <w:rPr>
          <w:szCs w:val="24"/>
        </w:rPr>
        <w:t xml:space="preserve"> 47 o </w:t>
      </w:r>
      <w:proofErr w:type="spellStart"/>
      <w:r>
        <w:rPr>
          <w:szCs w:val="24"/>
        </w:rPr>
        <w:t>Ddeddf</w:t>
      </w:r>
      <w:proofErr w:type="spellEnd"/>
      <w:r>
        <w:rPr>
          <w:szCs w:val="24"/>
        </w:rPr>
        <w:t xml:space="preserve"> Plant 1989 (plant </w:t>
      </w:r>
      <w:proofErr w:type="spellStart"/>
      <w:r>
        <w:rPr>
          <w:szCs w:val="24"/>
        </w:rPr>
        <w:t>sy’n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wynebu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risg</w:t>
      </w:r>
      <w:proofErr w:type="spellEnd"/>
      <w:r>
        <w:rPr>
          <w:szCs w:val="24"/>
        </w:rPr>
        <w:t xml:space="preserve">), </w:t>
      </w:r>
      <w:proofErr w:type="spellStart"/>
      <w:r>
        <w:rPr>
          <w:szCs w:val="24"/>
        </w:rPr>
        <w:t>rhaid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gynllun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gofal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chymorth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unigolyn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sy’n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destun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ymholiadau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gynnwys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cofnod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gasgliad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ymholiadau</w:t>
      </w:r>
      <w:proofErr w:type="spellEnd"/>
      <w:r>
        <w:rPr>
          <w:szCs w:val="24"/>
        </w:rPr>
        <w:t>.</w:t>
      </w:r>
    </w:p>
    <w:p w:rsidR="00814711" w:rsidRDefault="00814711" w:rsidP="00814711">
      <w:pPr>
        <w:rPr>
          <w:rFonts w:eastAsiaTheme="minorHAnsi"/>
          <w:b/>
        </w:rPr>
      </w:pPr>
    </w:p>
    <w:p w:rsidR="0074727B" w:rsidRPr="0074727B" w:rsidRDefault="00CE39A5" w:rsidP="0074727B">
      <w:pPr>
        <w:rPr>
          <w:rFonts w:eastAsiaTheme="minorHAnsi"/>
          <w:u w:val="single"/>
        </w:rPr>
      </w:pPr>
      <w:proofErr w:type="spellStart"/>
      <w:r>
        <w:rPr>
          <w:rFonts w:eastAsiaTheme="minorHAnsi"/>
          <w:u w:val="single"/>
        </w:rPr>
        <w:t>G</w:t>
      </w:r>
      <w:r w:rsidR="00CA23C6">
        <w:rPr>
          <w:rFonts w:eastAsiaTheme="minorHAnsi"/>
          <w:u w:val="single"/>
        </w:rPr>
        <w:t>wybodaeth</w:t>
      </w:r>
      <w:proofErr w:type="spellEnd"/>
      <w:r>
        <w:rPr>
          <w:rFonts w:eastAsiaTheme="minorHAnsi"/>
          <w:u w:val="single"/>
        </w:rPr>
        <w:t xml:space="preserve"> </w:t>
      </w:r>
      <w:proofErr w:type="spellStart"/>
      <w:r>
        <w:rPr>
          <w:rFonts w:eastAsiaTheme="minorHAnsi"/>
          <w:u w:val="single"/>
        </w:rPr>
        <w:t>ychwanegol</w:t>
      </w:r>
      <w:proofErr w:type="spellEnd"/>
    </w:p>
    <w:p w:rsidR="0032492C" w:rsidRDefault="0093402F" w:rsidP="0074727B">
      <w:pPr>
        <w:pStyle w:val="ListParagraph"/>
        <w:numPr>
          <w:ilvl w:val="0"/>
          <w:numId w:val="21"/>
        </w:numPr>
        <w:rPr>
          <w:rFonts w:eastAsiaTheme="minorHAnsi"/>
          <w:szCs w:val="24"/>
        </w:rPr>
      </w:pPr>
      <w:proofErr w:type="spellStart"/>
      <w:r>
        <w:rPr>
          <w:rFonts w:eastAsiaTheme="minorHAnsi"/>
          <w:szCs w:val="24"/>
        </w:rPr>
        <w:t>Cofnodwch</w:t>
      </w:r>
      <w:proofErr w:type="spellEnd"/>
      <w:r>
        <w:rPr>
          <w:rFonts w:eastAsiaTheme="minorHAnsi"/>
          <w:szCs w:val="24"/>
        </w:rPr>
        <w:t xml:space="preserve"> y </w:t>
      </w:r>
      <w:proofErr w:type="spellStart"/>
      <w:r>
        <w:rPr>
          <w:rFonts w:eastAsiaTheme="minorHAnsi"/>
          <w:szCs w:val="24"/>
        </w:rPr>
        <w:t>rhesymau</w:t>
      </w:r>
      <w:proofErr w:type="spellEnd"/>
      <w:r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a’r</w:t>
      </w:r>
      <w:proofErr w:type="spellEnd"/>
      <w:r>
        <w:rPr>
          <w:rFonts w:eastAsiaTheme="minorHAnsi"/>
          <w:szCs w:val="24"/>
        </w:rPr>
        <w:t xml:space="preserve"> </w:t>
      </w:r>
      <w:proofErr w:type="spellStart"/>
      <w:r w:rsidR="00CA23C6">
        <w:rPr>
          <w:rFonts w:eastAsiaTheme="minorHAnsi"/>
          <w:szCs w:val="24"/>
        </w:rPr>
        <w:t>dyddiad</w:t>
      </w:r>
      <w:proofErr w:type="spellEnd"/>
      <w:r w:rsidR="00080152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os</w:t>
      </w:r>
      <w:proofErr w:type="spellEnd"/>
      <w:r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yw’r</w:t>
      </w:r>
      <w:proofErr w:type="spellEnd"/>
      <w:r>
        <w:rPr>
          <w:rFonts w:eastAsiaTheme="minorHAnsi"/>
          <w:szCs w:val="24"/>
        </w:rPr>
        <w:t xml:space="preserve"> </w:t>
      </w:r>
      <w:r w:rsidR="0032492C">
        <w:rPr>
          <w:rFonts w:eastAsiaTheme="minorHAnsi"/>
          <w:szCs w:val="24"/>
        </w:rPr>
        <w:t xml:space="preserve">person </w:t>
      </w:r>
      <w:proofErr w:type="spellStart"/>
      <w:r>
        <w:rPr>
          <w:rFonts w:eastAsiaTheme="minorHAnsi"/>
          <w:szCs w:val="24"/>
        </w:rPr>
        <w:t>wedi</w:t>
      </w:r>
      <w:proofErr w:type="spellEnd"/>
      <w:r>
        <w:rPr>
          <w:rFonts w:eastAsiaTheme="minorHAnsi"/>
          <w:szCs w:val="24"/>
        </w:rPr>
        <w:t xml:space="preserve"> </w:t>
      </w:r>
      <w:proofErr w:type="spellStart"/>
      <w:r w:rsidR="00CA23C6">
        <w:rPr>
          <w:rFonts w:eastAsiaTheme="minorHAnsi"/>
          <w:szCs w:val="24"/>
        </w:rPr>
        <w:t>gwrthod</w:t>
      </w:r>
      <w:proofErr w:type="spellEnd"/>
      <w:r w:rsidR="0032492C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c</w:t>
      </w:r>
      <w:r w:rsidR="00642B3B">
        <w:rPr>
          <w:rFonts w:eastAsiaTheme="minorHAnsi"/>
          <w:szCs w:val="24"/>
        </w:rPr>
        <w:t>ynllun</w:t>
      </w:r>
      <w:proofErr w:type="spellEnd"/>
      <w:r w:rsidR="00642B3B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g</w:t>
      </w:r>
      <w:r w:rsidR="00642B3B">
        <w:rPr>
          <w:rFonts w:eastAsiaTheme="minorHAnsi"/>
          <w:szCs w:val="24"/>
        </w:rPr>
        <w:t>ofal</w:t>
      </w:r>
      <w:proofErr w:type="spellEnd"/>
      <w:r w:rsidR="00642B3B">
        <w:rPr>
          <w:rFonts w:eastAsiaTheme="minorHAnsi"/>
          <w:szCs w:val="24"/>
        </w:rPr>
        <w:t xml:space="preserve"> a </w:t>
      </w:r>
      <w:proofErr w:type="spellStart"/>
      <w:r>
        <w:rPr>
          <w:rFonts w:eastAsiaTheme="minorHAnsi"/>
          <w:szCs w:val="24"/>
        </w:rPr>
        <w:t>c</w:t>
      </w:r>
      <w:r w:rsidR="00642B3B">
        <w:rPr>
          <w:rFonts w:eastAsiaTheme="minorHAnsi"/>
          <w:szCs w:val="24"/>
        </w:rPr>
        <w:t>hymorth</w:t>
      </w:r>
      <w:proofErr w:type="spellEnd"/>
      <w:r w:rsidR="00080152">
        <w:rPr>
          <w:rFonts w:eastAsiaTheme="minorHAnsi"/>
          <w:szCs w:val="24"/>
        </w:rPr>
        <w:t xml:space="preserve"> </w:t>
      </w:r>
    </w:p>
    <w:p w:rsidR="0032492C" w:rsidRDefault="00152684" w:rsidP="0074727B">
      <w:pPr>
        <w:pStyle w:val="ListParagraph"/>
        <w:numPr>
          <w:ilvl w:val="0"/>
          <w:numId w:val="21"/>
        </w:numPr>
        <w:rPr>
          <w:rFonts w:eastAsiaTheme="minorHAnsi"/>
          <w:szCs w:val="24"/>
        </w:rPr>
      </w:pPr>
      <w:proofErr w:type="spellStart"/>
      <w:r>
        <w:rPr>
          <w:szCs w:val="24"/>
        </w:rPr>
        <w:t>Os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caiff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cynllun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gofal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chymorth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ddatblygu</w:t>
      </w:r>
      <w:proofErr w:type="spellEnd"/>
      <w:r>
        <w:rPr>
          <w:szCs w:val="24"/>
        </w:rPr>
        <w:t xml:space="preserve"> </w:t>
      </w:r>
      <w:r w:rsidR="00E50653">
        <w:rPr>
          <w:szCs w:val="24"/>
        </w:rPr>
        <w:t xml:space="preserve">pan </w:t>
      </w:r>
      <w:proofErr w:type="spellStart"/>
      <w:r w:rsidR="00E50653">
        <w:rPr>
          <w:szCs w:val="24"/>
        </w:rPr>
        <w:t>fo’r</w:t>
      </w:r>
      <w:proofErr w:type="spellEnd"/>
      <w:r w:rsidR="00E50653">
        <w:rPr>
          <w:szCs w:val="24"/>
        </w:rPr>
        <w:t xml:space="preserve"> </w:t>
      </w:r>
      <w:r>
        <w:rPr>
          <w:szCs w:val="24"/>
        </w:rPr>
        <w:t xml:space="preserve">person </w:t>
      </w:r>
      <w:proofErr w:type="spellStart"/>
      <w:r w:rsidR="00E50653">
        <w:rPr>
          <w:szCs w:val="24"/>
        </w:rPr>
        <w:t>wedi</w:t>
      </w:r>
      <w:proofErr w:type="spellEnd"/>
      <w:r w:rsidR="00E50653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gwrthod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esboniwch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rhesymau</w:t>
      </w:r>
      <w:proofErr w:type="spellEnd"/>
      <w:r>
        <w:rPr>
          <w:szCs w:val="24"/>
        </w:rPr>
        <w:t>, (</w:t>
      </w:r>
      <w:proofErr w:type="spellStart"/>
      <w:r>
        <w:rPr>
          <w:szCs w:val="24"/>
        </w:rPr>
        <w:t>gweler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paragraffau</w:t>
      </w:r>
      <w:proofErr w:type="spellEnd"/>
      <w:r>
        <w:rPr>
          <w:szCs w:val="24"/>
        </w:rPr>
        <w:t xml:space="preserve"> 53-55 </w:t>
      </w:r>
      <w:proofErr w:type="spellStart"/>
      <w:r>
        <w:rPr>
          <w:szCs w:val="24"/>
        </w:rPr>
        <w:t>o’r</w:t>
      </w:r>
      <w:proofErr w:type="spellEnd"/>
      <w:r>
        <w:rPr>
          <w:szCs w:val="24"/>
        </w:rPr>
        <w:t xml:space="preserve">  </w:t>
      </w:r>
      <w:hyperlink r:id="rId14" w:history="1">
        <w:r w:rsidRPr="005C1591">
          <w:rPr>
            <w:rStyle w:val="Hyperlink"/>
            <w:szCs w:val="24"/>
          </w:rPr>
          <w:t>cod</w:t>
        </w:r>
      </w:hyperlink>
      <w:r>
        <w:rPr>
          <w:szCs w:val="24"/>
        </w:rPr>
        <w:t>)</w:t>
      </w:r>
    </w:p>
    <w:p w:rsidR="00672C8E" w:rsidRPr="00AB120B" w:rsidRDefault="00CA23C6" w:rsidP="00672C8E">
      <w:pPr>
        <w:pStyle w:val="ListParagraph"/>
        <w:numPr>
          <w:ilvl w:val="0"/>
          <w:numId w:val="21"/>
        </w:numPr>
        <w:rPr>
          <w:rFonts w:eastAsiaTheme="minorHAnsi"/>
          <w:szCs w:val="24"/>
        </w:rPr>
      </w:pPr>
      <w:proofErr w:type="spellStart"/>
      <w:r>
        <w:rPr>
          <w:rFonts w:eastAsiaTheme="minorHAnsi"/>
          <w:szCs w:val="24"/>
        </w:rPr>
        <w:t>Cadarnha</w:t>
      </w:r>
      <w:r w:rsidR="0093402F">
        <w:rPr>
          <w:rFonts w:eastAsiaTheme="minorHAnsi"/>
          <w:szCs w:val="24"/>
        </w:rPr>
        <w:t>d</w:t>
      </w:r>
      <w:proofErr w:type="spellEnd"/>
      <w:r w:rsidR="0093402F">
        <w:rPr>
          <w:rFonts w:eastAsiaTheme="minorHAnsi"/>
          <w:szCs w:val="24"/>
        </w:rPr>
        <w:t xml:space="preserve"> bod y </w:t>
      </w:r>
      <w:r w:rsidR="00672C8E" w:rsidRPr="00AB120B">
        <w:rPr>
          <w:rFonts w:eastAsiaTheme="minorHAnsi"/>
          <w:szCs w:val="24"/>
        </w:rPr>
        <w:t xml:space="preserve">person </w:t>
      </w:r>
      <w:proofErr w:type="spellStart"/>
      <w:r w:rsidR="0093402F">
        <w:rPr>
          <w:rFonts w:eastAsiaTheme="minorHAnsi"/>
          <w:szCs w:val="24"/>
        </w:rPr>
        <w:t>yn</w:t>
      </w:r>
      <w:proofErr w:type="spellEnd"/>
      <w:r w:rsidR="0093402F">
        <w:rPr>
          <w:rFonts w:eastAsiaTheme="minorHAnsi"/>
          <w:szCs w:val="24"/>
        </w:rPr>
        <w:t xml:space="preserve"> </w:t>
      </w:r>
      <w:proofErr w:type="spellStart"/>
      <w:r w:rsidR="0093402F">
        <w:rPr>
          <w:rFonts w:eastAsiaTheme="minorHAnsi"/>
          <w:szCs w:val="24"/>
        </w:rPr>
        <w:t>cytun</w:t>
      </w:r>
      <w:r w:rsidR="00E50653">
        <w:rPr>
          <w:rFonts w:eastAsiaTheme="minorHAnsi"/>
          <w:szCs w:val="24"/>
        </w:rPr>
        <w:t>o</w:t>
      </w:r>
      <w:proofErr w:type="spellEnd"/>
      <w:r w:rsidR="00E50653">
        <w:rPr>
          <w:rFonts w:eastAsiaTheme="minorHAnsi"/>
          <w:szCs w:val="24"/>
        </w:rPr>
        <w:t xml:space="preserve"> </w:t>
      </w:r>
      <w:proofErr w:type="spellStart"/>
      <w:r w:rsidR="00E50653">
        <w:rPr>
          <w:rFonts w:eastAsiaTheme="minorHAnsi"/>
          <w:szCs w:val="24"/>
        </w:rPr>
        <w:t>i’r</w:t>
      </w:r>
      <w:proofErr w:type="spellEnd"/>
      <w:r w:rsidR="00E50653">
        <w:rPr>
          <w:rFonts w:eastAsiaTheme="minorHAnsi"/>
          <w:szCs w:val="24"/>
        </w:rPr>
        <w:t xml:space="preserve"> </w:t>
      </w:r>
      <w:proofErr w:type="spellStart"/>
      <w:r w:rsidR="00E50653">
        <w:rPr>
          <w:rFonts w:eastAsiaTheme="minorHAnsi"/>
          <w:szCs w:val="24"/>
        </w:rPr>
        <w:t>hyn</w:t>
      </w:r>
      <w:proofErr w:type="spellEnd"/>
      <w:r w:rsidR="00E50653">
        <w:rPr>
          <w:rFonts w:eastAsiaTheme="minorHAnsi"/>
          <w:szCs w:val="24"/>
        </w:rPr>
        <w:t xml:space="preserve"> </w:t>
      </w:r>
      <w:proofErr w:type="spellStart"/>
      <w:r w:rsidR="00E50653">
        <w:rPr>
          <w:rFonts w:eastAsiaTheme="minorHAnsi"/>
          <w:szCs w:val="24"/>
        </w:rPr>
        <w:t>sydd</w:t>
      </w:r>
      <w:proofErr w:type="spellEnd"/>
      <w:r w:rsidR="00E50653">
        <w:rPr>
          <w:rFonts w:eastAsiaTheme="minorHAnsi"/>
          <w:szCs w:val="24"/>
        </w:rPr>
        <w:t xml:space="preserve"> </w:t>
      </w:r>
      <w:proofErr w:type="spellStart"/>
      <w:r w:rsidR="00E50653">
        <w:rPr>
          <w:rFonts w:eastAsiaTheme="minorHAnsi"/>
          <w:szCs w:val="24"/>
        </w:rPr>
        <w:t>wedi’i</w:t>
      </w:r>
      <w:proofErr w:type="spellEnd"/>
      <w:r w:rsidR="00E50653">
        <w:rPr>
          <w:rFonts w:eastAsiaTheme="minorHAnsi"/>
          <w:szCs w:val="24"/>
        </w:rPr>
        <w:t xml:space="preserve"> </w:t>
      </w:r>
      <w:proofErr w:type="spellStart"/>
      <w:r w:rsidR="00E50653">
        <w:rPr>
          <w:rFonts w:eastAsiaTheme="minorHAnsi"/>
          <w:szCs w:val="24"/>
        </w:rPr>
        <w:t>gofnodi</w:t>
      </w:r>
      <w:proofErr w:type="spellEnd"/>
      <w:r w:rsidR="00E50653">
        <w:rPr>
          <w:rFonts w:eastAsiaTheme="minorHAnsi"/>
          <w:szCs w:val="24"/>
        </w:rPr>
        <w:t xml:space="preserve"> (</w:t>
      </w:r>
      <w:proofErr w:type="spellStart"/>
      <w:r w:rsidR="0093402F">
        <w:rPr>
          <w:rFonts w:eastAsiaTheme="minorHAnsi"/>
          <w:szCs w:val="24"/>
        </w:rPr>
        <w:t>gallai</w:t>
      </w:r>
      <w:proofErr w:type="spellEnd"/>
      <w:r w:rsidR="0093402F">
        <w:rPr>
          <w:rFonts w:eastAsiaTheme="minorHAnsi"/>
          <w:szCs w:val="24"/>
        </w:rPr>
        <w:t xml:space="preserve"> </w:t>
      </w:r>
      <w:proofErr w:type="spellStart"/>
      <w:r w:rsidR="0093402F">
        <w:rPr>
          <w:rFonts w:eastAsiaTheme="minorHAnsi"/>
          <w:szCs w:val="24"/>
        </w:rPr>
        <w:t>hyn</w:t>
      </w:r>
      <w:proofErr w:type="spellEnd"/>
      <w:r w:rsidR="0093402F">
        <w:rPr>
          <w:rFonts w:eastAsiaTheme="minorHAnsi"/>
          <w:szCs w:val="24"/>
        </w:rPr>
        <w:t xml:space="preserve"> </w:t>
      </w:r>
      <w:proofErr w:type="spellStart"/>
      <w:r w:rsidR="0093402F">
        <w:rPr>
          <w:rFonts w:eastAsiaTheme="minorHAnsi"/>
          <w:szCs w:val="24"/>
        </w:rPr>
        <w:t>gynnwys</w:t>
      </w:r>
      <w:proofErr w:type="spellEnd"/>
      <w:r w:rsidR="0093402F">
        <w:rPr>
          <w:rFonts w:eastAsiaTheme="minorHAnsi"/>
          <w:szCs w:val="24"/>
        </w:rPr>
        <w:t xml:space="preserve"> </w:t>
      </w:r>
      <w:proofErr w:type="spellStart"/>
      <w:r w:rsidR="0093402F">
        <w:rPr>
          <w:rFonts w:eastAsiaTheme="minorHAnsi"/>
          <w:szCs w:val="24"/>
        </w:rPr>
        <w:t>nodyn</w:t>
      </w:r>
      <w:proofErr w:type="spellEnd"/>
      <w:r w:rsidR="0093402F">
        <w:rPr>
          <w:rFonts w:eastAsiaTheme="minorHAnsi"/>
          <w:szCs w:val="24"/>
        </w:rPr>
        <w:t xml:space="preserve"> o </w:t>
      </w:r>
      <w:proofErr w:type="spellStart"/>
      <w:r w:rsidR="0093402F">
        <w:rPr>
          <w:rFonts w:eastAsiaTheme="minorHAnsi"/>
          <w:szCs w:val="24"/>
        </w:rPr>
        <w:t>wahanol</w:t>
      </w:r>
      <w:proofErr w:type="spellEnd"/>
      <w:r w:rsidR="0093402F">
        <w:rPr>
          <w:rFonts w:eastAsiaTheme="minorHAnsi"/>
          <w:szCs w:val="24"/>
        </w:rPr>
        <w:t xml:space="preserve"> </w:t>
      </w:r>
      <w:proofErr w:type="spellStart"/>
      <w:r w:rsidR="0093402F">
        <w:rPr>
          <w:rFonts w:eastAsiaTheme="minorHAnsi"/>
          <w:szCs w:val="24"/>
        </w:rPr>
        <w:t>safbwyntiau</w:t>
      </w:r>
      <w:proofErr w:type="spellEnd"/>
      <w:r w:rsidR="0093402F">
        <w:rPr>
          <w:rFonts w:eastAsiaTheme="minorHAnsi"/>
          <w:szCs w:val="24"/>
        </w:rPr>
        <w:t xml:space="preserve"> </w:t>
      </w:r>
      <w:proofErr w:type="spellStart"/>
      <w:r w:rsidR="0093402F">
        <w:rPr>
          <w:rFonts w:eastAsiaTheme="minorHAnsi"/>
          <w:szCs w:val="24"/>
        </w:rPr>
        <w:t>ymarferydd</w:t>
      </w:r>
      <w:proofErr w:type="spellEnd"/>
      <w:r w:rsidR="0093402F">
        <w:rPr>
          <w:rFonts w:eastAsiaTheme="minorHAnsi"/>
          <w:szCs w:val="24"/>
        </w:rPr>
        <w:t xml:space="preserve"> </w:t>
      </w:r>
      <w:proofErr w:type="spellStart"/>
      <w:r w:rsidR="0093402F">
        <w:rPr>
          <w:rFonts w:eastAsiaTheme="minorHAnsi"/>
          <w:szCs w:val="24"/>
        </w:rPr>
        <w:t>a’r</w:t>
      </w:r>
      <w:proofErr w:type="spellEnd"/>
      <w:r w:rsidR="0093402F">
        <w:rPr>
          <w:rFonts w:eastAsiaTheme="minorHAnsi"/>
          <w:szCs w:val="24"/>
        </w:rPr>
        <w:t xml:space="preserve"> </w:t>
      </w:r>
      <w:r w:rsidR="00672C8E">
        <w:rPr>
          <w:rFonts w:eastAsiaTheme="minorHAnsi"/>
          <w:szCs w:val="24"/>
        </w:rPr>
        <w:t xml:space="preserve">person, </w:t>
      </w:r>
      <w:proofErr w:type="spellStart"/>
      <w:r>
        <w:rPr>
          <w:rFonts w:eastAsiaTheme="minorHAnsi"/>
          <w:szCs w:val="24"/>
        </w:rPr>
        <w:t>teulu</w:t>
      </w:r>
      <w:proofErr w:type="spellEnd"/>
      <w:r w:rsidR="00672C8E">
        <w:rPr>
          <w:rFonts w:eastAsiaTheme="minorHAnsi"/>
          <w:szCs w:val="24"/>
        </w:rPr>
        <w:t>, etc.)</w:t>
      </w:r>
    </w:p>
    <w:p w:rsidR="00672C8E" w:rsidRPr="004342B4" w:rsidRDefault="00152684" w:rsidP="00672C8E">
      <w:pPr>
        <w:pStyle w:val="ListParagraph"/>
        <w:numPr>
          <w:ilvl w:val="0"/>
          <w:numId w:val="21"/>
        </w:numPr>
        <w:rPr>
          <w:i/>
          <w:szCs w:val="24"/>
        </w:rPr>
      </w:pPr>
      <w:proofErr w:type="spellStart"/>
      <w:r>
        <w:rPr>
          <w:szCs w:val="24"/>
        </w:rPr>
        <w:t>Cadarnhad</w:t>
      </w:r>
      <w:proofErr w:type="spellEnd"/>
      <w:r>
        <w:rPr>
          <w:szCs w:val="24"/>
        </w:rPr>
        <w:t xml:space="preserve"> bod </w:t>
      </w:r>
      <w:proofErr w:type="spellStart"/>
      <w:r>
        <w:rPr>
          <w:szCs w:val="24"/>
        </w:rPr>
        <w:t>copi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o’r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cynllun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gofal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chymorth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i’r</w:t>
      </w:r>
      <w:proofErr w:type="spellEnd"/>
      <w:r>
        <w:rPr>
          <w:szCs w:val="24"/>
        </w:rPr>
        <w:t xml:space="preserve"> person y </w:t>
      </w:r>
      <w:proofErr w:type="spellStart"/>
      <w:r>
        <w:rPr>
          <w:szCs w:val="24"/>
        </w:rPr>
        <w:t>mae’n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cyfeirio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ato</w:t>
      </w:r>
      <w:proofErr w:type="spellEnd"/>
      <w:r>
        <w:rPr>
          <w:szCs w:val="24"/>
        </w:rPr>
        <w:t xml:space="preserve"> ac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unrhyw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berson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awdurdodir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weithredu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</w:t>
      </w:r>
      <w:proofErr w:type="spellEnd"/>
      <w:r>
        <w:rPr>
          <w:szCs w:val="24"/>
        </w:rPr>
        <w:t xml:space="preserve"> ran y person </w:t>
      </w:r>
      <w:proofErr w:type="spellStart"/>
      <w:r>
        <w:rPr>
          <w:szCs w:val="24"/>
        </w:rPr>
        <w:t>hwnnw</w:t>
      </w:r>
      <w:proofErr w:type="spellEnd"/>
    </w:p>
    <w:p w:rsidR="0032492C" w:rsidRPr="005F7FDB" w:rsidRDefault="00152684" w:rsidP="005F7FDB">
      <w:pPr>
        <w:pStyle w:val="ListParagraph"/>
        <w:numPr>
          <w:ilvl w:val="0"/>
          <w:numId w:val="21"/>
        </w:numPr>
        <w:rPr>
          <w:i/>
          <w:szCs w:val="24"/>
        </w:rPr>
      </w:pPr>
      <w:proofErr w:type="spellStart"/>
      <w:r>
        <w:rPr>
          <w:szCs w:val="24"/>
        </w:rPr>
        <w:t>Cydsyniad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wybodaeth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gynhwysir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yn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Cynllun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Gofal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Chymorth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rhannu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rhwng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ymarferwyr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perthnasol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dyddiad</w:t>
      </w:r>
      <w:proofErr w:type="spellEnd"/>
      <w:r>
        <w:rPr>
          <w:szCs w:val="24"/>
        </w:rPr>
        <w:t xml:space="preserve"> - </w:t>
      </w:r>
      <w:proofErr w:type="spellStart"/>
      <w:r>
        <w:rPr>
          <w:b/>
          <w:bCs/>
          <w:szCs w:val="24"/>
        </w:rPr>
        <w:t>Noder</w:t>
      </w:r>
      <w:proofErr w:type="spellEnd"/>
      <w:r>
        <w:rPr>
          <w:szCs w:val="24"/>
        </w:rPr>
        <w:t xml:space="preserve"> - </w:t>
      </w:r>
      <w:proofErr w:type="spellStart"/>
      <w:r>
        <w:rPr>
          <w:b/>
          <w:bCs/>
          <w:szCs w:val="24"/>
        </w:rPr>
        <w:t>rhaid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esbonio’r</w:t>
      </w:r>
      <w:proofErr w:type="spellEnd"/>
      <w:r>
        <w:rPr>
          <w:szCs w:val="24"/>
        </w:rPr>
        <w:t xml:space="preserve"> </w:t>
      </w:r>
      <w:proofErr w:type="spellStart"/>
      <w:r>
        <w:rPr>
          <w:b/>
          <w:bCs/>
          <w:szCs w:val="24"/>
        </w:rPr>
        <w:t>rheswm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dros</w:t>
      </w:r>
      <w:proofErr w:type="spellEnd"/>
      <w:r>
        <w:rPr>
          <w:b/>
          <w:bCs/>
          <w:szCs w:val="24"/>
        </w:rPr>
        <w:t xml:space="preserve"> </w:t>
      </w:r>
      <w:r w:rsidR="00256A4D">
        <w:rPr>
          <w:b/>
          <w:bCs/>
          <w:szCs w:val="24"/>
        </w:rPr>
        <w:t xml:space="preserve">y </w:t>
      </w:r>
      <w:proofErr w:type="spellStart"/>
      <w:r w:rsidR="00256A4D">
        <w:rPr>
          <w:b/>
          <w:bCs/>
          <w:szCs w:val="24"/>
        </w:rPr>
        <w:t>rhannu</w:t>
      </w:r>
      <w:proofErr w:type="spellEnd"/>
      <w:r w:rsidR="00256A4D">
        <w:rPr>
          <w:b/>
          <w:bCs/>
          <w:szCs w:val="24"/>
        </w:rPr>
        <w:t xml:space="preserve"> </w:t>
      </w:r>
      <w:proofErr w:type="spellStart"/>
      <w:r w:rsidR="00256A4D">
        <w:rPr>
          <w:b/>
          <w:bCs/>
          <w:szCs w:val="24"/>
        </w:rPr>
        <w:t>gwybodaeth</w:t>
      </w:r>
      <w:proofErr w:type="spellEnd"/>
      <w:r w:rsidR="00256A4D"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h</w:t>
      </w:r>
      <w:r w:rsidR="00256A4D">
        <w:rPr>
          <w:b/>
          <w:bCs/>
          <w:szCs w:val="24"/>
        </w:rPr>
        <w:t>o</w:t>
      </w:r>
      <w:r>
        <w:rPr>
          <w:b/>
          <w:bCs/>
          <w:szCs w:val="24"/>
        </w:rPr>
        <w:t>n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yn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glir</w:t>
      </w:r>
      <w:proofErr w:type="spellEnd"/>
      <w:r>
        <w:rPr>
          <w:szCs w:val="24"/>
        </w:rPr>
        <w:t xml:space="preserve"> </w:t>
      </w:r>
      <w:proofErr w:type="spellStart"/>
      <w:r w:rsidR="00256A4D" w:rsidRPr="00D825AE">
        <w:rPr>
          <w:b/>
          <w:szCs w:val="24"/>
        </w:rPr>
        <w:t>i’r</w:t>
      </w:r>
      <w:proofErr w:type="spellEnd"/>
      <w:r w:rsidR="00256A4D" w:rsidRPr="00D825AE">
        <w:rPr>
          <w:b/>
          <w:szCs w:val="24"/>
        </w:rPr>
        <w:t xml:space="preserve"> person </w:t>
      </w:r>
      <w:bookmarkStart w:id="1" w:name="cysill"/>
      <w:bookmarkEnd w:id="1"/>
      <w:r>
        <w:rPr>
          <w:szCs w:val="24"/>
        </w:rPr>
        <w:t>(</w:t>
      </w:r>
      <w:proofErr w:type="spellStart"/>
      <w:r>
        <w:rPr>
          <w:szCs w:val="24"/>
        </w:rPr>
        <w:t>gweler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paragraffau</w:t>
      </w:r>
      <w:proofErr w:type="spellEnd"/>
      <w:r>
        <w:rPr>
          <w:szCs w:val="24"/>
        </w:rPr>
        <w:t xml:space="preserve"> 102-108 </w:t>
      </w:r>
      <w:proofErr w:type="spellStart"/>
      <w:r>
        <w:rPr>
          <w:szCs w:val="24"/>
        </w:rPr>
        <w:t>o’r</w:t>
      </w:r>
      <w:proofErr w:type="spellEnd"/>
      <w:r>
        <w:rPr>
          <w:szCs w:val="24"/>
        </w:rPr>
        <w:t xml:space="preserve"> </w:t>
      </w:r>
      <w:hyperlink r:id="rId15" w:history="1">
        <w:r w:rsidRPr="005C1591">
          <w:rPr>
            <w:rStyle w:val="Hyperlink"/>
            <w:szCs w:val="24"/>
          </w:rPr>
          <w:t>cod</w:t>
        </w:r>
      </w:hyperlink>
      <w:r w:rsidR="00E50653">
        <w:rPr>
          <w:color w:val="0000FF"/>
          <w:szCs w:val="24"/>
          <w:u w:val="single"/>
        </w:rPr>
        <w:t>)</w:t>
      </w:r>
    </w:p>
    <w:p w:rsidR="004342B4" w:rsidRDefault="004342B4" w:rsidP="004342B4">
      <w:pPr>
        <w:rPr>
          <w:i/>
        </w:rPr>
      </w:pPr>
    </w:p>
    <w:p w:rsidR="00B419BD" w:rsidRDefault="00B419BD" w:rsidP="004342B4">
      <w:pPr>
        <w:rPr>
          <w:i/>
        </w:rPr>
      </w:pPr>
    </w:p>
    <w:p w:rsidR="004342B4" w:rsidRDefault="004342B4" w:rsidP="004342B4">
      <w:pPr>
        <w:rPr>
          <w:rFonts w:eastAsiaTheme="minorHAnsi"/>
          <w:b/>
          <w:u w:val="single"/>
        </w:rPr>
      </w:pPr>
      <w:r w:rsidRPr="0074727B">
        <w:rPr>
          <w:rFonts w:eastAsiaTheme="minorHAnsi"/>
          <w:b/>
          <w:u w:val="single"/>
        </w:rPr>
        <w:t>3</w:t>
      </w:r>
      <w:r w:rsidRPr="0074727B">
        <w:rPr>
          <w:rFonts w:eastAsiaTheme="minorHAnsi"/>
          <w:b/>
          <w:u w:val="single"/>
        </w:rPr>
        <w:tab/>
      </w:r>
      <w:proofErr w:type="spellStart"/>
      <w:r w:rsidR="00CA23C6">
        <w:rPr>
          <w:rFonts w:eastAsiaTheme="minorHAnsi"/>
          <w:b/>
          <w:u w:val="single"/>
        </w:rPr>
        <w:t>Cynlluniau</w:t>
      </w:r>
      <w:proofErr w:type="spellEnd"/>
      <w:r w:rsidR="00CA23C6">
        <w:rPr>
          <w:rFonts w:eastAsiaTheme="minorHAnsi"/>
          <w:b/>
          <w:u w:val="single"/>
        </w:rPr>
        <w:t xml:space="preserve"> </w:t>
      </w:r>
      <w:proofErr w:type="spellStart"/>
      <w:r w:rsidR="00CA23C6">
        <w:rPr>
          <w:rFonts w:eastAsiaTheme="minorHAnsi"/>
          <w:b/>
          <w:u w:val="single"/>
        </w:rPr>
        <w:t>eraill</w:t>
      </w:r>
      <w:proofErr w:type="spellEnd"/>
    </w:p>
    <w:p w:rsidR="00E30EB5" w:rsidRPr="002450BA" w:rsidRDefault="00B1456F" w:rsidP="004342B4">
      <w:pPr>
        <w:rPr>
          <w:rFonts w:eastAsiaTheme="minorHAnsi"/>
        </w:rPr>
      </w:pPr>
      <w:proofErr w:type="spellStart"/>
      <w:r>
        <w:rPr>
          <w:rFonts w:eastAsiaTheme="minorHAnsi"/>
        </w:rPr>
        <w:t>Gweler</w:t>
      </w:r>
      <w:proofErr w:type="spellEnd"/>
      <w:r>
        <w:rPr>
          <w:rFonts w:eastAsiaTheme="minorHAnsi"/>
        </w:rPr>
        <w:t xml:space="preserve"> </w:t>
      </w:r>
      <w:proofErr w:type="spellStart"/>
      <w:r w:rsidR="00642B3B">
        <w:rPr>
          <w:rFonts w:eastAsiaTheme="minorHAnsi"/>
        </w:rPr>
        <w:t>paragraffau</w:t>
      </w:r>
      <w:proofErr w:type="spellEnd"/>
      <w:r w:rsidR="00E30EB5" w:rsidRPr="002450BA">
        <w:rPr>
          <w:rFonts w:eastAsiaTheme="minorHAnsi"/>
        </w:rPr>
        <w:t xml:space="preserve"> 97-101 </w:t>
      </w:r>
      <w:proofErr w:type="spellStart"/>
      <w:r w:rsidR="00E30EB5" w:rsidRPr="002450BA">
        <w:rPr>
          <w:rFonts w:eastAsiaTheme="minorHAnsi"/>
        </w:rPr>
        <w:t>o</w:t>
      </w:r>
      <w:r>
        <w:rPr>
          <w:rFonts w:eastAsiaTheme="minorHAnsi"/>
        </w:rPr>
        <w:t>’r</w:t>
      </w:r>
      <w:proofErr w:type="spellEnd"/>
      <w:r>
        <w:rPr>
          <w:rFonts w:eastAsiaTheme="minorHAnsi"/>
        </w:rPr>
        <w:t xml:space="preserve"> </w:t>
      </w:r>
      <w:hyperlink r:id="rId16" w:history="1">
        <w:r w:rsidR="00E50653" w:rsidRPr="005C1591">
          <w:rPr>
            <w:rStyle w:val="Hyperlink"/>
            <w:szCs w:val="24"/>
          </w:rPr>
          <w:t>cod</w:t>
        </w:r>
      </w:hyperlink>
      <w:r w:rsidR="00E50653">
        <w:rPr>
          <w:rFonts w:eastAsiaTheme="minorHAnsi"/>
        </w:rPr>
        <w:t xml:space="preserve"> </w:t>
      </w:r>
    </w:p>
    <w:p w:rsidR="004342B4" w:rsidRDefault="00152684" w:rsidP="004342B4">
      <w:pPr>
        <w:rPr>
          <w:rFonts w:eastAsiaTheme="minorHAnsi"/>
        </w:rPr>
      </w:pPr>
      <w:proofErr w:type="spellStart"/>
      <w:r>
        <w:rPr>
          <w:szCs w:val="24"/>
        </w:rPr>
        <w:t>Cofnodwch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rest</w:t>
      </w:r>
      <w:r w:rsidR="00E50653">
        <w:rPr>
          <w:szCs w:val="24"/>
        </w:rPr>
        <w:t>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o’r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cynlluniau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eraill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sydd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gan</w:t>
      </w:r>
      <w:proofErr w:type="spellEnd"/>
      <w:r>
        <w:rPr>
          <w:szCs w:val="24"/>
        </w:rPr>
        <w:t xml:space="preserve"> y person, </w:t>
      </w:r>
      <w:proofErr w:type="spellStart"/>
      <w:r>
        <w:rPr>
          <w:szCs w:val="24"/>
        </w:rPr>
        <w:t>e.e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Cynllun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Gofal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Chymorth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Ran 6 </w:t>
      </w:r>
      <w:proofErr w:type="spellStart"/>
      <w:r>
        <w:rPr>
          <w:szCs w:val="24"/>
        </w:rPr>
        <w:t>o’r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Ddeddf</w:t>
      </w:r>
      <w:proofErr w:type="spellEnd"/>
      <w:r>
        <w:rPr>
          <w:szCs w:val="24"/>
        </w:rPr>
        <w:t xml:space="preserve"> , </w:t>
      </w:r>
      <w:proofErr w:type="spellStart"/>
      <w:r>
        <w:rPr>
          <w:szCs w:val="24"/>
        </w:rPr>
        <w:t>cynllun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gofal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adran</w:t>
      </w:r>
      <w:proofErr w:type="spellEnd"/>
      <w:r>
        <w:rPr>
          <w:szCs w:val="24"/>
        </w:rPr>
        <w:t xml:space="preserve"> 31A o </w:t>
      </w:r>
      <w:proofErr w:type="spellStart"/>
      <w:r>
        <w:rPr>
          <w:szCs w:val="24"/>
        </w:rPr>
        <w:t>Ddeddf</w:t>
      </w:r>
      <w:proofErr w:type="spellEnd"/>
      <w:r>
        <w:rPr>
          <w:szCs w:val="24"/>
        </w:rPr>
        <w:t xml:space="preserve"> Plant 1989 (</w:t>
      </w:r>
      <w:proofErr w:type="spellStart"/>
      <w:r>
        <w:rPr>
          <w:szCs w:val="24"/>
        </w:rPr>
        <w:t>cynllun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adran</w:t>
      </w:r>
      <w:proofErr w:type="spellEnd"/>
      <w:r>
        <w:rPr>
          <w:szCs w:val="24"/>
        </w:rPr>
        <w:t xml:space="preserve"> 31A), </w:t>
      </w:r>
      <w:proofErr w:type="spellStart"/>
      <w:r>
        <w:rPr>
          <w:szCs w:val="24"/>
        </w:rPr>
        <w:t>cynlluniau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gofal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thriniaeth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gyfer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materion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iechyd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meddwl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gamddefnyddio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sylweddau</w:t>
      </w:r>
      <w:proofErr w:type="spellEnd"/>
      <w:r>
        <w:rPr>
          <w:szCs w:val="24"/>
        </w:rPr>
        <w:t>, etc.</w:t>
      </w:r>
    </w:p>
    <w:p w:rsidR="004342B4" w:rsidRDefault="00152684" w:rsidP="004342B4">
      <w:pPr>
        <w:rPr>
          <w:rFonts w:eastAsiaTheme="minorHAnsi"/>
        </w:rPr>
      </w:pPr>
      <w:proofErr w:type="spellStart"/>
      <w:r>
        <w:rPr>
          <w:szCs w:val="24"/>
        </w:rPr>
        <w:t>Dylai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copïau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o’r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cynlluniau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ffeilio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harbed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gyda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Chynllun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Gofal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Chymorth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Rhan</w:t>
      </w:r>
      <w:proofErr w:type="spellEnd"/>
      <w:r>
        <w:rPr>
          <w:szCs w:val="24"/>
        </w:rPr>
        <w:t xml:space="preserve"> 4 a </w:t>
      </w:r>
      <w:proofErr w:type="spellStart"/>
      <w:r>
        <w:rPr>
          <w:szCs w:val="24"/>
        </w:rPr>
        <w:t>lle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modd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dylai’r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rhain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hintegreiddio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mewn</w:t>
      </w:r>
      <w:proofErr w:type="spellEnd"/>
      <w:r>
        <w:rPr>
          <w:szCs w:val="24"/>
        </w:rPr>
        <w:t xml:space="preserve"> un </w:t>
      </w:r>
      <w:proofErr w:type="spellStart"/>
      <w:r>
        <w:rPr>
          <w:szCs w:val="24"/>
        </w:rPr>
        <w:t>cynllun</w:t>
      </w:r>
      <w:proofErr w:type="spellEnd"/>
      <w:r>
        <w:rPr>
          <w:szCs w:val="24"/>
        </w:rPr>
        <w:t>.</w:t>
      </w:r>
    </w:p>
    <w:p w:rsidR="004342B4" w:rsidRDefault="00152684" w:rsidP="004342B4">
      <w:pPr>
        <w:rPr>
          <w:rFonts w:eastAsiaTheme="minorHAnsi"/>
        </w:rPr>
      </w:pPr>
      <w:proofErr w:type="spellStart"/>
      <w:r>
        <w:rPr>
          <w:szCs w:val="24"/>
        </w:rPr>
        <w:t>Noder</w:t>
      </w:r>
      <w:proofErr w:type="spellEnd"/>
      <w:r>
        <w:rPr>
          <w:szCs w:val="24"/>
        </w:rPr>
        <w:t xml:space="preserve"> - Pan </w:t>
      </w:r>
      <w:proofErr w:type="spellStart"/>
      <w:r>
        <w:rPr>
          <w:szCs w:val="24"/>
        </w:rPr>
        <w:t>fo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angen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cynllun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Rhan</w:t>
      </w:r>
      <w:proofErr w:type="spellEnd"/>
      <w:r>
        <w:rPr>
          <w:szCs w:val="24"/>
        </w:rPr>
        <w:t xml:space="preserve"> 31A, </w:t>
      </w:r>
      <w:proofErr w:type="spellStart"/>
      <w:r>
        <w:rPr>
          <w:szCs w:val="24"/>
        </w:rPr>
        <w:t>dylai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hwn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lenwi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gyda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thempled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llys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a’i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ffeilio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arbed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gyda’</w:t>
      </w:r>
      <w:r w:rsidR="00E50653">
        <w:rPr>
          <w:szCs w:val="24"/>
        </w:rPr>
        <w:t>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Cynllun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Gofal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Chymorth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Rhan</w:t>
      </w:r>
      <w:proofErr w:type="spellEnd"/>
      <w:r>
        <w:rPr>
          <w:szCs w:val="24"/>
        </w:rPr>
        <w:t xml:space="preserve"> 4.</w:t>
      </w:r>
    </w:p>
    <w:p w:rsidR="0074727B" w:rsidRDefault="0074727B" w:rsidP="00814711">
      <w:pPr>
        <w:rPr>
          <w:rFonts w:eastAsiaTheme="minorHAnsi"/>
        </w:rPr>
      </w:pPr>
    </w:p>
    <w:p w:rsidR="00B419BD" w:rsidRPr="0074727B" w:rsidRDefault="00B419BD" w:rsidP="00814711">
      <w:pPr>
        <w:rPr>
          <w:rFonts w:eastAsiaTheme="minorHAnsi"/>
        </w:rPr>
      </w:pPr>
    </w:p>
    <w:p w:rsidR="00013E51" w:rsidRDefault="004342B4" w:rsidP="00814711">
      <w:pPr>
        <w:rPr>
          <w:rFonts w:eastAsiaTheme="minorHAnsi"/>
          <w:b/>
          <w:u w:val="single"/>
        </w:rPr>
      </w:pPr>
      <w:r>
        <w:rPr>
          <w:rFonts w:eastAsiaTheme="minorHAnsi"/>
          <w:b/>
          <w:u w:val="single"/>
        </w:rPr>
        <w:lastRenderedPageBreak/>
        <w:t>4</w:t>
      </w:r>
      <w:r w:rsidR="000D62D1" w:rsidRPr="0074727B">
        <w:rPr>
          <w:rFonts w:eastAsiaTheme="minorHAnsi"/>
          <w:b/>
          <w:u w:val="single"/>
        </w:rPr>
        <w:tab/>
      </w:r>
      <w:proofErr w:type="spellStart"/>
      <w:r w:rsidR="00CA23C6">
        <w:rPr>
          <w:rFonts w:eastAsiaTheme="minorHAnsi"/>
          <w:b/>
          <w:u w:val="single"/>
        </w:rPr>
        <w:t>Adolygiadau</w:t>
      </w:r>
      <w:proofErr w:type="spellEnd"/>
      <w:r w:rsidR="000D62D1" w:rsidRPr="0074727B">
        <w:rPr>
          <w:rFonts w:eastAsiaTheme="minorHAnsi"/>
          <w:b/>
          <w:u w:val="single"/>
        </w:rPr>
        <w:t xml:space="preserve"> </w:t>
      </w:r>
      <w:proofErr w:type="spellStart"/>
      <w:r w:rsidR="000D62D1" w:rsidRPr="0074727B">
        <w:rPr>
          <w:rFonts w:eastAsiaTheme="minorHAnsi"/>
          <w:b/>
          <w:u w:val="single"/>
        </w:rPr>
        <w:t>o</w:t>
      </w:r>
      <w:r w:rsidR="00196B2B">
        <w:rPr>
          <w:rFonts w:eastAsiaTheme="minorHAnsi"/>
          <w:b/>
          <w:u w:val="single"/>
        </w:rPr>
        <w:t>’r</w:t>
      </w:r>
      <w:proofErr w:type="spellEnd"/>
      <w:r w:rsidR="00196B2B">
        <w:rPr>
          <w:rFonts w:eastAsiaTheme="minorHAnsi"/>
          <w:b/>
          <w:u w:val="single"/>
        </w:rPr>
        <w:t xml:space="preserve"> </w:t>
      </w:r>
      <w:proofErr w:type="spellStart"/>
      <w:r w:rsidR="00642B3B">
        <w:rPr>
          <w:rFonts w:eastAsiaTheme="minorHAnsi"/>
          <w:b/>
          <w:u w:val="single"/>
        </w:rPr>
        <w:t>Cynllun</w:t>
      </w:r>
      <w:proofErr w:type="spellEnd"/>
      <w:r w:rsidR="00642B3B">
        <w:rPr>
          <w:rFonts w:eastAsiaTheme="minorHAnsi"/>
          <w:b/>
          <w:u w:val="single"/>
        </w:rPr>
        <w:t xml:space="preserve"> </w:t>
      </w:r>
      <w:proofErr w:type="spellStart"/>
      <w:r w:rsidR="00642B3B">
        <w:rPr>
          <w:rFonts w:eastAsiaTheme="minorHAnsi"/>
          <w:b/>
          <w:u w:val="single"/>
        </w:rPr>
        <w:t>Gofal</w:t>
      </w:r>
      <w:proofErr w:type="spellEnd"/>
      <w:r w:rsidR="00642B3B">
        <w:rPr>
          <w:rFonts w:eastAsiaTheme="minorHAnsi"/>
          <w:b/>
          <w:u w:val="single"/>
        </w:rPr>
        <w:t xml:space="preserve"> a </w:t>
      </w:r>
      <w:proofErr w:type="spellStart"/>
      <w:r w:rsidR="00642B3B">
        <w:rPr>
          <w:rFonts w:eastAsiaTheme="minorHAnsi"/>
          <w:b/>
          <w:u w:val="single"/>
        </w:rPr>
        <w:t>Chymorth</w:t>
      </w:r>
      <w:proofErr w:type="spellEnd"/>
    </w:p>
    <w:p w:rsidR="00E30EB5" w:rsidRPr="002450BA" w:rsidRDefault="00196B2B" w:rsidP="00814711">
      <w:pPr>
        <w:rPr>
          <w:rFonts w:eastAsiaTheme="minorHAnsi"/>
        </w:rPr>
      </w:pPr>
      <w:proofErr w:type="spellStart"/>
      <w:r>
        <w:rPr>
          <w:rFonts w:eastAsiaTheme="minorHAnsi"/>
        </w:rPr>
        <w:t>Gweler</w:t>
      </w:r>
      <w:proofErr w:type="spellEnd"/>
      <w:r>
        <w:rPr>
          <w:rFonts w:eastAsiaTheme="minorHAnsi"/>
        </w:rPr>
        <w:t xml:space="preserve"> </w:t>
      </w:r>
      <w:proofErr w:type="spellStart"/>
      <w:r w:rsidR="00642B3B">
        <w:rPr>
          <w:rFonts w:eastAsiaTheme="minorHAnsi"/>
        </w:rPr>
        <w:t>paragraffau</w:t>
      </w:r>
      <w:proofErr w:type="spellEnd"/>
      <w:r w:rsidR="00E30EB5" w:rsidRPr="002450BA">
        <w:rPr>
          <w:rFonts w:eastAsiaTheme="minorHAnsi"/>
        </w:rPr>
        <w:t xml:space="preserve"> 113-127 </w:t>
      </w:r>
      <w:proofErr w:type="spellStart"/>
      <w:r w:rsidR="00E30EB5" w:rsidRPr="002450BA">
        <w:rPr>
          <w:rFonts w:eastAsiaTheme="minorHAnsi"/>
        </w:rPr>
        <w:t>o</w:t>
      </w:r>
      <w:r>
        <w:rPr>
          <w:rFonts w:eastAsiaTheme="minorHAnsi"/>
        </w:rPr>
        <w:t>’r</w:t>
      </w:r>
      <w:proofErr w:type="spellEnd"/>
      <w:r>
        <w:rPr>
          <w:rFonts w:eastAsiaTheme="minorHAnsi"/>
        </w:rPr>
        <w:t xml:space="preserve"> </w:t>
      </w:r>
      <w:hyperlink r:id="rId17" w:history="1">
        <w:r w:rsidR="00E30EB5" w:rsidRPr="00555CF4">
          <w:rPr>
            <w:rStyle w:val="Hyperlink"/>
            <w:rFonts w:eastAsiaTheme="minorHAnsi"/>
          </w:rPr>
          <w:t>cod</w:t>
        </w:r>
      </w:hyperlink>
    </w:p>
    <w:p w:rsidR="000D62D1" w:rsidRPr="0074727B" w:rsidRDefault="00DD48EA" w:rsidP="00814711">
      <w:pPr>
        <w:rPr>
          <w:rFonts w:eastAsiaTheme="minorHAnsi"/>
        </w:rPr>
      </w:pPr>
      <w:proofErr w:type="spellStart"/>
      <w:r>
        <w:rPr>
          <w:rFonts w:eastAsiaTheme="minorHAnsi"/>
        </w:rPr>
        <w:t>Rhaid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</w:t>
      </w:r>
      <w:r w:rsidR="00642B3B">
        <w:rPr>
          <w:rFonts w:eastAsiaTheme="minorHAnsi"/>
        </w:rPr>
        <w:t>ynllun</w:t>
      </w:r>
      <w:proofErr w:type="spellEnd"/>
      <w:r w:rsidR="00642B3B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</w:t>
      </w:r>
      <w:r w:rsidR="00642B3B">
        <w:rPr>
          <w:rFonts w:eastAsiaTheme="minorHAnsi"/>
        </w:rPr>
        <w:t>ofal</w:t>
      </w:r>
      <w:proofErr w:type="spellEnd"/>
      <w:r w:rsidR="00642B3B"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c</w:t>
      </w:r>
      <w:r w:rsidR="00642B3B">
        <w:rPr>
          <w:rFonts w:eastAsiaTheme="minorHAnsi"/>
        </w:rPr>
        <w:t>hymorth</w:t>
      </w:r>
      <w:proofErr w:type="spellEnd"/>
      <w:r w:rsidR="000D62D1" w:rsidRPr="0074727B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gynnwys</w:t>
      </w:r>
      <w:proofErr w:type="spellEnd"/>
      <w:r>
        <w:rPr>
          <w:rFonts w:eastAsiaTheme="minorHAnsi"/>
        </w:rPr>
        <w:t xml:space="preserve"> </w:t>
      </w:r>
      <w:proofErr w:type="spellStart"/>
      <w:r w:rsidR="00CA23C6">
        <w:rPr>
          <w:rFonts w:eastAsiaTheme="minorHAnsi"/>
        </w:rPr>
        <w:t>dyddiad</w:t>
      </w:r>
      <w:proofErr w:type="spellEnd"/>
      <w:r w:rsidR="000D62D1" w:rsidRPr="0074727B">
        <w:rPr>
          <w:rFonts w:eastAsiaTheme="minorHAnsi"/>
        </w:rPr>
        <w:t xml:space="preserve"> </w:t>
      </w:r>
      <w:r>
        <w:rPr>
          <w:rFonts w:eastAsiaTheme="minorHAnsi"/>
        </w:rPr>
        <w:t xml:space="preserve">y </w:t>
      </w:r>
      <w:proofErr w:type="spellStart"/>
      <w:r>
        <w:rPr>
          <w:rFonts w:eastAsiaTheme="minorHAnsi"/>
        </w:rPr>
        <w:t>cytunir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arno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gyfer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yr</w:t>
      </w:r>
      <w:proofErr w:type="spellEnd"/>
      <w:r>
        <w:rPr>
          <w:rFonts w:eastAsiaTheme="minorHAnsi"/>
        </w:rPr>
        <w:t xml:space="preserve"> </w:t>
      </w:r>
      <w:r w:rsidR="000D62D1" w:rsidRPr="0074727B">
        <w:rPr>
          <w:rFonts w:eastAsiaTheme="minorHAnsi"/>
        </w:rPr>
        <w:t xml:space="preserve"> </w:t>
      </w:r>
      <w:proofErr w:type="spellStart"/>
      <w:r w:rsidR="00CA23C6">
        <w:rPr>
          <w:rFonts w:eastAsiaTheme="minorHAnsi"/>
        </w:rPr>
        <w:t>adolygiad</w:t>
      </w:r>
      <w:proofErr w:type="spellEnd"/>
      <w:r w:rsidR="000D62D1" w:rsidRPr="0074727B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nesaf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chofnod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camau</w:t>
      </w:r>
      <w:proofErr w:type="spellEnd"/>
      <w:r>
        <w:rPr>
          <w:rFonts w:eastAsiaTheme="minorHAnsi"/>
        </w:rPr>
        <w:t xml:space="preserve"> </w:t>
      </w:r>
      <w:proofErr w:type="spellStart"/>
      <w:r w:rsidR="00CA23C6">
        <w:rPr>
          <w:rFonts w:eastAsiaTheme="minorHAnsi"/>
        </w:rPr>
        <w:t>yn</w:t>
      </w:r>
      <w:proofErr w:type="spellEnd"/>
      <w:r w:rsidR="00CA23C6">
        <w:rPr>
          <w:rFonts w:eastAsiaTheme="minorHAnsi"/>
        </w:rPr>
        <w:t xml:space="preserve"> </w:t>
      </w:r>
      <w:proofErr w:type="spellStart"/>
      <w:r w:rsidR="00CA23C6">
        <w:rPr>
          <w:rFonts w:eastAsiaTheme="minorHAnsi"/>
        </w:rPr>
        <w:t>dilyn</w:t>
      </w:r>
      <w:proofErr w:type="spellEnd"/>
      <w:r w:rsidR="000D62D1" w:rsidRPr="0074727B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pob</w:t>
      </w:r>
      <w:proofErr w:type="spellEnd"/>
      <w:r>
        <w:rPr>
          <w:rFonts w:eastAsiaTheme="minorHAnsi"/>
        </w:rPr>
        <w:t xml:space="preserve"> </w:t>
      </w:r>
      <w:proofErr w:type="spellStart"/>
      <w:r w:rsidR="00CA23C6">
        <w:rPr>
          <w:rFonts w:eastAsiaTheme="minorHAnsi"/>
        </w:rPr>
        <w:t>adolygiad</w:t>
      </w:r>
      <w:proofErr w:type="spellEnd"/>
      <w:r w:rsidR="000D62D1" w:rsidRPr="0074727B">
        <w:rPr>
          <w:rFonts w:eastAsiaTheme="minorHAnsi"/>
        </w:rPr>
        <w:t>.</w:t>
      </w:r>
    </w:p>
    <w:p w:rsidR="00A133E7" w:rsidRDefault="00152684" w:rsidP="00814711">
      <w:pPr>
        <w:rPr>
          <w:rFonts w:eastAsiaTheme="minorHAnsi"/>
        </w:rPr>
      </w:pPr>
      <w:proofErr w:type="spellStart"/>
      <w:r>
        <w:rPr>
          <w:szCs w:val="24"/>
        </w:rPr>
        <w:t>Rhaid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i’r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awdurdod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lleol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adolygu’r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Cynllun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Gofal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Chymorth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ymddengys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i’r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awdurdod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yw’r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cynllun</w:t>
      </w:r>
      <w:proofErr w:type="spellEnd"/>
      <w:r>
        <w:rPr>
          <w:szCs w:val="24"/>
        </w:rPr>
        <w:t xml:space="preserve"> </w:t>
      </w:r>
      <w:proofErr w:type="spellStart"/>
      <w:r w:rsidR="00E50653">
        <w:rPr>
          <w:szCs w:val="24"/>
        </w:rPr>
        <w:t>yn</w:t>
      </w:r>
      <w:proofErr w:type="spellEnd"/>
      <w:r w:rsidR="00E50653">
        <w:rPr>
          <w:szCs w:val="24"/>
        </w:rPr>
        <w:t xml:space="preserve"> </w:t>
      </w:r>
      <w:proofErr w:type="spellStart"/>
      <w:r w:rsidR="00E50653">
        <w:rPr>
          <w:szCs w:val="24"/>
        </w:rPr>
        <w:t>d</w:t>
      </w:r>
      <w:r>
        <w:rPr>
          <w:szCs w:val="24"/>
        </w:rPr>
        <w:t>iwallu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anghenion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cymwys</w:t>
      </w:r>
      <w:proofErr w:type="spellEnd"/>
      <w:r>
        <w:rPr>
          <w:szCs w:val="24"/>
        </w:rPr>
        <w:t xml:space="preserve"> y person. Beth </w:t>
      </w:r>
      <w:proofErr w:type="spellStart"/>
      <w:r>
        <w:rPr>
          <w:szCs w:val="24"/>
        </w:rPr>
        <w:t>bynnag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rhaid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i’r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awdurdod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adolygu’r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Cynllun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Gofal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Chymorth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leiaf</w:t>
      </w:r>
      <w:proofErr w:type="spellEnd"/>
      <w:r>
        <w:rPr>
          <w:szCs w:val="24"/>
        </w:rPr>
        <w:t xml:space="preserve"> bob 6 </w:t>
      </w:r>
      <w:proofErr w:type="spellStart"/>
      <w:r>
        <w:rPr>
          <w:szCs w:val="24"/>
        </w:rPr>
        <w:t>mis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blant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phob</w:t>
      </w:r>
      <w:proofErr w:type="spellEnd"/>
      <w:r>
        <w:rPr>
          <w:szCs w:val="24"/>
        </w:rPr>
        <w:t xml:space="preserve"> 12 </w:t>
      </w:r>
      <w:proofErr w:type="spellStart"/>
      <w:r>
        <w:rPr>
          <w:szCs w:val="24"/>
        </w:rPr>
        <w:t>mis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oedolion</w:t>
      </w:r>
      <w:proofErr w:type="spellEnd"/>
      <w:r>
        <w:rPr>
          <w:szCs w:val="24"/>
        </w:rPr>
        <w:t>.</w:t>
      </w:r>
    </w:p>
    <w:p w:rsidR="00444D89" w:rsidRPr="00EC612D" w:rsidRDefault="00444D89" w:rsidP="00814711">
      <w:pPr>
        <w:rPr>
          <w:rFonts w:eastAsiaTheme="minorHAnsi"/>
          <w:szCs w:val="24"/>
        </w:rPr>
      </w:pPr>
    </w:p>
    <w:p w:rsidR="00EC612D" w:rsidRPr="007E5F3E" w:rsidRDefault="00DD48EA" w:rsidP="007E5F3E">
      <w:pPr>
        <w:rPr>
          <w:rFonts w:eastAsiaTheme="minorHAnsi"/>
          <w:szCs w:val="24"/>
        </w:rPr>
      </w:pPr>
      <w:proofErr w:type="spellStart"/>
      <w:r>
        <w:rPr>
          <w:rFonts w:eastAsiaTheme="minorHAnsi"/>
          <w:szCs w:val="24"/>
        </w:rPr>
        <w:t>Dylai</w:t>
      </w:r>
      <w:proofErr w:type="spellEnd"/>
      <w:r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awdurdodau</w:t>
      </w:r>
      <w:proofErr w:type="spellEnd"/>
      <w:r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lleol</w:t>
      </w:r>
      <w:proofErr w:type="spellEnd"/>
      <w:r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gofnodi’r</w:t>
      </w:r>
      <w:proofErr w:type="spellEnd"/>
      <w:r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canlynol</w:t>
      </w:r>
      <w:proofErr w:type="spellEnd"/>
      <w:r w:rsidR="00EC612D" w:rsidRPr="00EC612D">
        <w:rPr>
          <w:rFonts w:eastAsiaTheme="minorHAnsi"/>
          <w:szCs w:val="24"/>
        </w:rPr>
        <w:t>:</w:t>
      </w:r>
    </w:p>
    <w:p w:rsidR="00EC612D" w:rsidRPr="007E5F3E" w:rsidRDefault="00DD48EA" w:rsidP="00EC612D">
      <w:pPr>
        <w:pStyle w:val="ListParagraph"/>
        <w:numPr>
          <w:ilvl w:val="0"/>
          <w:numId w:val="23"/>
        </w:numPr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Y </w:t>
      </w:r>
      <w:proofErr w:type="spellStart"/>
      <w:r w:rsidR="00CA23C6">
        <w:rPr>
          <w:rFonts w:eastAsiaTheme="minorHAnsi"/>
          <w:szCs w:val="24"/>
        </w:rPr>
        <w:t>dyddiad</w:t>
      </w:r>
      <w:proofErr w:type="spellEnd"/>
      <w:r w:rsidR="00EC612D" w:rsidRPr="007E5F3E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 xml:space="preserve">y </w:t>
      </w:r>
      <w:proofErr w:type="spellStart"/>
      <w:r w:rsidR="002E1F45">
        <w:rPr>
          <w:rFonts w:eastAsiaTheme="minorHAnsi"/>
          <w:szCs w:val="24"/>
        </w:rPr>
        <w:t>ar</w:t>
      </w:r>
      <w:proofErr w:type="spellEnd"/>
      <w:r w:rsidR="002E1F45">
        <w:rPr>
          <w:rFonts w:eastAsiaTheme="minorHAnsi"/>
          <w:szCs w:val="24"/>
        </w:rPr>
        <w:t xml:space="preserve"> </w:t>
      </w:r>
      <w:proofErr w:type="spellStart"/>
      <w:r w:rsidR="002E1F45">
        <w:rPr>
          <w:rFonts w:eastAsiaTheme="minorHAnsi"/>
          <w:szCs w:val="24"/>
        </w:rPr>
        <w:t>gyfer</w:t>
      </w:r>
      <w:proofErr w:type="spellEnd"/>
      <w:r w:rsidR="002E1F45">
        <w:rPr>
          <w:rFonts w:eastAsiaTheme="minorHAnsi"/>
          <w:szCs w:val="24"/>
        </w:rPr>
        <w:t xml:space="preserve"> </w:t>
      </w:r>
      <w:proofErr w:type="spellStart"/>
      <w:r w:rsidR="002E1F45">
        <w:rPr>
          <w:rFonts w:eastAsiaTheme="minorHAnsi"/>
          <w:szCs w:val="24"/>
        </w:rPr>
        <w:t>yr</w:t>
      </w:r>
      <w:proofErr w:type="spellEnd"/>
      <w:r w:rsidR="002E1F45">
        <w:rPr>
          <w:rFonts w:eastAsiaTheme="minorHAnsi"/>
          <w:szCs w:val="24"/>
        </w:rPr>
        <w:t xml:space="preserve"> </w:t>
      </w:r>
      <w:proofErr w:type="spellStart"/>
      <w:r w:rsidR="00CA23C6">
        <w:rPr>
          <w:rFonts w:eastAsiaTheme="minorHAnsi"/>
          <w:szCs w:val="24"/>
        </w:rPr>
        <w:t>adolygiad</w:t>
      </w:r>
      <w:proofErr w:type="spellEnd"/>
      <w:r w:rsidR="002E1F45">
        <w:rPr>
          <w:rFonts w:eastAsiaTheme="minorHAnsi"/>
          <w:szCs w:val="24"/>
        </w:rPr>
        <w:t xml:space="preserve"> </w:t>
      </w:r>
      <w:proofErr w:type="spellStart"/>
      <w:r w:rsidR="002E1F45">
        <w:rPr>
          <w:rFonts w:eastAsiaTheme="minorHAnsi"/>
          <w:szCs w:val="24"/>
        </w:rPr>
        <w:t>nesaf</w:t>
      </w:r>
      <w:proofErr w:type="spellEnd"/>
    </w:p>
    <w:p w:rsidR="00EC612D" w:rsidRPr="007E5F3E" w:rsidRDefault="00CA23C6" w:rsidP="00EC612D">
      <w:pPr>
        <w:pStyle w:val="ListParagraph"/>
        <w:numPr>
          <w:ilvl w:val="0"/>
          <w:numId w:val="23"/>
        </w:numPr>
        <w:rPr>
          <w:rFonts w:eastAsiaTheme="minorHAnsi"/>
          <w:szCs w:val="24"/>
        </w:rPr>
      </w:pPr>
      <w:proofErr w:type="spellStart"/>
      <w:r>
        <w:rPr>
          <w:rFonts w:eastAsiaTheme="minorHAnsi"/>
          <w:szCs w:val="24"/>
        </w:rPr>
        <w:t>dyddiad</w:t>
      </w:r>
      <w:proofErr w:type="spellEnd"/>
      <w:r w:rsidR="00EC612D" w:rsidRPr="007E5F3E">
        <w:rPr>
          <w:rFonts w:eastAsiaTheme="minorHAnsi"/>
          <w:szCs w:val="24"/>
        </w:rPr>
        <w:t xml:space="preserve"> </w:t>
      </w:r>
      <w:proofErr w:type="spellStart"/>
      <w:r w:rsidR="002E1F45">
        <w:rPr>
          <w:rFonts w:eastAsiaTheme="minorHAnsi"/>
          <w:szCs w:val="24"/>
        </w:rPr>
        <w:t>yr</w:t>
      </w:r>
      <w:proofErr w:type="spellEnd"/>
      <w:r w:rsidR="002E1F45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adolygiad</w:t>
      </w:r>
      <w:proofErr w:type="spellEnd"/>
    </w:p>
    <w:p w:rsidR="007E5F3E" w:rsidRPr="007E5F3E" w:rsidRDefault="00152684" w:rsidP="007E5F3E">
      <w:pPr>
        <w:pStyle w:val="ListParagraph"/>
        <w:numPr>
          <w:ilvl w:val="0"/>
          <w:numId w:val="23"/>
        </w:numPr>
        <w:rPr>
          <w:rFonts w:eastAsiaTheme="minorHAnsi"/>
          <w:szCs w:val="24"/>
        </w:rPr>
      </w:pPr>
      <w:r>
        <w:rPr>
          <w:szCs w:val="24"/>
        </w:rPr>
        <w:t xml:space="preserve">y </w:t>
      </w:r>
      <w:proofErr w:type="spellStart"/>
      <w:r>
        <w:rPr>
          <w:szCs w:val="24"/>
        </w:rPr>
        <w:t>rheswm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dros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adolygiad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e.e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wedi’i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amserlennu</w:t>
      </w:r>
      <w:proofErr w:type="spellEnd"/>
      <w:r>
        <w:rPr>
          <w:szCs w:val="24"/>
        </w:rPr>
        <w:t xml:space="preserve">, y person </w:t>
      </w:r>
      <w:proofErr w:type="spellStart"/>
      <w:r>
        <w:rPr>
          <w:szCs w:val="24"/>
        </w:rPr>
        <w:t>wedi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gofyn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amdano</w:t>
      </w:r>
      <w:proofErr w:type="spellEnd"/>
      <w:r>
        <w:rPr>
          <w:szCs w:val="24"/>
        </w:rPr>
        <w:t>, etc.</w:t>
      </w:r>
    </w:p>
    <w:p w:rsidR="00256A4D" w:rsidRPr="00256A4D" w:rsidRDefault="00CD02C3" w:rsidP="007E5F3E">
      <w:pPr>
        <w:pStyle w:val="ListParagraph"/>
        <w:numPr>
          <w:ilvl w:val="0"/>
          <w:numId w:val="23"/>
        </w:numPr>
        <w:rPr>
          <w:rFonts w:eastAsiaTheme="minorHAnsi"/>
          <w:szCs w:val="24"/>
        </w:rPr>
      </w:pPr>
      <w:r>
        <w:rPr>
          <w:rFonts w:eastAsiaTheme="minorHAnsi"/>
        </w:rPr>
        <w:t xml:space="preserve">y </w:t>
      </w:r>
      <w:proofErr w:type="spellStart"/>
      <w:r>
        <w:rPr>
          <w:rFonts w:eastAsiaTheme="minorHAnsi"/>
        </w:rPr>
        <w:t>camau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gymerwyd</w:t>
      </w:r>
      <w:proofErr w:type="spellEnd"/>
      <w:r w:rsidR="00256A4D">
        <w:rPr>
          <w:rFonts w:eastAsiaTheme="minorHAnsi"/>
        </w:rPr>
        <w:t>:</w:t>
      </w:r>
      <w:r w:rsidR="007E5F3E">
        <w:rPr>
          <w:rFonts w:eastAsiaTheme="minorHAnsi"/>
        </w:rPr>
        <w:t xml:space="preserve"> </w:t>
      </w:r>
    </w:p>
    <w:p w:rsidR="00256A4D" w:rsidRDefault="00CA23C6" w:rsidP="00D825AE">
      <w:pPr>
        <w:pStyle w:val="ListParagraph"/>
        <w:numPr>
          <w:ilvl w:val="0"/>
          <w:numId w:val="25"/>
        </w:numPr>
        <w:ind w:left="1418"/>
        <w:rPr>
          <w:rFonts w:eastAsiaTheme="minorHAnsi"/>
          <w:szCs w:val="24"/>
        </w:rPr>
      </w:pPr>
      <w:proofErr w:type="spellStart"/>
      <w:r w:rsidRPr="00256A4D">
        <w:rPr>
          <w:rFonts w:eastAsiaTheme="minorHAnsi"/>
          <w:szCs w:val="24"/>
        </w:rPr>
        <w:t>cadarnhau</w:t>
      </w:r>
      <w:r w:rsidR="00CD02C3" w:rsidRPr="00256A4D">
        <w:rPr>
          <w:rFonts w:eastAsiaTheme="minorHAnsi"/>
          <w:szCs w:val="24"/>
        </w:rPr>
        <w:t>’r</w:t>
      </w:r>
      <w:proofErr w:type="spellEnd"/>
      <w:r w:rsidR="00CD02C3" w:rsidRPr="00256A4D">
        <w:rPr>
          <w:rFonts w:eastAsiaTheme="minorHAnsi"/>
          <w:szCs w:val="24"/>
        </w:rPr>
        <w:t xml:space="preserve"> </w:t>
      </w:r>
      <w:proofErr w:type="spellStart"/>
      <w:r w:rsidR="00CD02C3" w:rsidRPr="00256A4D">
        <w:rPr>
          <w:rFonts w:eastAsiaTheme="minorHAnsi"/>
          <w:szCs w:val="24"/>
        </w:rPr>
        <w:t>cynllun</w:t>
      </w:r>
      <w:proofErr w:type="spellEnd"/>
      <w:r w:rsidR="00EC612D" w:rsidRPr="00256A4D">
        <w:rPr>
          <w:rFonts w:eastAsiaTheme="minorHAnsi"/>
          <w:szCs w:val="24"/>
        </w:rPr>
        <w:t>;</w:t>
      </w:r>
      <w:r w:rsidR="007E5F3E" w:rsidRPr="00256A4D">
        <w:rPr>
          <w:rFonts w:eastAsiaTheme="minorHAnsi"/>
          <w:szCs w:val="24"/>
        </w:rPr>
        <w:t xml:space="preserve"> </w:t>
      </w:r>
    </w:p>
    <w:p w:rsidR="00256A4D" w:rsidRDefault="00CA23C6" w:rsidP="00D825AE">
      <w:pPr>
        <w:pStyle w:val="ListParagraph"/>
        <w:numPr>
          <w:ilvl w:val="0"/>
          <w:numId w:val="25"/>
        </w:numPr>
        <w:ind w:left="1418"/>
        <w:rPr>
          <w:rFonts w:eastAsiaTheme="minorHAnsi"/>
          <w:szCs w:val="24"/>
        </w:rPr>
      </w:pPr>
      <w:proofErr w:type="spellStart"/>
      <w:r w:rsidRPr="00256A4D">
        <w:rPr>
          <w:rFonts w:eastAsiaTheme="minorHAnsi"/>
          <w:szCs w:val="24"/>
        </w:rPr>
        <w:t>diwygio</w:t>
      </w:r>
      <w:r w:rsidR="00CD02C3" w:rsidRPr="00256A4D">
        <w:rPr>
          <w:rFonts w:eastAsiaTheme="minorHAnsi"/>
          <w:szCs w:val="24"/>
        </w:rPr>
        <w:t>’r</w:t>
      </w:r>
      <w:proofErr w:type="spellEnd"/>
      <w:r w:rsidR="00CD02C3" w:rsidRPr="00256A4D">
        <w:rPr>
          <w:rFonts w:eastAsiaTheme="minorHAnsi"/>
          <w:szCs w:val="24"/>
        </w:rPr>
        <w:t xml:space="preserve"> </w:t>
      </w:r>
      <w:proofErr w:type="spellStart"/>
      <w:r w:rsidR="00CD02C3" w:rsidRPr="00256A4D">
        <w:rPr>
          <w:rFonts w:eastAsiaTheme="minorHAnsi"/>
          <w:szCs w:val="24"/>
        </w:rPr>
        <w:t>cynllun</w:t>
      </w:r>
      <w:proofErr w:type="spellEnd"/>
      <w:r w:rsidR="00EC612D" w:rsidRPr="001C52CD">
        <w:rPr>
          <w:rFonts w:eastAsiaTheme="minorHAnsi"/>
          <w:szCs w:val="24"/>
        </w:rPr>
        <w:t xml:space="preserve">; </w:t>
      </w:r>
      <w:proofErr w:type="spellStart"/>
      <w:r w:rsidR="00CD02C3" w:rsidRPr="001C52CD">
        <w:rPr>
          <w:rFonts w:eastAsiaTheme="minorHAnsi"/>
          <w:szCs w:val="24"/>
        </w:rPr>
        <w:t>neu</w:t>
      </w:r>
      <w:proofErr w:type="spellEnd"/>
      <w:r w:rsidR="00CD02C3" w:rsidRPr="001C52CD">
        <w:rPr>
          <w:rFonts w:eastAsiaTheme="minorHAnsi"/>
          <w:szCs w:val="24"/>
        </w:rPr>
        <w:t xml:space="preserve"> </w:t>
      </w:r>
    </w:p>
    <w:p w:rsidR="00EC612D" w:rsidRPr="00256A4D" w:rsidRDefault="00CD02C3" w:rsidP="00D825AE">
      <w:pPr>
        <w:pStyle w:val="ListParagraph"/>
        <w:numPr>
          <w:ilvl w:val="0"/>
          <w:numId w:val="25"/>
        </w:numPr>
        <w:ind w:left="1418"/>
        <w:rPr>
          <w:rFonts w:eastAsiaTheme="minorHAnsi"/>
          <w:szCs w:val="24"/>
        </w:rPr>
      </w:pPr>
      <w:proofErr w:type="spellStart"/>
      <w:r w:rsidRPr="00256A4D">
        <w:rPr>
          <w:rFonts w:eastAsiaTheme="minorHAnsi"/>
          <w:szCs w:val="24"/>
        </w:rPr>
        <w:t>gau’r</w:t>
      </w:r>
      <w:proofErr w:type="spellEnd"/>
      <w:r w:rsidRPr="00256A4D">
        <w:rPr>
          <w:rFonts w:eastAsiaTheme="minorHAnsi"/>
          <w:szCs w:val="24"/>
        </w:rPr>
        <w:t xml:space="preserve"> </w:t>
      </w:r>
      <w:proofErr w:type="spellStart"/>
      <w:r w:rsidRPr="00256A4D">
        <w:rPr>
          <w:rFonts w:eastAsiaTheme="minorHAnsi"/>
          <w:szCs w:val="24"/>
        </w:rPr>
        <w:t>cynllun</w:t>
      </w:r>
      <w:proofErr w:type="spellEnd"/>
      <w:r w:rsidRPr="00256A4D">
        <w:rPr>
          <w:rFonts w:eastAsiaTheme="minorHAnsi"/>
          <w:szCs w:val="24"/>
        </w:rPr>
        <w:t xml:space="preserve"> </w:t>
      </w:r>
    </w:p>
    <w:p w:rsidR="007E5F3E" w:rsidRPr="007E5F3E" w:rsidRDefault="00CA23C6" w:rsidP="007E5F3E">
      <w:pPr>
        <w:pStyle w:val="ListParagraph"/>
        <w:numPr>
          <w:ilvl w:val="0"/>
          <w:numId w:val="23"/>
        </w:numPr>
        <w:rPr>
          <w:rFonts w:eastAsiaTheme="minorHAnsi"/>
          <w:szCs w:val="24"/>
        </w:rPr>
      </w:pPr>
      <w:proofErr w:type="spellStart"/>
      <w:r>
        <w:rPr>
          <w:rFonts w:eastAsiaTheme="minorHAnsi"/>
        </w:rPr>
        <w:t>crynodeb</w:t>
      </w:r>
      <w:proofErr w:type="spellEnd"/>
      <w:r w:rsidR="007E5F3E" w:rsidRPr="007E5F3E">
        <w:rPr>
          <w:rFonts w:eastAsiaTheme="minorHAnsi"/>
        </w:rPr>
        <w:t xml:space="preserve"> </w:t>
      </w:r>
      <w:proofErr w:type="spellStart"/>
      <w:r w:rsidR="007E5F3E" w:rsidRPr="007E5F3E">
        <w:rPr>
          <w:rFonts w:eastAsiaTheme="minorHAnsi"/>
        </w:rPr>
        <w:t>o</w:t>
      </w:r>
      <w:r w:rsidR="00CD02C3">
        <w:rPr>
          <w:rFonts w:eastAsiaTheme="minorHAnsi"/>
        </w:rPr>
        <w:t>’r</w:t>
      </w:r>
      <w:proofErr w:type="spellEnd"/>
      <w:r w:rsidR="00CD02C3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adolygiad</w:t>
      </w:r>
      <w:proofErr w:type="spellEnd"/>
      <w:r w:rsidR="007E5F3E" w:rsidRPr="007E5F3E">
        <w:rPr>
          <w:rFonts w:eastAsiaTheme="minorHAnsi"/>
        </w:rPr>
        <w:t xml:space="preserve"> </w:t>
      </w:r>
      <w:proofErr w:type="spellStart"/>
      <w:r w:rsidR="007E5F3E" w:rsidRPr="007E5F3E">
        <w:rPr>
          <w:rFonts w:eastAsiaTheme="minorHAnsi"/>
        </w:rPr>
        <w:t>a</w:t>
      </w:r>
      <w:r w:rsidR="00CD02C3">
        <w:rPr>
          <w:rFonts w:eastAsiaTheme="minorHAnsi"/>
        </w:rPr>
        <w:t>’r</w:t>
      </w:r>
      <w:proofErr w:type="spellEnd"/>
      <w:r w:rsidR="00CD02C3">
        <w:rPr>
          <w:rFonts w:eastAsiaTheme="minorHAnsi"/>
        </w:rPr>
        <w:t xml:space="preserve"> </w:t>
      </w:r>
      <w:proofErr w:type="spellStart"/>
      <w:r w:rsidR="00642B3B">
        <w:rPr>
          <w:rFonts w:eastAsiaTheme="minorHAnsi"/>
        </w:rPr>
        <w:t>rheswm</w:t>
      </w:r>
      <w:proofErr w:type="spellEnd"/>
      <w:r w:rsidR="00642B3B">
        <w:rPr>
          <w:rFonts w:eastAsiaTheme="minorHAnsi"/>
        </w:rPr>
        <w:t xml:space="preserve"> </w:t>
      </w:r>
      <w:proofErr w:type="spellStart"/>
      <w:r w:rsidR="00CD02C3">
        <w:rPr>
          <w:rFonts w:eastAsiaTheme="minorHAnsi"/>
        </w:rPr>
        <w:t>dros</w:t>
      </w:r>
      <w:proofErr w:type="spellEnd"/>
      <w:r w:rsidR="00CD02C3">
        <w:rPr>
          <w:rFonts w:eastAsiaTheme="minorHAnsi"/>
        </w:rPr>
        <w:t xml:space="preserve"> y cam a </w:t>
      </w:r>
      <w:proofErr w:type="spellStart"/>
      <w:r w:rsidR="00CD02C3">
        <w:rPr>
          <w:rFonts w:eastAsiaTheme="minorHAnsi"/>
        </w:rPr>
        <w:t>ddewiswyd</w:t>
      </w:r>
      <w:proofErr w:type="spellEnd"/>
      <w:r w:rsidR="00CD02C3">
        <w:rPr>
          <w:rFonts w:eastAsiaTheme="minorHAnsi"/>
        </w:rPr>
        <w:t xml:space="preserve"> </w:t>
      </w:r>
    </w:p>
    <w:p w:rsidR="00945246" w:rsidRDefault="00945246" w:rsidP="00814711">
      <w:pPr>
        <w:rPr>
          <w:rFonts w:eastAsiaTheme="minorHAnsi"/>
          <w:b/>
          <w:u w:val="single"/>
        </w:rPr>
      </w:pPr>
    </w:p>
    <w:p w:rsidR="00945246" w:rsidRDefault="00945246" w:rsidP="00814711">
      <w:pPr>
        <w:rPr>
          <w:rFonts w:eastAsiaTheme="minorHAnsi"/>
          <w:b/>
          <w:u w:val="single"/>
        </w:rPr>
      </w:pPr>
    </w:p>
    <w:p w:rsidR="00444D89" w:rsidRPr="00444D89" w:rsidRDefault="00444D89" w:rsidP="00814711">
      <w:pPr>
        <w:rPr>
          <w:rFonts w:eastAsiaTheme="minorHAnsi"/>
          <w:b/>
          <w:u w:val="single"/>
        </w:rPr>
      </w:pPr>
      <w:r w:rsidRPr="00444D89">
        <w:rPr>
          <w:rFonts w:eastAsiaTheme="minorHAnsi"/>
          <w:b/>
          <w:u w:val="single"/>
        </w:rPr>
        <w:t>5</w:t>
      </w:r>
      <w:r w:rsidRPr="00444D89">
        <w:rPr>
          <w:rFonts w:eastAsiaTheme="minorHAnsi"/>
          <w:b/>
          <w:u w:val="single"/>
        </w:rPr>
        <w:tab/>
      </w:r>
      <w:proofErr w:type="spellStart"/>
      <w:r w:rsidR="00CD02C3">
        <w:rPr>
          <w:rFonts w:eastAsiaTheme="minorHAnsi"/>
          <w:b/>
          <w:u w:val="single"/>
        </w:rPr>
        <w:t>Cofnodi</w:t>
      </w:r>
      <w:proofErr w:type="spellEnd"/>
      <w:r w:rsidR="00CD02C3">
        <w:rPr>
          <w:rFonts w:eastAsiaTheme="minorHAnsi"/>
          <w:b/>
          <w:u w:val="single"/>
        </w:rPr>
        <w:t xml:space="preserve"> </w:t>
      </w:r>
      <w:proofErr w:type="spellStart"/>
      <w:r w:rsidR="00CA23C6">
        <w:rPr>
          <w:rFonts w:eastAsiaTheme="minorHAnsi"/>
          <w:b/>
          <w:u w:val="single"/>
        </w:rPr>
        <w:t>canlyniadau</w:t>
      </w:r>
      <w:proofErr w:type="spellEnd"/>
      <w:r w:rsidR="00CA23C6">
        <w:rPr>
          <w:rFonts w:eastAsiaTheme="minorHAnsi"/>
          <w:b/>
          <w:u w:val="single"/>
        </w:rPr>
        <w:t xml:space="preserve"> </w:t>
      </w:r>
      <w:proofErr w:type="spellStart"/>
      <w:r w:rsidR="00CA23C6">
        <w:rPr>
          <w:rFonts w:eastAsiaTheme="minorHAnsi"/>
          <w:b/>
          <w:u w:val="single"/>
        </w:rPr>
        <w:t>personol</w:t>
      </w:r>
      <w:proofErr w:type="spellEnd"/>
    </w:p>
    <w:p w:rsidR="00444D89" w:rsidRDefault="00444D89" w:rsidP="00814711">
      <w:pPr>
        <w:rPr>
          <w:rFonts w:eastAsiaTheme="minorHAnsi"/>
        </w:rPr>
      </w:pPr>
    </w:p>
    <w:p w:rsidR="00945246" w:rsidRDefault="00152684" w:rsidP="00945246">
      <w:pPr>
        <w:pStyle w:val="ListParagraph"/>
        <w:ind w:left="0"/>
        <w:rPr>
          <w:rFonts w:eastAsiaTheme="minorHAnsi"/>
          <w:szCs w:val="24"/>
        </w:rPr>
      </w:pPr>
      <w:proofErr w:type="spellStart"/>
      <w:r>
        <w:rPr>
          <w:szCs w:val="24"/>
        </w:rPr>
        <w:t>Yn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cynllun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gofal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chymorth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phob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adolygiad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cofnodwch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sgôr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gyfer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adroddiad</w:t>
      </w:r>
      <w:proofErr w:type="spellEnd"/>
      <w:r>
        <w:rPr>
          <w:szCs w:val="24"/>
        </w:rPr>
        <w:t xml:space="preserve"> y person o ran </w:t>
      </w:r>
      <w:proofErr w:type="spellStart"/>
      <w:r>
        <w:rPr>
          <w:szCs w:val="24"/>
        </w:rPr>
        <w:t>cyflawni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pob</w:t>
      </w:r>
      <w:proofErr w:type="spellEnd"/>
      <w:r>
        <w:rPr>
          <w:szCs w:val="24"/>
        </w:rPr>
        <w:t xml:space="preserve"> un </w:t>
      </w:r>
      <w:proofErr w:type="spellStart"/>
      <w:r>
        <w:rPr>
          <w:szCs w:val="24"/>
        </w:rPr>
        <w:t>o’</w:t>
      </w:r>
      <w:r w:rsidR="00E50653">
        <w:rPr>
          <w:szCs w:val="24"/>
        </w:rPr>
        <w:t>i</w:t>
      </w:r>
      <w:proofErr w:type="spellEnd"/>
      <w:r w:rsidR="00E50653">
        <w:rPr>
          <w:szCs w:val="24"/>
        </w:rPr>
        <w:t xml:space="preserve"> </w:t>
      </w:r>
      <w:proofErr w:type="spellStart"/>
      <w:r w:rsidR="00E50653">
        <w:rPr>
          <w:szCs w:val="24"/>
        </w:rPr>
        <w:t>g</w:t>
      </w:r>
      <w:r>
        <w:rPr>
          <w:szCs w:val="24"/>
        </w:rPr>
        <w:t>anlyniadau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personol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Rhaid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i’r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sgôr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datgan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raddfa</w:t>
      </w:r>
      <w:proofErr w:type="spellEnd"/>
      <w:r>
        <w:rPr>
          <w:szCs w:val="24"/>
        </w:rPr>
        <w:t xml:space="preserve"> o 0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10; 0 </w:t>
      </w:r>
      <w:proofErr w:type="spellStart"/>
      <w:r>
        <w:rPr>
          <w:szCs w:val="24"/>
        </w:rPr>
        <w:t>yw’r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sefyllfa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waethaf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mae’r</w:t>
      </w:r>
      <w:proofErr w:type="spellEnd"/>
      <w:r>
        <w:rPr>
          <w:szCs w:val="24"/>
        </w:rPr>
        <w:t xml:space="preserve">  person </w:t>
      </w:r>
      <w:proofErr w:type="spellStart"/>
      <w:r>
        <w:rPr>
          <w:szCs w:val="24"/>
        </w:rPr>
        <w:t>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teimlo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gallai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fod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ynddi</w:t>
      </w:r>
      <w:proofErr w:type="spellEnd"/>
      <w:r>
        <w:rPr>
          <w:szCs w:val="24"/>
        </w:rPr>
        <w:t xml:space="preserve"> a 10 </w:t>
      </w:r>
      <w:proofErr w:type="spellStart"/>
      <w:r>
        <w:rPr>
          <w:szCs w:val="24"/>
        </w:rPr>
        <w:t>yw’r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orau</w:t>
      </w:r>
      <w:proofErr w:type="spellEnd"/>
      <w:r>
        <w:rPr>
          <w:szCs w:val="24"/>
        </w:rPr>
        <w:t>.</w:t>
      </w:r>
    </w:p>
    <w:p w:rsidR="00945246" w:rsidRDefault="00945246" w:rsidP="00945246">
      <w:pPr>
        <w:pStyle w:val="ListParagraph"/>
        <w:ind w:left="0"/>
        <w:rPr>
          <w:rFonts w:eastAsiaTheme="minorHAnsi"/>
          <w:szCs w:val="24"/>
        </w:rPr>
      </w:pPr>
    </w:p>
    <w:p w:rsidR="000D28E4" w:rsidRDefault="00152684" w:rsidP="00945246">
      <w:pPr>
        <w:pStyle w:val="ListParagraph"/>
        <w:ind w:left="0"/>
        <w:rPr>
          <w:rFonts w:eastAsiaTheme="minorHAnsi"/>
        </w:rPr>
      </w:pPr>
      <w:proofErr w:type="spellStart"/>
      <w:r>
        <w:rPr>
          <w:szCs w:val="24"/>
        </w:rPr>
        <w:t>Dylai’r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awdurdod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gofnodi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raddau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mae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canlyniadau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wedi’u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cyflawni</w:t>
      </w:r>
      <w:proofErr w:type="spellEnd"/>
      <w:r>
        <w:rPr>
          <w:szCs w:val="24"/>
        </w:rPr>
        <w:t xml:space="preserve"> , </w:t>
      </w:r>
      <w:proofErr w:type="spellStart"/>
      <w:r>
        <w:rPr>
          <w:szCs w:val="24"/>
        </w:rPr>
        <w:t>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gymryd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sgoriau’r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asesiad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sgoriau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sylfaenol</w:t>
      </w:r>
      <w:proofErr w:type="spellEnd"/>
      <w:r>
        <w:rPr>
          <w:szCs w:val="24"/>
        </w:rPr>
        <w:t>.</w:t>
      </w:r>
    </w:p>
    <w:p w:rsidR="000D28E4" w:rsidRDefault="000D28E4" w:rsidP="00814711">
      <w:pPr>
        <w:rPr>
          <w:rFonts w:eastAsiaTheme="minorHAnsi"/>
        </w:rPr>
      </w:pPr>
    </w:p>
    <w:p w:rsidR="001C52CD" w:rsidRPr="001C52CD" w:rsidRDefault="001C52CD" w:rsidP="001C52CD">
      <w:pPr>
        <w:rPr>
          <w:rFonts w:eastAsiaTheme="minorHAnsi"/>
          <w:lang w:val="cy-GB"/>
        </w:rPr>
      </w:pPr>
      <w:r w:rsidRPr="001C52CD">
        <w:rPr>
          <w:rFonts w:eastAsiaTheme="minorHAnsi"/>
          <w:lang w:val="cy-GB"/>
        </w:rPr>
        <w:t>Gweler templed enghreifftiol isod ar gyfer casglu’r wybodaeth hon:</w:t>
      </w:r>
    </w:p>
    <w:p w:rsidR="001C52CD" w:rsidRPr="001C52CD" w:rsidRDefault="001C52CD" w:rsidP="001C52CD">
      <w:pPr>
        <w:rPr>
          <w:rFonts w:eastAsiaTheme="minorHAnsi"/>
          <w:b/>
          <w:u w:val="single"/>
          <w:lang w:val="cy-GB"/>
        </w:rPr>
      </w:pPr>
    </w:p>
    <w:p w:rsidR="001C52CD" w:rsidRPr="001C52CD" w:rsidRDefault="001C52CD" w:rsidP="001C52CD">
      <w:pPr>
        <w:rPr>
          <w:rFonts w:eastAsiaTheme="minorHAnsi"/>
          <w:b/>
          <w:u w:val="single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1723"/>
        <w:gridCol w:w="1173"/>
        <w:gridCol w:w="1447"/>
        <w:gridCol w:w="1498"/>
        <w:gridCol w:w="1163"/>
      </w:tblGrid>
      <w:tr w:rsidR="001C52CD" w:rsidRPr="001C52CD" w:rsidTr="002F374D">
        <w:tc>
          <w:tcPr>
            <w:tcW w:w="1527" w:type="dxa"/>
          </w:tcPr>
          <w:p w:rsidR="001C52CD" w:rsidRPr="001C52CD" w:rsidRDefault="001C52CD" w:rsidP="001C52CD">
            <w:pPr>
              <w:rPr>
                <w:rFonts w:eastAsiaTheme="minorHAnsi"/>
                <w:b/>
                <w:lang w:val="cy-GB"/>
              </w:rPr>
            </w:pPr>
            <w:r w:rsidRPr="001C52CD">
              <w:rPr>
                <w:rFonts w:eastAsiaTheme="minorHAnsi"/>
                <w:b/>
                <w:lang w:val="cy-GB"/>
              </w:rPr>
              <w:t>Canlyniad</w:t>
            </w:r>
          </w:p>
        </w:tc>
        <w:tc>
          <w:tcPr>
            <w:tcW w:w="1675" w:type="dxa"/>
          </w:tcPr>
          <w:p w:rsidR="001C52CD" w:rsidRPr="001C52CD" w:rsidRDefault="001C52CD" w:rsidP="001C52CD">
            <w:pPr>
              <w:rPr>
                <w:rFonts w:eastAsiaTheme="minorHAnsi"/>
                <w:b/>
                <w:lang w:val="cy-GB"/>
              </w:rPr>
            </w:pPr>
            <w:r w:rsidRPr="001C52CD">
              <w:rPr>
                <w:rFonts w:eastAsiaTheme="minorHAnsi"/>
                <w:b/>
                <w:lang w:val="cy-GB"/>
              </w:rPr>
              <w:t>Canlyniadau Llesiant Cenedlaethol</w:t>
            </w:r>
          </w:p>
        </w:tc>
        <w:tc>
          <w:tcPr>
            <w:tcW w:w="1198" w:type="dxa"/>
          </w:tcPr>
          <w:p w:rsidR="001C52CD" w:rsidRPr="001C52CD" w:rsidRDefault="001C52CD" w:rsidP="001C52CD">
            <w:pPr>
              <w:rPr>
                <w:rFonts w:eastAsiaTheme="minorHAnsi"/>
                <w:b/>
                <w:lang w:val="cy-GB"/>
              </w:rPr>
            </w:pPr>
            <w:r w:rsidRPr="001C52CD">
              <w:rPr>
                <w:rFonts w:eastAsiaTheme="minorHAnsi"/>
                <w:b/>
                <w:lang w:val="cy-GB"/>
              </w:rPr>
              <w:t>Sgôr</w:t>
            </w:r>
          </w:p>
        </w:tc>
        <w:tc>
          <w:tcPr>
            <w:tcW w:w="1450" w:type="dxa"/>
          </w:tcPr>
          <w:p w:rsidR="001C52CD" w:rsidRPr="001C52CD" w:rsidRDefault="001C52CD" w:rsidP="001C52CD">
            <w:pPr>
              <w:rPr>
                <w:rFonts w:eastAsiaTheme="minorHAnsi"/>
                <w:b/>
                <w:lang w:val="cy-GB"/>
              </w:rPr>
            </w:pPr>
            <w:r w:rsidRPr="001C52CD">
              <w:rPr>
                <w:rFonts w:eastAsiaTheme="minorHAnsi"/>
                <w:b/>
                <w:lang w:val="cy-GB"/>
              </w:rPr>
              <w:t>Gweithred</w:t>
            </w:r>
          </w:p>
        </w:tc>
        <w:tc>
          <w:tcPr>
            <w:tcW w:w="1546" w:type="dxa"/>
          </w:tcPr>
          <w:p w:rsidR="001C52CD" w:rsidRPr="001C52CD" w:rsidRDefault="001C52CD" w:rsidP="001C52CD">
            <w:pPr>
              <w:rPr>
                <w:rFonts w:eastAsiaTheme="minorHAnsi"/>
                <w:b/>
                <w:lang w:val="cy-GB"/>
              </w:rPr>
            </w:pPr>
            <w:r w:rsidRPr="001C52CD">
              <w:rPr>
                <w:rFonts w:eastAsiaTheme="minorHAnsi"/>
                <w:b/>
                <w:lang w:val="cy-GB"/>
              </w:rPr>
              <w:t>Gan Bwy</w:t>
            </w:r>
          </w:p>
        </w:tc>
        <w:tc>
          <w:tcPr>
            <w:tcW w:w="1126" w:type="dxa"/>
          </w:tcPr>
          <w:p w:rsidR="001C52CD" w:rsidRPr="001C52CD" w:rsidRDefault="001C52CD" w:rsidP="001C52CD">
            <w:pPr>
              <w:rPr>
                <w:rFonts w:eastAsiaTheme="minorHAnsi"/>
                <w:b/>
                <w:lang w:val="cy-GB"/>
              </w:rPr>
            </w:pPr>
            <w:r w:rsidRPr="001C52CD">
              <w:rPr>
                <w:rFonts w:eastAsiaTheme="minorHAnsi"/>
                <w:b/>
                <w:lang w:val="cy-GB"/>
              </w:rPr>
              <w:t>Dyddiad</w:t>
            </w:r>
          </w:p>
        </w:tc>
      </w:tr>
      <w:tr w:rsidR="001C52CD" w:rsidRPr="001C52CD" w:rsidTr="002F374D">
        <w:trPr>
          <w:trHeight w:val="343"/>
        </w:trPr>
        <w:tc>
          <w:tcPr>
            <w:tcW w:w="1527" w:type="dxa"/>
          </w:tcPr>
          <w:p w:rsidR="001C52CD" w:rsidRPr="001C52CD" w:rsidRDefault="001C52CD" w:rsidP="001C52CD">
            <w:pPr>
              <w:rPr>
                <w:rFonts w:eastAsiaTheme="minorHAnsi"/>
                <w:lang w:val="cy-GB"/>
              </w:rPr>
            </w:pPr>
          </w:p>
        </w:tc>
        <w:tc>
          <w:tcPr>
            <w:tcW w:w="1675" w:type="dxa"/>
          </w:tcPr>
          <w:p w:rsidR="001C52CD" w:rsidRPr="001C52CD" w:rsidRDefault="001C52CD" w:rsidP="001C52CD">
            <w:pPr>
              <w:rPr>
                <w:rFonts w:eastAsiaTheme="minorHAnsi"/>
                <w:lang w:val="cy-GB"/>
              </w:rPr>
            </w:pPr>
          </w:p>
        </w:tc>
        <w:tc>
          <w:tcPr>
            <w:tcW w:w="1198" w:type="dxa"/>
          </w:tcPr>
          <w:p w:rsidR="001C52CD" w:rsidRPr="001C52CD" w:rsidRDefault="001C52CD" w:rsidP="001C52CD">
            <w:pPr>
              <w:rPr>
                <w:rFonts w:eastAsiaTheme="minorHAnsi"/>
                <w:lang w:val="cy-GB"/>
              </w:rPr>
            </w:pPr>
          </w:p>
        </w:tc>
        <w:tc>
          <w:tcPr>
            <w:tcW w:w="1450" w:type="dxa"/>
          </w:tcPr>
          <w:p w:rsidR="001C52CD" w:rsidRPr="001C52CD" w:rsidRDefault="001C52CD" w:rsidP="001C52CD">
            <w:pPr>
              <w:rPr>
                <w:rFonts w:eastAsiaTheme="minorHAnsi"/>
                <w:lang w:val="cy-GB"/>
              </w:rPr>
            </w:pPr>
          </w:p>
        </w:tc>
        <w:tc>
          <w:tcPr>
            <w:tcW w:w="1546" w:type="dxa"/>
          </w:tcPr>
          <w:p w:rsidR="001C52CD" w:rsidRPr="001C52CD" w:rsidRDefault="001C52CD" w:rsidP="001C52CD">
            <w:pPr>
              <w:rPr>
                <w:rFonts w:eastAsiaTheme="minorHAnsi"/>
                <w:lang w:val="cy-GB"/>
              </w:rPr>
            </w:pPr>
          </w:p>
        </w:tc>
        <w:tc>
          <w:tcPr>
            <w:tcW w:w="1126" w:type="dxa"/>
          </w:tcPr>
          <w:p w:rsidR="001C52CD" w:rsidRPr="001C52CD" w:rsidRDefault="001C52CD" w:rsidP="001C52CD">
            <w:pPr>
              <w:rPr>
                <w:rFonts w:eastAsiaTheme="minorHAnsi"/>
                <w:lang w:val="cy-GB"/>
              </w:rPr>
            </w:pPr>
          </w:p>
          <w:p w:rsidR="001C52CD" w:rsidRPr="001C52CD" w:rsidRDefault="001C52CD" w:rsidP="001C52CD">
            <w:pPr>
              <w:rPr>
                <w:rFonts w:eastAsiaTheme="minorHAnsi"/>
                <w:lang w:val="cy-GB"/>
              </w:rPr>
            </w:pPr>
          </w:p>
          <w:p w:rsidR="001C52CD" w:rsidRPr="001C52CD" w:rsidRDefault="001C52CD" w:rsidP="001C52CD">
            <w:pPr>
              <w:rPr>
                <w:rFonts w:eastAsiaTheme="minorHAnsi"/>
                <w:lang w:val="cy-GB"/>
              </w:rPr>
            </w:pPr>
          </w:p>
        </w:tc>
      </w:tr>
    </w:tbl>
    <w:p w:rsidR="000D62D1" w:rsidRPr="000D62D1" w:rsidRDefault="000D62D1" w:rsidP="00814711">
      <w:pPr>
        <w:rPr>
          <w:rFonts w:eastAsiaTheme="minorHAnsi"/>
        </w:rPr>
      </w:pPr>
    </w:p>
    <w:p w:rsidR="00013E51" w:rsidRDefault="00013E51" w:rsidP="00814711">
      <w:pPr>
        <w:rPr>
          <w:rFonts w:eastAsiaTheme="minorHAnsi"/>
          <w:b/>
        </w:rPr>
      </w:pPr>
    </w:p>
    <w:p w:rsidR="00013E51" w:rsidRDefault="00013E51" w:rsidP="00814711">
      <w:pPr>
        <w:rPr>
          <w:rFonts w:eastAsiaTheme="minorHAnsi"/>
          <w:b/>
        </w:rPr>
      </w:pPr>
    </w:p>
    <w:sectPr w:rsidR="00013E51" w:rsidSect="00200713"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06B" w:rsidRDefault="0056506B" w:rsidP="0016463C">
      <w:r>
        <w:separator/>
      </w:r>
    </w:p>
  </w:endnote>
  <w:endnote w:type="continuationSeparator" w:id="0">
    <w:p w:rsidR="0056506B" w:rsidRDefault="0056506B" w:rsidP="0016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879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506B" w:rsidRDefault="005650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5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506B" w:rsidRDefault="005650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06B" w:rsidRDefault="0056506B" w:rsidP="0016463C">
      <w:r>
        <w:separator/>
      </w:r>
    </w:p>
  </w:footnote>
  <w:footnote w:type="continuationSeparator" w:id="0">
    <w:p w:rsidR="0056506B" w:rsidRDefault="0056506B" w:rsidP="0016463C">
      <w:r>
        <w:continuationSeparator/>
      </w:r>
    </w:p>
  </w:footnote>
  <w:footnote w:id="1">
    <w:p w:rsidR="0056506B" w:rsidRDefault="0056506B" w:rsidP="00861C8D">
      <w:pPr>
        <w:autoSpaceDE w:val="0"/>
        <w:autoSpaceDN w:val="0"/>
        <w:adjustRightInd w:val="0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 xml:space="preserve">Cod </w:t>
      </w:r>
      <w:proofErr w:type="spellStart"/>
      <w:r>
        <w:rPr>
          <w:sz w:val="16"/>
          <w:szCs w:val="16"/>
        </w:rPr>
        <w:t>ymarfer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Deddf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Galluedd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Meddyliol</w:t>
      </w:r>
      <w:proofErr w:type="spellEnd"/>
      <w:r>
        <w:rPr>
          <w:sz w:val="16"/>
          <w:szCs w:val="16"/>
        </w:rPr>
        <w:t xml:space="preserve"> 2005:</w:t>
      </w:r>
    </w:p>
    <w:p w:rsidR="0056506B" w:rsidRPr="005C1591" w:rsidRDefault="00D825AE" w:rsidP="00861C8D">
      <w:pPr>
        <w:autoSpaceDE w:val="0"/>
        <w:autoSpaceDN w:val="0"/>
        <w:adjustRightInd w:val="0"/>
        <w:rPr>
          <w:color w:val="0000FF"/>
          <w:sz w:val="16"/>
          <w:szCs w:val="16"/>
        </w:rPr>
      </w:pPr>
      <w:hyperlink r:id="rId1" w:history="1">
        <w:r w:rsidR="005C1591" w:rsidRPr="005C1591">
          <w:rPr>
            <w:rStyle w:val="Hyperlink"/>
            <w:sz w:val="16"/>
            <w:szCs w:val="16"/>
          </w:rPr>
          <w:t>http://www.wales.nhs.uk/sites3/Documents/744/Code%20of%20Practice%20W.pdf</w:t>
        </w:r>
      </w:hyperlink>
      <w:r w:rsidR="005C1591" w:rsidRPr="005C1591">
        <w:rPr>
          <w:sz w:val="16"/>
          <w:szCs w:val="16"/>
        </w:rPr>
        <w:t xml:space="preserve"> </w:t>
      </w:r>
    </w:p>
  </w:footnote>
  <w:footnote w:id="2">
    <w:p w:rsidR="005C1591" w:rsidRPr="005C1591" w:rsidRDefault="0056506B" w:rsidP="005C1591">
      <w:pPr>
        <w:autoSpaceDE w:val="0"/>
        <w:autoSpaceDN w:val="0"/>
        <w:adjustRightInd w:val="0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5C1591" w:rsidRPr="005C1591">
        <w:rPr>
          <w:sz w:val="16"/>
          <w:szCs w:val="16"/>
        </w:rPr>
        <w:t xml:space="preserve">Cod </w:t>
      </w:r>
      <w:proofErr w:type="spellStart"/>
      <w:r w:rsidR="005C1591" w:rsidRPr="005C1591">
        <w:rPr>
          <w:sz w:val="16"/>
          <w:szCs w:val="16"/>
        </w:rPr>
        <w:t>ymarfer</w:t>
      </w:r>
      <w:proofErr w:type="spellEnd"/>
      <w:r w:rsidR="005C1591" w:rsidRPr="005C1591">
        <w:rPr>
          <w:sz w:val="16"/>
          <w:szCs w:val="16"/>
        </w:rPr>
        <w:t xml:space="preserve"> </w:t>
      </w:r>
      <w:proofErr w:type="spellStart"/>
      <w:r w:rsidR="005C1591" w:rsidRPr="005C1591">
        <w:rPr>
          <w:sz w:val="16"/>
          <w:szCs w:val="16"/>
        </w:rPr>
        <w:t>ar</w:t>
      </w:r>
      <w:proofErr w:type="spellEnd"/>
      <w:r w:rsidR="005C1591" w:rsidRPr="005C1591">
        <w:rPr>
          <w:sz w:val="16"/>
          <w:szCs w:val="16"/>
        </w:rPr>
        <w:t xml:space="preserve"> </w:t>
      </w:r>
      <w:proofErr w:type="spellStart"/>
      <w:r w:rsidR="005C1591" w:rsidRPr="005C1591">
        <w:rPr>
          <w:sz w:val="16"/>
          <w:szCs w:val="16"/>
        </w:rPr>
        <w:t>gyfer</w:t>
      </w:r>
      <w:proofErr w:type="spellEnd"/>
      <w:r w:rsidR="005C1591" w:rsidRPr="005C1591">
        <w:rPr>
          <w:sz w:val="16"/>
          <w:szCs w:val="16"/>
        </w:rPr>
        <w:t xml:space="preserve"> y </w:t>
      </w:r>
      <w:proofErr w:type="spellStart"/>
      <w:r w:rsidR="005C1591" w:rsidRPr="005C1591">
        <w:rPr>
          <w:sz w:val="16"/>
          <w:szCs w:val="16"/>
        </w:rPr>
        <w:t>Trefniadau</w:t>
      </w:r>
      <w:proofErr w:type="spellEnd"/>
      <w:r w:rsidR="005C1591" w:rsidRPr="005C1591">
        <w:rPr>
          <w:sz w:val="16"/>
          <w:szCs w:val="16"/>
        </w:rPr>
        <w:t xml:space="preserve"> </w:t>
      </w:r>
      <w:proofErr w:type="spellStart"/>
      <w:r w:rsidR="005C1591" w:rsidRPr="005C1591">
        <w:rPr>
          <w:sz w:val="16"/>
          <w:szCs w:val="16"/>
        </w:rPr>
        <w:t>Diogelu</w:t>
      </w:r>
      <w:proofErr w:type="spellEnd"/>
      <w:r w:rsidR="005C1591" w:rsidRPr="005C1591">
        <w:rPr>
          <w:sz w:val="16"/>
          <w:szCs w:val="16"/>
        </w:rPr>
        <w:t xml:space="preserve"> </w:t>
      </w:r>
      <w:proofErr w:type="spellStart"/>
      <w:r w:rsidR="005C1591" w:rsidRPr="005C1591">
        <w:rPr>
          <w:sz w:val="16"/>
          <w:szCs w:val="16"/>
        </w:rPr>
        <w:t>Rhag</w:t>
      </w:r>
      <w:proofErr w:type="spellEnd"/>
      <w:r w:rsidR="005C1591" w:rsidRPr="005C1591">
        <w:rPr>
          <w:sz w:val="16"/>
          <w:szCs w:val="16"/>
        </w:rPr>
        <w:t xml:space="preserve"> </w:t>
      </w:r>
      <w:proofErr w:type="spellStart"/>
      <w:r w:rsidR="005C1591" w:rsidRPr="005C1591">
        <w:rPr>
          <w:sz w:val="16"/>
          <w:szCs w:val="16"/>
        </w:rPr>
        <w:t>Colli</w:t>
      </w:r>
      <w:proofErr w:type="spellEnd"/>
      <w:r w:rsidR="005C1591" w:rsidRPr="005C1591">
        <w:rPr>
          <w:sz w:val="16"/>
          <w:szCs w:val="16"/>
        </w:rPr>
        <w:t xml:space="preserve"> </w:t>
      </w:r>
      <w:proofErr w:type="spellStart"/>
      <w:r w:rsidR="005C1591" w:rsidRPr="005C1591">
        <w:rPr>
          <w:sz w:val="16"/>
          <w:szCs w:val="16"/>
        </w:rPr>
        <w:t>Rhyddid</w:t>
      </w:r>
      <w:proofErr w:type="spellEnd"/>
      <w:r w:rsidR="005C1591" w:rsidRPr="005C1591">
        <w:rPr>
          <w:sz w:val="16"/>
          <w:szCs w:val="16"/>
        </w:rPr>
        <w:t xml:space="preserve"> :</w:t>
      </w:r>
    </w:p>
    <w:p w:rsidR="0056506B" w:rsidRDefault="00D825AE" w:rsidP="005C1591">
      <w:pPr>
        <w:autoSpaceDE w:val="0"/>
        <w:autoSpaceDN w:val="0"/>
        <w:adjustRightInd w:val="0"/>
      </w:pPr>
      <w:hyperlink r:id="rId2" w:history="1">
        <w:r w:rsidR="005C1591" w:rsidRPr="009F5363">
          <w:rPr>
            <w:rStyle w:val="Hyperlink"/>
            <w:sz w:val="16"/>
            <w:szCs w:val="16"/>
          </w:rPr>
          <w:t>http://www.wales.nhs.uk/sites3/Documents/744/Code%20of%20Practice%20W1.pdf</w:t>
        </w:r>
      </w:hyperlink>
      <w:r w:rsidR="005C1591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723"/>
    <w:multiLevelType w:val="hybridMultilevel"/>
    <w:tmpl w:val="8640A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30B24"/>
    <w:multiLevelType w:val="hybridMultilevel"/>
    <w:tmpl w:val="3DDEE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6010C"/>
    <w:multiLevelType w:val="hybridMultilevel"/>
    <w:tmpl w:val="839A1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2657E"/>
    <w:multiLevelType w:val="hybridMultilevel"/>
    <w:tmpl w:val="E6CCE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2A7654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6390F"/>
    <w:multiLevelType w:val="hybridMultilevel"/>
    <w:tmpl w:val="781A06B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344181"/>
    <w:multiLevelType w:val="hybridMultilevel"/>
    <w:tmpl w:val="8410BF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241E44"/>
    <w:multiLevelType w:val="hybridMultilevel"/>
    <w:tmpl w:val="0F8A80A0"/>
    <w:lvl w:ilvl="0" w:tplc="50B0DAA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536B1"/>
    <w:multiLevelType w:val="hybridMultilevel"/>
    <w:tmpl w:val="BF743E6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E60B9B2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0F6CB6"/>
    <w:multiLevelType w:val="multilevel"/>
    <w:tmpl w:val="D47E7D4C"/>
    <w:lvl w:ilvl="0">
      <w:start w:val="5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CF23C5"/>
    <w:multiLevelType w:val="hybridMultilevel"/>
    <w:tmpl w:val="FB7C5DF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DE47DD"/>
    <w:multiLevelType w:val="hybridMultilevel"/>
    <w:tmpl w:val="50BA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37FCC"/>
    <w:multiLevelType w:val="hybridMultilevel"/>
    <w:tmpl w:val="473C278A"/>
    <w:lvl w:ilvl="0" w:tplc="9DAC38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13F86"/>
    <w:multiLevelType w:val="hybridMultilevel"/>
    <w:tmpl w:val="5B042F7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373107C1"/>
    <w:multiLevelType w:val="hybridMultilevel"/>
    <w:tmpl w:val="61546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445C1"/>
    <w:multiLevelType w:val="hybridMultilevel"/>
    <w:tmpl w:val="9666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173B24"/>
    <w:multiLevelType w:val="hybridMultilevel"/>
    <w:tmpl w:val="40627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000B1"/>
    <w:multiLevelType w:val="hybridMultilevel"/>
    <w:tmpl w:val="85104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035E8"/>
    <w:multiLevelType w:val="hybridMultilevel"/>
    <w:tmpl w:val="81E0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525CC"/>
    <w:multiLevelType w:val="hybridMultilevel"/>
    <w:tmpl w:val="557CD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A04135"/>
    <w:multiLevelType w:val="hybridMultilevel"/>
    <w:tmpl w:val="FB7C5DF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186B43"/>
    <w:multiLevelType w:val="hybridMultilevel"/>
    <w:tmpl w:val="21E2495E"/>
    <w:lvl w:ilvl="0" w:tplc="6BD2B382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1684E"/>
    <w:multiLevelType w:val="hybridMultilevel"/>
    <w:tmpl w:val="9C2A6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235DA"/>
    <w:multiLevelType w:val="hybridMultilevel"/>
    <w:tmpl w:val="305813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BE364B"/>
    <w:multiLevelType w:val="hybridMultilevel"/>
    <w:tmpl w:val="EA183DDA"/>
    <w:lvl w:ilvl="0" w:tplc="4B5C98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E54EA"/>
    <w:multiLevelType w:val="hybridMultilevel"/>
    <w:tmpl w:val="E66EA1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E60B9B2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2"/>
  </w:num>
  <w:num w:numId="4">
    <w:abstractNumId w:val="3"/>
  </w:num>
  <w:num w:numId="5">
    <w:abstractNumId w:val="1"/>
  </w:num>
  <w:num w:numId="6">
    <w:abstractNumId w:val="13"/>
  </w:num>
  <w:num w:numId="7">
    <w:abstractNumId w:val="20"/>
  </w:num>
  <w:num w:numId="8">
    <w:abstractNumId w:val="18"/>
  </w:num>
  <w:num w:numId="9">
    <w:abstractNumId w:val="2"/>
  </w:num>
  <w:num w:numId="10">
    <w:abstractNumId w:val="17"/>
  </w:num>
  <w:num w:numId="11">
    <w:abstractNumId w:val="23"/>
  </w:num>
  <w:num w:numId="12">
    <w:abstractNumId w:val="9"/>
  </w:num>
  <w:num w:numId="13">
    <w:abstractNumId w:val="11"/>
  </w:num>
  <w:num w:numId="14">
    <w:abstractNumId w:val="19"/>
  </w:num>
  <w:num w:numId="15">
    <w:abstractNumId w:val="24"/>
  </w:num>
  <w:num w:numId="16">
    <w:abstractNumId w:val="7"/>
  </w:num>
  <w:num w:numId="17">
    <w:abstractNumId w:val="12"/>
  </w:num>
  <w:num w:numId="18">
    <w:abstractNumId w:val="10"/>
  </w:num>
  <w:num w:numId="19">
    <w:abstractNumId w:val="14"/>
  </w:num>
  <w:num w:numId="20">
    <w:abstractNumId w:val="0"/>
  </w:num>
  <w:num w:numId="21">
    <w:abstractNumId w:val="16"/>
  </w:num>
  <w:num w:numId="22">
    <w:abstractNumId w:val="6"/>
  </w:num>
  <w:num w:numId="23">
    <w:abstractNumId w:val="15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95"/>
    <w:rsid w:val="00004993"/>
    <w:rsid w:val="00006902"/>
    <w:rsid w:val="00013E51"/>
    <w:rsid w:val="00023295"/>
    <w:rsid w:val="00037883"/>
    <w:rsid w:val="00056A19"/>
    <w:rsid w:val="00065220"/>
    <w:rsid w:val="000656A1"/>
    <w:rsid w:val="000678E8"/>
    <w:rsid w:val="00076204"/>
    <w:rsid w:val="000769DF"/>
    <w:rsid w:val="00076C9D"/>
    <w:rsid w:val="00080152"/>
    <w:rsid w:val="00085C45"/>
    <w:rsid w:val="000865A6"/>
    <w:rsid w:val="000A0DB7"/>
    <w:rsid w:val="000A79B8"/>
    <w:rsid w:val="000A7DFA"/>
    <w:rsid w:val="000B1D95"/>
    <w:rsid w:val="000B3BD4"/>
    <w:rsid w:val="000D28E4"/>
    <w:rsid w:val="000D62D1"/>
    <w:rsid w:val="000E2140"/>
    <w:rsid w:val="000E28A4"/>
    <w:rsid w:val="000E59DD"/>
    <w:rsid w:val="00123B70"/>
    <w:rsid w:val="001342FB"/>
    <w:rsid w:val="00135585"/>
    <w:rsid w:val="00144486"/>
    <w:rsid w:val="00152684"/>
    <w:rsid w:val="00156275"/>
    <w:rsid w:val="00157AA3"/>
    <w:rsid w:val="0016463C"/>
    <w:rsid w:val="00177E4C"/>
    <w:rsid w:val="00196B2B"/>
    <w:rsid w:val="001B5980"/>
    <w:rsid w:val="001C52CD"/>
    <w:rsid w:val="001D46CD"/>
    <w:rsid w:val="001D4CDC"/>
    <w:rsid w:val="001E13E1"/>
    <w:rsid w:val="00200713"/>
    <w:rsid w:val="00207FB4"/>
    <w:rsid w:val="0022051F"/>
    <w:rsid w:val="00233227"/>
    <w:rsid w:val="00236C7E"/>
    <w:rsid w:val="002450BA"/>
    <w:rsid w:val="00246737"/>
    <w:rsid w:val="00250875"/>
    <w:rsid w:val="00256A4D"/>
    <w:rsid w:val="002622CB"/>
    <w:rsid w:val="00264425"/>
    <w:rsid w:val="00271AAC"/>
    <w:rsid w:val="00277537"/>
    <w:rsid w:val="002862B1"/>
    <w:rsid w:val="00292116"/>
    <w:rsid w:val="002C561E"/>
    <w:rsid w:val="002C6CD1"/>
    <w:rsid w:val="002D11AA"/>
    <w:rsid w:val="002E1F45"/>
    <w:rsid w:val="002F286B"/>
    <w:rsid w:val="002F5676"/>
    <w:rsid w:val="00301F9F"/>
    <w:rsid w:val="00312A69"/>
    <w:rsid w:val="00313F5F"/>
    <w:rsid w:val="003246DC"/>
    <w:rsid w:val="0032492C"/>
    <w:rsid w:val="00325BA1"/>
    <w:rsid w:val="003269C9"/>
    <w:rsid w:val="0033455D"/>
    <w:rsid w:val="003544E4"/>
    <w:rsid w:val="003653F4"/>
    <w:rsid w:val="0037518C"/>
    <w:rsid w:val="00385C04"/>
    <w:rsid w:val="00390CF5"/>
    <w:rsid w:val="0039513D"/>
    <w:rsid w:val="00396287"/>
    <w:rsid w:val="003A5457"/>
    <w:rsid w:val="003F6251"/>
    <w:rsid w:val="00403AC9"/>
    <w:rsid w:val="00415146"/>
    <w:rsid w:val="00417F90"/>
    <w:rsid w:val="00420683"/>
    <w:rsid w:val="004342B4"/>
    <w:rsid w:val="004432B1"/>
    <w:rsid w:val="00444D89"/>
    <w:rsid w:val="0044606E"/>
    <w:rsid w:val="00450A48"/>
    <w:rsid w:val="00461802"/>
    <w:rsid w:val="00480B7C"/>
    <w:rsid w:val="00497AB9"/>
    <w:rsid w:val="004A2928"/>
    <w:rsid w:val="004B6147"/>
    <w:rsid w:val="004C1D78"/>
    <w:rsid w:val="004C77F0"/>
    <w:rsid w:val="004F774F"/>
    <w:rsid w:val="00502045"/>
    <w:rsid w:val="005052F8"/>
    <w:rsid w:val="005331D0"/>
    <w:rsid w:val="00552B36"/>
    <w:rsid w:val="00553C25"/>
    <w:rsid w:val="00555CF4"/>
    <w:rsid w:val="005566AC"/>
    <w:rsid w:val="00560329"/>
    <w:rsid w:val="00561ED4"/>
    <w:rsid w:val="0056506B"/>
    <w:rsid w:val="00566A19"/>
    <w:rsid w:val="00566AC1"/>
    <w:rsid w:val="00567985"/>
    <w:rsid w:val="005768ED"/>
    <w:rsid w:val="005A5813"/>
    <w:rsid w:val="005B0922"/>
    <w:rsid w:val="005C1591"/>
    <w:rsid w:val="005C3008"/>
    <w:rsid w:val="005D65C6"/>
    <w:rsid w:val="005F4032"/>
    <w:rsid w:val="005F7FDB"/>
    <w:rsid w:val="00604D32"/>
    <w:rsid w:val="00614F1C"/>
    <w:rsid w:val="00615D83"/>
    <w:rsid w:val="006235DE"/>
    <w:rsid w:val="00631857"/>
    <w:rsid w:val="00642B3B"/>
    <w:rsid w:val="006445A2"/>
    <w:rsid w:val="00645931"/>
    <w:rsid w:val="00645EBE"/>
    <w:rsid w:val="00650802"/>
    <w:rsid w:val="0065095A"/>
    <w:rsid w:val="00672C8E"/>
    <w:rsid w:val="006910A7"/>
    <w:rsid w:val="006B22FD"/>
    <w:rsid w:val="006B2358"/>
    <w:rsid w:val="006C72A5"/>
    <w:rsid w:val="006D146D"/>
    <w:rsid w:val="006F1959"/>
    <w:rsid w:val="006F44AF"/>
    <w:rsid w:val="006F6070"/>
    <w:rsid w:val="00700E98"/>
    <w:rsid w:val="007019C6"/>
    <w:rsid w:val="00713337"/>
    <w:rsid w:val="00731AC5"/>
    <w:rsid w:val="0074727B"/>
    <w:rsid w:val="007509FB"/>
    <w:rsid w:val="00752E9E"/>
    <w:rsid w:val="007739D8"/>
    <w:rsid w:val="00792BD4"/>
    <w:rsid w:val="007A1BF2"/>
    <w:rsid w:val="007A3C58"/>
    <w:rsid w:val="007B36FB"/>
    <w:rsid w:val="007B4EDE"/>
    <w:rsid w:val="007B5890"/>
    <w:rsid w:val="007C417F"/>
    <w:rsid w:val="007D51ED"/>
    <w:rsid w:val="007D67F2"/>
    <w:rsid w:val="007E192C"/>
    <w:rsid w:val="007E5F3E"/>
    <w:rsid w:val="007F3440"/>
    <w:rsid w:val="00801FDE"/>
    <w:rsid w:val="0080773C"/>
    <w:rsid w:val="00814711"/>
    <w:rsid w:val="00822AF7"/>
    <w:rsid w:val="00826618"/>
    <w:rsid w:val="008277DD"/>
    <w:rsid w:val="00842EFF"/>
    <w:rsid w:val="00844617"/>
    <w:rsid w:val="0085110D"/>
    <w:rsid w:val="00861C8D"/>
    <w:rsid w:val="00867F16"/>
    <w:rsid w:val="008A19E4"/>
    <w:rsid w:val="008B11A6"/>
    <w:rsid w:val="008B5305"/>
    <w:rsid w:val="008C0E87"/>
    <w:rsid w:val="008C28FD"/>
    <w:rsid w:val="008C4EC1"/>
    <w:rsid w:val="008D3E4C"/>
    <w:rsid w:val="00926CEE"/>
    <w:rsid w:val="0093212A"/>
    <w:rsid w:val="00932179"/>
    <w:rsid w:val="0093402F"/>
    <w:rsid w:val="00945246"/>
    <w:rsid w:val="009460D2"/>
    <w:rsid w:val="00951816"/>
    <w:rsid w:val="00960E57"/>
    <w:rsid w:val="00967D3B"/>
    <w:rsid w:val="009725F8"/>
    <w:rsid w:val="00976DC8"/>
    <w:rsid w:val="00994DD0"/>
    <w:rsid w:val="009A36C3"/>
    <w:rsid w:val="009A5062"/>
    <w:rsid w:val="009D0C53"/>
    <w:rsid w:val="009D25BF"/>
    <w:rsid w:val="009E3E80"/>
    <w:rsid w:val="009E4A03"/>
    <w:rsid w:val="00A00BC9"/>
    <w:rsid w:val="00A133E7"/>
    <w:rsid w:val="00A360BA"/>
    <w:rsid w:val="00A510BC"/>
    <w:rsid w:val="00A615CD"/>
    <w:rsid w:val="00A63A6B"/>
    <w:rsid w:val="00A67FEE"/>
    <w:rsid w:val="00A77D23"/>
    <w:rsid w:val="00A822BE"/>
    <w:rsid w:val="00A94511"/>
    <w:rsid w:val="00AB120B"/>
    <w:rsid w:val="00AC3E31"/>
    <w:rsid w:val="00AD1BF3"/>
    <w:rsid w:val="00AE59A3"/>
    <w:rsid w:val="00AF0C27"/>
    <w:rsid w:val="00B114EB"/>
    <w:rsid w:val="00B1456F"/>
    <w:rsid w:val="00B15BF7"/>
    <w:rsid w:val="00B419BD"/>
    <w:rsid w:val="00B442D7"/>
    <w:rsid w:val="00B4532D"/>
    <w:rsid w:val="00B9416D"/>
    <w:rsid w:val="00BE79F3"/>
    <w:rsid w:val="00BE7F5B"/>
    <w:rsid w:val="00C020A3"/>
    <w:rsid w:val="00C062A2"/>
    <w:rsid w:val="00C11587"/>
    <w:rsid w:val="00C17ABD"/>
    <w:rsid w:val="00C238BE"/>
    <w:rsid w:val="00C25AC1"/>
    <w:rsid w:val="00C3225D"/>
    <w:rsid w:val="00C567A9"/>
    <w:rsid w:val="00C61DAF"/>
    <w:rsid w:val="00C64A24"/>
    <w:rsid w:val="00C67AAE"/>
    <w:rsid w:val="00C71BBE"/>
    <w:rsid w:val="00C72786"/>
    <w:rsid w:val="00C72EA9"/>
    <w:rsid w:val="00C8158B"/>
    <w:rsid w:val="00C953EA"/>
    <w:rsid w:val="00CA23C6"/>
    <w:rsid w:val="00CA2468"/>
    <w:rsid w:val="00CA7E9F"/>
    <w:rsid w:val="00CD02C3"/>
    <w:rsid w:val="00CE39A5"/>
    <w:rsid w:val="00D2076A"/>
    <w:rsid w:val="00D20FB2"/>
    <w:rsid w:val="00D3114A"/>
    <w:rsid w:val="00D55E82"/>
    <w:rsid w:val="00D57B6F"/>
    <w:rsid w:val="00D659C7"/>
    <w:rsid w:val="00D740FF"/>
    <w:rsid w:val="00D825AE"/>
    <w:rsid w:val="00D83A3E"/>
    <w:rsid w:val="00D9633D"/>
    <w:rsid w:val="00DB0566"/>
    <w:rsid w:val="00DB2910"/>
    <w:rsid w:val="00DB6372"/>
    <w:rsid w:val="00DC0E9A"/>
    <w:rsid w:val="00DD48EA"/>
    <w:rsid w:val="00DF5B4D"/>
    <w:rsid w:val="00DF6D3C"/>
    <w:rsid w:val="00E1581C"/>
    <w:rsid w:val="00E2461F"/>
    <w:rsid w:val="00E30EB5"/>
    <w:rsid w:val="00E32DC1"/>
    <w:rsid w:val="00E50653"/>
    <w:rsid w:val="00E5496F"/>
    <w:rsid w:val="00E57E02"/>
    <w:rsid w:val="00E606EE"/>
    <w:rsid w:val="00E60AB2"/>
    <w:rsid w:val="00E63F7E"/>
    <w:rsid w:val="00E86CAB"/>
    <w:rsid w:val="00E943AE"/>
    <w:rsid w:val="00EA0DCC"/>
    <w:rsid w:val="00EA5FEE"/>
    <w:rsid w:val="00EA6925"/>
    <w:rsid w:val="00EB3147"/>
    <w:rsid w:val="00EB64B2"/>
    <w:rsid w:val="00EC4AB0"/>
    <w:rsid w:val="00EC603B"/>
    <w:rsid w:val="00EC612D"/>
    <w:rsid w:val="00EC6594"/>
    <w:rsid w:val="00ED2440"/>
    <w:rsid w:val="00ED2A9E"/>
    <w:rsid w:val="00EE033A"/>
    <w:rsid w:val="00F31DFC"/>
    <w:rsid w:val="00F36D44"/>
    <w:rsid w:val="00F752CF"/>
    <w:rsid w:val="00F94C56"/>
    <w:rsid w:val="00FB155E"/>
    <w:rsid w:val="00FC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color w:val="000000"/>
        <w:sz w:val="24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7E5F3E"/>
    <w:pPr>
      <w:ind w:left="720"/>
    </w:pPr>
    <w:rPr>
      <w:lang w:eastAsia="en-US"/>
    </w:rPr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7E5F3E"/>
    <w:rPr>
      <w:lang w:eastAsia="en-US"/>
    </w:rPr>
  </w:style>
  <w:style w:type="table" w:styleId="TableGrid">
    <w:name w:val="Table Grid"/>
    <w:basedOn w:val="TableNormal"/>
    <w:rsid w:val="00E60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562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62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627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56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627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156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62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646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6463C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6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63C"/>
    <w:rPr>
      <w:rFonts w:ascii="Arial" w:hAnsi="Arial"/>
      <w:sz w:val="24"/>
      <w:szCs w:val="24"/>
    </w:rPr>
  </w:style>
  <w:style w:type="paragraph" w:customStyle="1" w:styleId="Default">
    <w:name w:val="Default"/>
    <w:rsid w:val="00135585"/>
    <w:pPr>
      <w:autoSpaceDE w:val="0"/>
      <w:autoSpaceDN w:val="0"/>
      <w:adjustRightInd w:val="0"/>
    </w:pPr>
    <w:rPr>
      <w:szCs w:val="24"/>
    </w:rPr>
  </w:style>
  <w:style w:type="character" w:styleId="Hyperlink">
    <w:name w:val="Hyperlink"/>
    <w:basedOn w:val="DefaultParagraphFont"/>
    <w:rsid w:val="005052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6032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D55E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55E82"/>
    <w:rPr>
      <w:rFonts w:ascii="Arial" w:hAnsi="Arial"/>
    </w:rPr>
  </w:style>
  <w:style w:type="character" w:styleId="FootnoteReference">
    <w:name w:val="footnote reference"/>
    <w:basedOn w:val="DefaultParagraphFont"/>
    <w:rsid w:val="00D55E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color w:val="000000"/>
        <w:sz w:val="24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7E5F3E"/>
    <w:pPr>
      <w:ind w:left="720"/>
    </w:pPr>
    <w:rPr>
      <w:lang w:eastAsia="en-US"/>
    </w:rPr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7E5F3E"/>
    <w:rPr>
      <w:lang w:eastAsia="en-US"/>
    </w:rPr>
  </w:style>
  <w:style w:type="table" w:styleId="TableGrid">
    <w:name w:val="Table Grid"/>
    <w:basedOn w:val="TableNormal"/>
    <w:rsid w:val="00E60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562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62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627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56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627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156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62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646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6463C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6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63C"/>
    <w:rPr>
      <w:rFonts w:ascii="Arial" w:hAnsi="Arial"/>
      <w:sz w:val="24"/>
      <w:szCs w:val="24"/>
    </w:rPr>
  </w:style>
  <w:style w:type="paragraph" w:customStyle="1" w:styleId="Default">
    <w:name w:val="Default"/>
    <w:rsid w:val="00135585"/>
    <w:pPr>
      <w:autoSpaceDE w:val="0"/>
      <w:autoSpaceDN w:val="0"/>
      <w:adjustRightInd w:val="0"/>
    </w:pPr>
    <w:rPr>
      <w:szCs w:val="24"/>
    </w:rPr>
  </w:style>
  <w:style w:type="character" w:styleId="Hyperlink">
    <w:name w:val="Hyperlink"/>
    <w:basedOn w:val="DefaultParagraphFont"/>
    <w:rsid w:val="005052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6032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D55E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55E82"/>
    <w:rPr>
      <w:rFonts w:ascii="Arial" w:hAnsi="Arial"/>
    </w:rPr>
  </w:style>
  <w:style w:type="character" w:styleId="FootnoteReference">
    <w:name w:val="footnote reference"/>
    <w:basedOn w:val="DefaultParagraphFont"/>
    <w:rsid w:val="00D55E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2523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4801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172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v.wales/docs/phhs/publications/160106pt4cy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v.wales/docs/phhs/publications/160106pt4cy.pdf" TargetMode="External"/><Relationship Id="rId17" Type="http://schemas.openxmlformats.org/officeDocument/2006/relationships/hyperlink" Target="http://gov.wales/docs/phhs/publications/160106pt4c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v.wales/docs/phhs/publications/160106pt4cy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.wales/docs/phhs/publications/160106pt4cy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ov.wales/docs/phhs/publications/160106pt4cy.pdf" TargetMode="External"/><Relationship Id="rId10" Type="http://schemas.openxmlformats.org/officeDocument/2006/relationships/hyperlink" Target="http://gov.wales/docs/phhs/publications/160106pt4cy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gcymru.org.uk/offeryn-asesu-a-chymhwystra-cenedlaethol" TargetMode="External"/><Relationship Id="rId14" Type="http://schemas.openxmlformats.org/officeDocument/2006/relationships/hyperlink" Target="http://gov.wales/docs/phhs/publications/160106pt4cy.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es.nhs.uk/sites3/Documents/744/Code%20of%20Practice%20W1.pdf" TargetMode="External"/><Relationship Id="rId1" Type="http://schemas.openxmlformats.org/officeDocument/2006/relationships/hyperlink" Target="http://www.wales.nhs.uk/sites3/Documents/744/Code%20of%20Practice%20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C8D9-CB25-4D05-B87A-D744D78E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108729CA</Template>
  <TotalTime>478</TotalTime>
  <Pages>3</Pages>
  <Words>888</Words>
  <Characters>5593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Xerri, Mathew (NR  - OCVO)</dc:creator>
  <cp:lastModifiedBy>Xerri, Mathew (NR  - OCVO)</cp:lastModifiedBy>
  <cp:revision>27</cp:revision>
  <cp:lastPrinted>2016-03-22T12:12:00Z</cp:lastPrinted>
  <dcterms:created xsi:type="dcterms:W3CDTF">2016-03-21T10:10:00Z</dcterms:created>
  <dcterms:modified xsi:type="dcterms:W3CDTF">2016-03-31T12:45:00Z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A13694913</vt:lpwstr>
  </property>
  <property fmtid="{D5CDD505-2E9C-101B-9397-08002B2CF9AE}" pid="4" name="Objective-Title">
    <vt:lpwstr>Common Care Plan Recording Requirements - Part 4 Care Plan - WELSH - Mar-2016</vt:lpwstr>
  </property>
  <property fmtid="{D5CDD505-2E9C-101B-9397-08002B2CF9AE}" pid="5" name="Objective-Comment">
    <vt:lpwstr/>
  </property>
  <property fmtid="{D5CDD505-2E9C-101B-9397-08002B2CF9AE}" pid="6" name="Objective-CreationStamp">
    <vt:filetime>2016-03-23T08:25:03Z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2016-03-31T12:46:06Z</vt:filetime>
  </property>
  <property fmtid="{D5CDD505-2E9C-101B-9397-08002B2CF9AE}" pid="10" name="Objective-ModificationStamp">
    <vt:filetime>2016-03-31T12:45:53Z</vt:filetime>
  </property>
  <property fmtid="{D5CDD505-2E9C-101B-9397-08002B2CF9AE}" pid="11" name="Objective-Owner">
    <vt:lpwstr>Xerri, Mathew (HSS - Social Services &amp; Integration)</vt:lpwstr>
  </property>
  <property fmtid="{D5CDD505-2E9C-101B-9397-08002B2CF9AE}" pid="12" name="Objective-Path">
    <vt:lpwstr>Objective Global Folder:Corporate File Plan:POLICY DEVELOPMENT &amp; REGULATION:Policy Development - Health, Well-being &amp; Care:Policy Development - Care:DHSSC - Social Services &amp; Children Directorate - Core Processes for People - Development of Assessment Process - 2012-2016:National Assessment &amp; Eligibility Tool - Common Care Plan Requirements:</vt:lpwstr>
  </property>
  <property fmtid="{D5CDD505-2E9C-101B-9397-08002B2CF9AE}" pid="13" name="Objective-Parent">
    <vt:lpwstr>National Assessment &amp; Eligibility Tool - Common Care Plan Requirements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qA1045710</vt:lpwstr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lpwstr/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